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1D" w:rsidRDefault="008905AB" w:rsidP="008905AB">
      <w:pPr>
        <w:jc w:val="center"/>
      </w:pPr>
      <w:r>
        <w:t>Reports Submitted Since November, 2017</w:t>
      </w:r>
    </w:p>
    <w:p w:rsidR="008905AB" w:rsidRDefault="008905AB" w:rsidP="008905AB">
      <w:pPr>
        <w:jc w:val="center"/>
      </w:pPr>
      <w:r>
        <w:t>Appropriations and Revenue</w:t>
      </w:r>
    </w:p>
    <w:p w:rsidR="008F5797" w:rsidRDefault="008F5797" w:rsidP="00455232">
      <w:pPr>
        <w:pStyle w:val="ListParagraph"/>
        <w:numPr>
          <w:ilvl w:val="0"/>
          <w:numId w:val="1"/>
        </w:numPr>
      </w:pPr>
      <w:r>
        <w:t>Area Development District Reports</w:t>
      </w:r>
    </w:p>
    <w:p w:rsidR="002C080D" w:rsidRDefault="002C080D" w:rsidP="008F5797">
      <w:pPr>
        <w:pStyle w:val="ListParagraph"/>
        <w:numPr>
          <w:ilvl w:val="1"/>
          <w:numId w:val="1"/>
        </w:numPr>
      </w:pPr>
      <w:r>
        <w:t>Barren River ADD</w:t>
      </w:r>
    </w:p>
    <w:p w:rsidR="00005CAC" w:rsidRDefault="00005CAC" w:rsidP="008F5797">
      <w:pPr>
        <w:pStyle w:val="ListParagraph"/>
        <w:numPr>
          <w:ilvl w:val="1"/>
          <w:numId w:val="1"/>
        </w:numPr>
      </w:pPr>
      <w:r>
        <w:t>Bluegrass ADD</w:t>
      </w:r>
    </w:p>
    <w:p w:rsidR="00452AA3" w:rsidRDefault="00452AA3" w:rsidP="008F5797">
      <w:pPr>
        <w:pStyle w:val="ListParagraph"/>
        <w:numPr>
          <w:ilvl w:val="1"/>
          <w:numId w:val="1"/>
        </w:numPr>
      </w:pPr>
      <w:r>
        <w:t>Buffalo Trace ADD</w:t>
      </w:r>
    </w:p>
    <w:p w:rsidR="008F5797" w:rsidRDefault="008F5797" w:rsidP="008F5797">
      <w:pPr>
        <w:pStyle w:val="ListParagraph"/>
        <w:numPr>
          <w:ilvl w:val="1"/>
          <w:numId w:val="1"/>
        </w:numPr>
      </w:pPr>
      <w:r>
        <w:t>Cumberland Valley ADD</w:t>
      </w:r>
    </w:p>
    <w:p w:rsidR="002C080D" w:rsidRDefault="002C080D" w:rsidP="008F5797">
      <w:pPr>
        <w:pStyle w:val="ListParagraph"/>
        <w:numPr>
          <w:ilvl w:val="1"/>
          <w:numId w:val="1"/>
        </w:numPr>
      </w:pPr>
      <w:proofErr w:type="spellStart"/>
      <w:r>
        <w:t>FIVCO</w:t>
      </w:r>
      <w:proofErr w:type="spellEnd"/>
      <w:r>
        <w:t xml:space="preserve"> ADD</w:t>
      </w:r>
    </w:p>
    <w:p w:rsidR="00DF56DB" w:rsidRDefault="00DF56DB" w:rsidP="008F5797">
      <w:pPr>
        <w:pStyle w:val="ListParagraph"/>
        <w:numPr>
          <w:ilvl w:val="1"/>
          <w:numId w:val="1"/>
        </w:numPr>
      </w:pPr>
      <w:r>
        <w:t>Gateway ADD</w:t>
      </w:r>
    </w:p>
    <w:p w:rsidR="00C05203" w:rsidRDefault="00C05203" w:rsidP="008F5797">
      <w:pPr>
        <w:pStyle w:val="ListParagraph"/>
        <w:numPr>
          <w:ilvl w:val="1"/>
          <w:numId w:val="1"/>
        </w:numPr>
      </w:pPr>
      <w:r>
        <w:t>Green River ADD</w:t>
      </w:r>
    </w:p>
    <w:p w:rsidR="00C8261C" w:rsidRDefault="00C8261C" w:rsidP="008F5797">
      <w:pPr>
        <w:pStyle w:val="ListParagraph"/>
        <w:numPr>
          <w:ilvl w:val="1"/>
          <w:numId w:val="1"/>
        </w:numPr>
      </w:pPr>
      <w:proofErr w:type="spellStart"/>
      <w:r>
        <w:t>Kentuckiana</w:t>
      </w:r>
      <w:proofErr w:type="spellEnd"/>
      <w:r>
        <w:t xml:space="preserve"> Regional Planning and De</w:t>
      </w:r>
      <w:r w:rsidR="00730DF8">
        <w:t>velopment Agency (</w:t>
      </w:r>
      <w:proofErr w:type="spellStart"/>
      <w:r w:rsidR="00730DF8">
        <w:t>KIPDA</w:t>
      </w:r>
      <w:proofErr w:type="spellEnd"/>
      <w:r w:rsidR="00730DF8">
        <w:t>)</w:t>
      </w:r>
    </w:p>
    <w:p w:rsidR="00783988" w:rsidRDefault="00783988" w:rsidP="008F5797">
      <w:pPr>
        <w:pStyle w:val="ListParagraph"/>
        <w:numPr>
          <w:ilvl w:val="1"/>
          <w:numId w:val="1"/>
        </w:numPr>
      </w:pPr>
      <w:r>
        <w:t>Lincoln Trail ADD</w:t>
      </w:r>
    </w:p>
    <w:p w:rsidR="00452AA3" w:rsidRDefault="00452AA3" w:rsidP="008F5797">
      <w:pPr>
        <w:pStyle w:val="ListParagraph"/>
        <w:numPr>
          <w:ilvl w:val="1"/>
          <w:numId w:val="1"/>
        </w:numPr>
      </w:pPr>
      <w:r>
        <w:t>Northern Kentucky ADD</w:t>
      </w:r>
    </w:p>
    <w:p w:rsidR="00C8261C" w:rsidRDefault="00C8261C" w:rsidP="008F5797">
      <w:pPr>
        <w:pStyle w:val="ListParagraph"/>
        <w:numPr>
          <w:ilvl w:val="1"/>
          <w:numId w:val="1"/>
        </w:numPr>
      </w:pPr>
      <w:proofErr w:type="spellStart"/>
      <w:r>
        <w:t>Pennyrile</w:t>
      </w:r>
      <w:proofErr w:type="spellEnd"/>
      <w:r>
        <w:t xml:space="preserve"> ADD</w:t>
      </w:r>
    </w:p>
    <w:p w:rsidR="00730DF8" w:rsidRDefault="00730DF8" w:rsidP="008F5797">
      <w:pPr>
        <w:pStyle w:val="ListParagraph"/>
        <w:numPr>
          <w:ilvl w:val="1"/>
          <w:numId w:val="1"/>
        </w:numPr>
      </w:pPr>
      <w:r>
        <w:t>Purchase ADD</w:t>
      </w:r>
    </w:p>
    <w:p w:rsidR="00455232" w:rsidRDefault="00455232" w:rsidP="00455232">
      <w:pPr>
        <w:pStyle w:val="ListParagraph"/>
        <w:numPr>
          <w:ilvl w:val="0"/>
          <w:numId w:val="1"/>
        </w:numPr>
      </w:pPr>
      <w:r>
        <w:t xml:space="preserve">Auditor of Public Accounts </w:t>
      </w:r>
    </w:p>
    <w:p w:rsidR="008D5B6F" w:rsidRDefault="008D5B6F" w:rsidP="008D5B6F">
      <w:pPr>
        <w:pStyle w:val="ListParagraph"/>
        <w:numPr>
          <w:ilvl w:val="1"/>
          <w:numId w:val="1"/>
        </w:numPr>
      </w:pPr>
      <w:r>
        <w:t>Northern Kentucky Convention Center Corporation, June 30, 2017</w:t>
      </w:r>
    </w:p>
    <w:p w:rsidR="00364027" w:rsidRDefault="00364027" w:rsidP="008D5B6F">
      <w:pPr>
        <w:pStyle w:val="ListParagraph"/>
        <w:numPr>
          <w:ilvl w:val="1"/>
          <w:numId w:val="1"/>
        </w:numPr>
      </w:pPr>
      <w:r>
        <w:t>Kentucky Public Employee Health Insurance Program, June 30, 2017 and 2016</w:t>
      </w:r>
    </w:p>
    <w:p w:rsidR="00702281" w:rsidRDefault="00702281" w:rsidP="008D5B6F">
      <w:pPr>
        <w:pStyle w:val="ListParagraph"/>
        <w:numPr>
          <w:ilvl w:val="1"/>
          <w:numId w:val="1"/>
        </w:numPr>
      </w:pPr>
      <w:r>
        <w:t>Kentucky River Authority, June 30, 2017</w:t>
      </w:r>
    </w:p>
    <w:p w:rsidR="00C86AF7" w:rsidRDefault="00C86AF7" w:rsidP="008D5B6F">
      <w:pPr>
        <w:pStyle w:val="ListParagraph"/>
        <w:numPr>
          <w:ilvl w:val="1"/>
          <w:numId w:val="1"/>
        </w:numPr>
      </w:pPr>
      <w:r>
        <w:t>Kentucky Public Transportation Infrastructure Authority, June 30, 2017 and 2016</w:t>
      </w:r>
    </w:p>
    <w:p w:rsidR="00CF05BD" w:rsidRDefault="00CF05BD" w:rsidP="008D5B6F">
      <w:pPr>
        <w:pStyle w:val="ListParagraph"/>
        <w:numPr>
          <w:ilvl w:val="1"/>
          <w:numId w:val="1"/>
        </w:numPr>
      </w:pPr>
      <w:r>
        <w:t>City of Whitesburg Examination, December 20, 2017</w:t>
      </w:r>
    </w:p>
    <w:p w:rsidR="00CF05BD" w:rsidRDefault="00CF05BD" w:rsidP="008D5B6F">
      <w:pPr>
        <w:pStyle w:val="ListParagraph"/>
        <w:numPr>
          <w:ilvl w:val="1"/>
          <w:numId w:val="1"/>
        </w:numPr>
      </w:pPr>
      <w:r>
        <w:t>City of Campbellsville Examination, December 21, 2017</w:t>
      </w:r>
    </w:p>
    <w:p w:rsidR="0086294D" w:rsidRDefault="0086294D" w:rsidP="008D5B6F">
      <w:pPr>
        <w:pStyle w:val="ListParagraph"/>
        <w:numPr>
          <w:ilvl w:val="1"/>
          <w:numId w:val="1"/>
        </w:numPr>
      </w:pPr>
      <w:r>
        <w:t>Henderson County Fiscal Court, FY 2015</w:t>
      </w:r>
    </w:p>
    <w:p w:rsidR="00A7512F" w:rsidRDefault="00A7512F" w:rsidP="008D5B6F">
      <w:pPr>
        <w:pStyle w:val="ListParagraph"/>
        <w:numPr>
          <w:ilvl w:val="1"/>
          <w:numId w:val="1"/>
        </w:numPr>
      </w:pPr>
      <w:r>
        <w:t>Motor Vehicle and Motorboat Taxes and Registration Fees Collected and Remitted to the Commonwealth by Each County Clerk, December 31, 2017</w:t>
      </w:r>
    </w:p>
    <w:p w:rsidR="001755F8" w:rsidRDefault="001755F8" w:rsidP="008D5B6F">
      <w:pPr>
        <w:pStyle w:val="ListParagraph"/>
        <w:numPr>
          <w:ilvl w:val="1"/>
          <w:numId w:val="1"/>
        </w:numPr>
      </w:pPr>
      <w:r>
        <w:t xml:space="preserve">Kentucky </w:t>
      </w:r>
      <w:r w:rsidR="005B4636">
        <w:t>F</w:t>
      </w:r>
      <w:r>
        <w:t>ire Commission and Kentucky Firefighters Foundation  Program Fund</w:t>
      </w:r>
      <w:r w:rsidR="00EB7719">
        <w:t>, March 23, 2017</w:t>
      </w:r>
    </w:p>
    <w:p w:rsidR="00875ACD" w:rsidRDefault="00F6770F" w:rsidP="008D5B6F">
      <w:pPr>
        <w:pStyle w:val="ListParagraph"/>
        <w:numPr>
          <w:ilvl w:val="1"/>
          <w:numId w:val="1"/>
        </w:numPr>
      </w:pPr>
      <w:r>
        <w:t>Lung Cancer Research Fund, FY 2017</w:t>
      </w:r>
    </w:p>
    <w:p w:rsidR="00F6770F" w:rsidRDefault="00F6770F" w:rsidP="008D5B6F">
      <w:pPr>
        <w:pStyle w:val="ListParagraph"/>
        <w:numPr>
          <w:ilvl w:val="1"/>
          <w:numId w:val="1"/>
        </w:numPr>
      </w:pPr>
      <w:r>
        <w:t>Early Childhood Development Fund, FY 2017</w:t>
      </w:r>
    </w:p>
    <w:p w:rsidR="00F6770F" w:rsidRDefault="00F6770F" w:rsidP="008D5B6F">
      <w:pPr>
        <w:pStyle w:val="ListParagraph"/>
        <w:numPr>
          <w:ilvl w:val="1"/>
          <w:numId w:val="1"/>
        </w:numPr>
      </w:pPr>
      <w:r>
        <w:t>Kentucky Health Care Improvement Fund, FY 2017</w:t>
      </w:r>
    </w:p>
    <w:p w:rsidR="005D2D8D" w:rsidRDefault="005D2D8D" w:rsidP="008D5B6F">
      <w:pPr>
        <w:pStyle w:val="ListParagraph"/>
        <w:numPr>
          <w:ilvl w:val="1"/>
          <w:numId w:val="1"/>
        </w:numPr>
      </w:pPr>
      <w:r>
        <w:t>Northern Kentucky Convention Center Corporation, June 30, 2017</w:t>
      </w:r>
    </w:p>
    <w:p w:rsidR="00982A49" w:rsidRDefault="00982A49" w:rsidP="000C5ECF">
      <w:pPr>
        <w:pStyle w:val="ListParagraph"/>
        <w:numPr>
          <w:ilvl w:val="0"/>
          <w:numId w:val="1"/>
        </w:numPr>
      </w:pPr>
      <w:r>
        <w:t>Cabinet for Economic Development</w:t>
      </w:r>
    </w:p>
    <w:p w:rsidR="00982A49" w:rsidRDefault="008543D7" w:rsidP="00982A49">
      <w:pPr>
        <w:pStyle w:val="ListParagraph"/>
        <w:numPr>
          <w:ilvl w:val="1"/>
          <w:numId w:val="1"/>
        </w:numPr>
      </w:pPr>
      <w:r>
        <w:t xml:space="preserve">Kentucky Investment Fund Act, </w:t>
      </w:r>
      <w:r w:rsidR="00982A49">
        <w:t>Annual Report, June 30, 2017</w:t>
      </w:r>
    </w:p>
    <w:p w:rsidR="00306E31" w:rsidRDefault="00DA7645" w:rsidP="00982A49">
      <w:pPr>
        <w:pStyle w:val="ListParagraph"/>
        <w:numPr>
          <w:ilvl w:val="1"/>
          <w:numId w:val="1"/>
        </w:numPr>
      </w:pPr>
      <w:r>
        <w:t>Construction Activity Reports for Loans Approved</w:t>
      </w:r>
    </w:p>
    <w:p w:rsidR="00DA7645" w:rsidRDefault="00DA7645" w:rsidP="00306E31">
      <w:pPr>
        <w:pStyle w:val="ListParagraph"/>
        <w:numPr>
          <w:ilvl w:val="2"/>
          <w:numId w:val="1"/>
        </w:numPr>
      </w:pPr>
      <w:r>
        <w:t>December 31, 2017</w:t>
      </w:r>
    </w:p>
    <w:p w:rsidR="00306E31" w:rsidRDefault="00306E31" w:rsidP="00306E31">
      <w:pPr>
        <w:pStyle w:val="ListParagraph"/>
        <w:numPr>
          <w:ilvl w:val="2"/>
          <w:numId w:val="1"/>
        </w:numPr>
      </w:pPr>
      <w:r>
        <w:t>March 31, 2018</w:t>
      </w:r>
    </w:p>
    <w:p w:rsidR="004A6C19" w:rsidRDefault="004A6C19">
      <w:r>
        <w:br w:type="page"/>
      </w:r>
    </w:p>
    <w:p w:rsidR="00A95604" w:rsidRDefault="00A95604" w:rsidP="000C5ECF">
      <w:pPr>
        <w:pStyle w:val="ListParagraph"/>
        <w:numPr>
          <w:ilvl w:val="0"/>
          <w:numId w:val="1"/>
        </w:numPr>
      </w:pPr>
      <w:r>
        <w:lastRenderedPageBreak/>
        <w:t>Cabinet for Health and Family Services</w:t>
      </w:r>
    </w:p>
    <w:p w:rsidR="00A95604" w:rsidRDefault="00A95604" w:rsidP="00A95604">
      <w:pPr>
        <w:pStyle w:val="ListParagraph"/>
        <w:numPr>
          <w:ilvl w:val="1"/>
          <w:numId w:val="1"/>
        </w:numPr>
      </w:pPr>
      <w:r>
        <w:t>Traumatic Brain Injury Trust Fund</w:t>
      </w:r>
      <w:r w:rsidR="00BB3235">
        <w:t xml:space="preserve"> Annual Report 2017</w:t>
      </w:r>
    </w:p>
    <w:p w:rsidR="00B90EAE" w:rsidRDefault="00B90EAE" w:rsidP="00A95604">
      <w:pPr>
        <w:pStyle w:val="ListParagraph"/>
        <w:numPr>
          <w:ilvl w:val="1"/>
          <w:numId w:val="1"/>
        </w:numPr>
      </w:pPr>
      <w:r>
        <w:t>The Cost of Not Testing Sexual Assault Forensic Evidence Kits in Kentucky: An Economic Harm Study</w:t>
      </w:r>
    </w:p>
    <w:p w:rsidR="00F42438" w:rsidRDefault="00F42438" w:rsidP="008905AB">
      <w:pPr>
        <w:pStyle w:val="ListParagraph"/>
        <w:numPr>
          <w:ilvl w:val="1"/>
          <w:numId w:val="1"/>
        </w:numPr>
      </w:pPr>
      <w:r>
        <w:t>2017 Annual Report on Receipt</w:t>
      </w:r>
      <w:r w:rsidR="004A6C19">
        <w:t>s</w:t>
      </w:r>
      <w:r>
        <w:t xml:space="preserve"> and Expenditure</w:t>
      </w:r>
      <w:r w:rsidR="004A6C19">
        <w:t>s</w:t>
      </w:r>
      <w:r>
        <w:t xml:space="preserve"> of State and Federal Funds to </w:t>
      </w:r>
      <w:proofErr w:type="spellStart"/>
      <w:r>
        <w:t>ADDs</w:t>
      </w:r>
      <w:proofErr w:type="spellEnd"/>
    </w:p>
    <w:p w:rsidR="000C5ECF" w:rsidRDefault="000C5ECF" w:rsidP="000C5ECF">
      <w:pPr>
        <w:pStyle w:val="ListParagraph"/>
        <w:numPr>
          <w:ilvl w:val="0"/>
          <w:numId w:val="1"/>
        </w:numPr>
      </w:pPr>
      <w:r>
        <w:t>Department of Education</w:t>
      </w:r>
    </w:p>
    <w:p w:rsidR="000C5ECF" w:rsidRDefault="000C5ECF" w:rsidP="000C5ECF">
      <w:pPr>
        <w:pStyle w:val="ListParagraph"/>
        <w:numPr>
          <w:ilvl w:val="1"/>
          <w:numId w:val="1"/>
        </w:numPr>
      </w:pPr>
      <w:r>
        <w:t xml:space="preserve">2017 Kentucky Facilities and Inventory Classification System </w:t>
      </w:r>
      <w:r w:rsidR="005B4636">
        <w:t>R</w:t>
      </w:r>
      <w:r>
        <w:t>eport</w:t>
      </w:r>
    </w:p>
    <w:p w:rsidR="000C5ECF" w:rsidRDefault="00E74181" w:rsidP="000C5ECF">
      <w:pPr>
        <w:pStyle w:val="ListParagraph"/>
        <w:numPr>
          <w:ilvl w:val="1"/>
          <w:numId w:val="1"/>
        </w:numPr>
      </w:pPr>
      <w:r>
        <w:t>FY 17 Contracts with Education</w:t>
      </w:r>
      <w:r w:rsidR="004A6C19">
        <w:t xml:space="preserve"> P</w:t>
      </w:r>
      <w:r>
        <w:t>artner Organizations</w:t>
      </w:r>
    </w:p>
    <w:p w:rsidR="004E5C30" w:rsidRDefault="004E5C30" w:rsidP="000C5ECF">
      <w:pPr>
        <w:pStyle w:val="ListParagraph"/>
        <w:numPr>
          <w:ilvl w:val="1"/>
          <w:numId w:val="1"/>
        </w:numPr>
      </w:pPr>
      <w:r>
        <w:t>Efficient School Design, FY 2016-17</w:t>
      </w:r>
    </w:p>
    <w:p w:rsidR="0050643A" w:rsidRDefault="0050643A" w:rsidP="00455232">
      <w:pPr>
        <w:pStyle w:val="ListParagraph"/>
        <w:numPr>
          <w:ilvl w:val="0"/>
          <w:numId w:val="1"/>
        </w:numPr>
      </w:pPr>
      <w:r>
        <w:t>Department of Insurance</w:t>
      </w:r>
    </w:p>
    <w:p w:rsidR="0059052B" w:rsidRDefault="0050643A" w:rsidP="0050643A">
      <w:pPr>
        <w:pStyle w:val="ListParagraph"/>
        <w:numPr>
          <w:ilvl w:val="1"/>
          <w:numId w:val="1"/>
        </w:numPr>
      </w:pPr>
      <w:r>
        <w:t>Kentucky Employers’ Mutual Insurance Quarterly Statement</w:t>
      </w:r>
    </w:p>
    <w:p w:rsidR="0050643A" w:rsidRDefault="009258E5" w:rsidP="0059052B">
      <w:pPr>
        <w:pStyle w:val="ListParagraph"/>
        <w:numPr>
          <w:ilvl w:val="2"/>
          <w:numId w:val="1"/>
        </w:numPr>
      </w:pPr>
      <w:r>
        <w:t>September 30, 2017</w:t>
      </w:r>
    </w:p>
    <w:p w:rsidR="0059052B" w:rsidRDefault="0059052B" w:rsidP="0059052B">
      <w:pPr>
        <w:pStyle w:val="ListParagraph"/>
        <w:numPr>
          <w:ilvl w:val="2"/>
          <w:numId w:val="1"/>
        </w:numPr>
      </w:pPr>
      <w:r>
        <w:t>December 31, 2017</w:t>
      </w:r>
    </w:p>
    <w:p w:rsidR="00B93F04" w:rsidRDefault="00B93F04" w:rsidP="0050643A">
      <w:pPr>
        <w:pStyle w:val="ListParagraph"/>
        <w:numPr>
          <w:ilvl w:val="1"/>
          <w:numId w:val="1"/>
        </w:numPr>
      </w:pPr>
      <w:r>
        <w:t>Statement of Actuarial Opinion-Kentucky Employers’ Mutual Insurance</w:t>
      </w:r>
    </w:p>
    <w:p w:rsidR="00E75B8E" w:rsidRDefault="00E75B8E" w:rsidP="0050643A">
      <w:pPr>
        <w:pStyle w:val="ListParagraph"/>
        <w:numPr>
          <w:ilvl w:val="1"/>
          <w:numId w:val="1"/>
        </w:numPr>
      </w:pPr>
      <w:r>
        <w:t xml:space="preserve">Kentucky </w:t>
      </w:r>
      <w:r w:rsidR="00182AF7">
        <w:t>E</w:t>
      </w:r>
      <w:r>
        <w:t>mployers’ Mutual Insurance Author</w:t>
      </w:r>
      <w:r w:rsidR="00A7512F">
        <w:t>ity M</w:t>
      </w:r>
      <w:r>
        <w:t>anagement’s Discussion and Analysis, 2017</w:t>
      </w:r>
    </w:p>
    <w:p w:rsidR="00A7512F" w:rsidRDefault="00A7512F" w:rsidP="0050643A">
      <w:pPr>
        <w:pStyle w:val="ListParagraph"/>
        <w:numPr>
          <w:ilvl w:val="1"/>
          <w:numId w:val="1"/>
        </w:numPr>
      </w:pPr>
      <w:r>
        <w:t>Kentucky Employers’ Mutual Insurance, Audited Financial Statements, 2017 and 2016</w:t>
      </w:r>
    </w:p>
    <w:p w:rsidR="00A12231" w:rsidRDefault="00A12231" w:rsidP="0050643A">
      <w:pPr>
        <w:pStyle w:val="ListParagraph"/>
        <w:numPr>
          <w:ilvl w:val="1"/>
          <w:numId w:val="1"/>
        </w:numPr>
      </w:pPr>
      <w:r>
        <w:t>Kentucky Employers’ Mutual Insu</w:t>
      </w:r>
      <w:r w:rsidR="0013463A">
        <w:t>rance, Statement of Assets, Lia</w:t>
      </w:r>
      <w:r>
        <w:t>b</w:t>
      </w:r>
      <w:r w:rsidR="0013463A">
        <w:t>i</w:t>
      </w:r>
      <w:r>
        <w:t>lities</w:t>
      </w:r>
      <w:r w:rsidR="0013463A">
        <w:t>, and Equity, March 31, 2018</w:t>
      </w:r>
    </w:p>
    <w:p w:rsidR="00005477" w:rsidRDefault="00005477" w:rsidP="00455232">
      <w:pPr>
        <w:pStyle w:val="ListParagraph"/>
        <w:numPr>
          <w:ilvl w:val="0"/>
          <w:numId w:val="1"/>
        </w:numPr>
      </w:pPr>
      <w:r>
        <w:t>Department of Revenue</w:t>
      </w:r>
    </w:p>
    <w:p w:rsidR="00393931" w:rsidRDefault="00393931" w:rsidP="00005477">
      <w:pPr>
        <w:pStyle w:val="ListParagraph"/>
        <w:numPr>
          <w:ilvl w:val="1"/>
          <w:numId w:val="1"/>
        </w:numPr>
      </w:pPr>
      <w:r>
        <w:t>Energy Efficiency Produ</w:t>
      </w:r>
      <w:r w:rsidR="00E720DA">
        <w:t>cts Credits Annual Report, FY 17</w:t>
      </w:r>
    </w:p>
    <w:p w:rsidR="001F6388" w:rsidRDefault="001F6388" w:rsidP="00005477">
      <w:pPr>
        <w:pStyle w:val="ListParagraph"/>
        <w:numPr>
          <w:ilvl w:val="1"/>
          <w:numId w:val="1"/>
        </w:numPr>
      </w:pPr>
      <w:r>
        <w:t xml:space="preserve">Energy Star Home &amp; Energy Star </w:t>
      </w:r>
      <w:r w:rsidR="00E720DA">
        <w:t>Manufactured Home Credits, FY 17</w:t>
      </w:r>
    </w:p>
    <w:p w:rsidR="00005477" w:rsidRDefault="00005477" w:rsidP="00005477">
      <w:pPr>
        <w:pStyle w:val="ListParagraph"/>
        <w:numPr>
          <w:ilvl w:val="1"/>
          <w:numId w:val="1"/>
        </w:numPr>
      </w:pPr>
      <w:r>
        <w:t>Insurance Premiums Surcharge Compliance</w:t>
      </w:r>
      <w:r w:rsidR="00BD3B09">
        <w:t>,</w:t>
      </w:r>
      <w:r>
        <w:t xml:space="preserve"> FY 16</w:t>
      </w:r>
    </w:p>
    <w:p w:rsidR="00C168BF" w:rsidRDefault="00C168BF" w:rsidP="00005477">
      <w:pPr>
        <w:pStyle w:val="ListParagraph"/>
        <w:numPr>
          <w:ilvl w:val="1"/>
          <w:numId w:val="1"/>
        </w:numPr>
      </w:pPr>
      <w:r>
        <w:t>Summary of Property Assessments Exempt from Taxation, May 2</w:t>
      </w:r>
      <w:r w:rsidR="007D26FC">
        <w:t>9</w:t>
      </w:r>
      <w:r>
        <w:t>, 2018</w:t>
      </w:r>
    </w:p>
    <w:p w:rsidR="00E711BE" w:rsidRDefault="00E711BE" w:rsidP="00455232">
      <w:pPr>
        <w:pStyle w:val="ListParagraph"/>
        <w:numPr>
          <w:ilvl w:val="0"/>
          <w:numId w:val="1"/>
        </w:numPr>
      </w:pPr>
      <w:r>
        <w:t>Department of Workforce Investment</w:t>
      </w:r>
    </w:p>
    <w:p w:rsidR="00E711BE" w:rsidRDefault="00E711BE" w:rsidP="00E711BE">
      <w:pPr>
        <w:pStyle w:val="ListParagraph"/>
        <w:numPr>
          <w:ilvl w:val="1"/>
          <w:numId w:val="1"/>
        </w:numPr>
      </w:pPr>
      <w:r>
        <w:t>Unemployment Insurance Trust Fund, Annual Report, CY 2017</w:t>
      </w:r>
    </w:p>
    <w:p w:rsidR="00ED660A" w:rsidRDefault="00ED660A" w:rsidP="00455232">
      <w:pPr>
        <w:pStyle w:val="ListParagraph"/>
        <w:numPr>
          <w:ilvl w:val="0"/>
          <w:numId w:val="1"/>
        </w:numPr>
      </w:pPr>
      <w:r>
        <w:t>Finance and Administration Cabinet</w:t>
      </w:r>
    </w:p>
    <w:p w:rsidR="008D4B7D" w:rsidRDefault="008D4B7D" w:rsidP="006411ED">
      <w:pPr>
        <w:pStyle w:val="ListParagraph"/>
        <w:numPr>
          <w:ilvl w:val="1"/>
          <w:numId w:val="1"/>
        </w:numPr>
      </w:pPr>
      <w:r>
        <w:t>C</w:t>
      </w:r>
      <w:r w:rsidR="00FC2C5E">
        <w:t>omputer Services Fund Receipts Report, FY 2017</w:t>
      </w:r>
    </w:p>
    <w:p w:rsidR="00D94BF6" w:rsidRDefault="00D94BF6" w:rsidP="006411ED">
      <w:pPr>
        <w:pStyle w:val="ListParagraph"/>
        <w:numPr>
          <w:ilvl w:val="1"/>
          <w:numId w:val="1"/>
        </w:numPr>
      </w:pPr>
      <w:r>
        <w:t>Contract Workers Report, FY 2016 and FY 2017</w:t>
      </w:r>
    </w:p>
    <w:p w:rsidR="00FB2416" w:rsidRDefault="00D94BF6" w:rsidP="006411ED">
      <w:pPr>
        <w:pStyle w:val="ListParagraph"/>
        <w:numPr>
          <w:ilvl w:val="1"/>
          <w:numId w:val="1"/>
        </w:numPr>
      </w:pPr>
      <w:r>
        <w:t>I</w:t>
      </w:r>
      <w:r w:rsidR="00E7140B">
        <w:t>nformation for Capital Projects and Bond Oversight Committee</w:t>
      </w:r>
    </w:p>
    <w:p w:rsidR="00FB2416" w:rsidRDefault="00FB2416" w:rsidP="00FB2416">
      <w:pPr>
        <w:pStyle w:val="ListParagraph"/>
        <w:numPr>
          <w:ilvl w:val="2"/>
          <w:numId w:val="1"/>
        </w:numPr>
      </w:pPr>
      <w:r>
        <w:t>November, 2017</w:t>
      </w:r>
    </w:p>
    <w:p w:rsidR="00FB2416" w:rsidRDefault="00FB2416" w:rsidP="00FB2416">
      <w:pPr>
        <w:pStyle w:val="ListParagraph"/>
        <w:numPr>
          <w:ilvl w:val="2"/>
          <w:numId w:val="1"/>
        </w:numPr>
      </w:pPr>
      <w:r>
        <w:t>December, 2017</w:t>
      </w:r>
    </w:p>
    <w:p w:rsidR="00CF05BD" w:rsidRDefault="00CF05BD" w:rsidP="00FB2416">
      <w:pPr>
        <w:pStyle w:val="ListParagraph"/>
        <w:numPr>
          <w:ilvl w:val="2"/>
          <w:numId w:val="1"/>
        </w:numPr>
      </w:pPr>
      <w:r>
        <w:t>January, 2018</w:t>
      </w:r>
    </w:p>
    <w:p w:rsidR="00BB3235" w:rsidRDefault="00BB3235" w:rsidP="00FB2416">
      <w:pPr>
        <w:pStyle w:val="ListParagraph"/>
        <w:numPr>
          <w:ilvl w:val="2"/>
          <w:numId w:val="1"/>
        </w:numPr>
      </w:pPr>
      <w:r>
        <w:t>February, 2018</w:t>
      </w:r>
    </w:p>
    <w:p w:rsidR="00B835D3" w:rsidRDefault="00B835D3" w:rsidP="00FB2416">
      <w:pPr>
        <w:pStyle w:val="ListParagraph"/>
        <w:numPr>
          <w:ilvl w:val="2"/>
          <w:numId w:val="1"/>
        </w:numPr>
      </w:pPr>
      <w:r>
        <w:t>March, 2018</w:t>
      </w:r>
    </w:p>
    <w:p w:rsidR="00B14425" w:rsidRDefault="00B14425" w:rsidP="00FB2416">
      <w:pPr>
        <w:pStyle w:val="ListParagraph"/>
        <w:numPr>
          <w:ilvl w:val="2"/>
          <w:numId w:val="1"/>
        </w:numPr>
      </w:pPr>
      <w:r>
        <w:t>April, 2018</w:t>
      </w:r>
    </w:p>
    <w:p w:rsidR="001755F8" w:rsidRDefault="001755F8" w:rsidP="00FB2416">
      <w:pPr>
        <w:pStyle w:val="ListParagraph"/>
        <w:numPr>
          <w:ilvl w:val="2"/>
          <w:numId w:val="1"/>
        </w:numPr>
      </w:pPr>
      <w:r>
        <w:t>May, 2018</w:t>
      </w:r>
    </w:p>
    <w:p w:rsidR="00E711BE" w:rsidRDefault="007D26FC" w:rsidP="00265F13">
      <w:pPr>
        <w:pStyle w:val="ListParagraph"/>
        <w:numPr>
          <w:ilvl w:val="2"/>
          <w:numId w:val="1"/>
        </w:numPr>
      </w:pPr>
      <w:r>
        <w:t>June, 2018</w:t>
      </w:r>
    </w:p>
    <w:p w:rsidR="00265F13" w:rsidRDefault="00265F13" w:rsidP="00265F13">
      <w:pPr>
        <w:pStyle w:val="ListParagraph"/>
        <w:ind w:left="2160"/>
      </w:pPr>
    </w:p>
    <w:p w:rsidR="007F1394" w:rsidRDefault="00265F13" w:rsidP="00265F13">
      <w:pPr>
        <w:pStyle w:val="ListParagraph"/>
        <w:numPr>
          <w:ilvl w:val="1"/>
          <w:numId w:val="1"/>
        </w:numPr>
      </w:pPr>
      <w:r>
        <w:lastRenderedPageBreak/>
        <w:t>I</w:t>
      </w:r>
      <w:r w:rsidR="008930CF">
        <w:t>nsurance Premiums Surcharge Receipts</w:t>
      </w:r>
    </w:p>
    <w:p w:rsidR="006411ED" w:rsidRDefault="008930CF" w:rsidP="007F1394">
      <w:pPr>
        <w:pStyle w:val="ListParagraph"/>
        <w:numPr>
          <w:ilvl w:val="2"/>
          <w:numId w:val="1"/>
        </w:numPr>
      </w:pPr>
      <w:r>
        <w:t>July 1, 2017 to October 31, 2017</w:t>
      </w:r>
    </w:p>
    <w:p w:rsidR="007F1394" w:rsidRDefault="007F1394" w:rsidP="007F1394">
      <w:pPr>
        <w:pStyle w:val="ListParagraph"/>
        <w:numPr>
          <w:ilvl w:val="2"/>
          <w:numId w:val="1"/>
        </w:numPr>
      </w:pPr>
      <w:r>
        <w:t>July 1, 2017 to November 30, 2017</w:t>
      </w:r>
    </w:p>
    <w:p w:rsidR="00DF44D9" w:rsidRDefault="00DF44D9" w:rsidP="007F1394">
      <w:pPr>
        <w:pStyle w:val="ListParagraph"/>
        <w:numPr>
          <w:ilvl w:val="2"/>
          <w:numId w:val="1"/>
        </w:numPr>
      </w:pPr>
      <w:r>
        <w:t>July 1, 2017 to December 31, 2017</w:t>
      </w:r>
    </w:p>
    <w:p w:rsidR="00530874" w:rsidRDefault="00530874" w:rsidP="007F1394">
      <w:pPr>
        <w:pStyle w:val="ListParagraph"/>
        <w:numPr>
          <w:ilvl w:val="2"/>
          <w:numId w:val="1"/>
        </w:numPr>
      </w:pPr>
      <w:r>
        <w:t>July 1, 2017 to January 31, 2018</w:t>
      </w:r>
    </w:p>
    <w:p w:rsidR="007F374D" w:rsidRDefault="007F374D" w:rsidP="007F1394">
      <w:pPr>
        <w:pStyle w:val="ListParagraph"/>
        <w:numPr>
          <w:ilvl w:val="2"/>
          <w:numId w:val="1"/>
        </w:numPr>
      </w:pPr>
      <w:r>
        <w:t>July 1, 2017 to February 28, 2018</w:t>
      </w:r>
    </w:p>
    <w:p w:rsidR="00F50A92" w:rsidRDefault="00F50A92" w:rsidP="007F1394">
      <w:pPr>
        <w:pStyle w:val="ListParagraph"/>
        <w:numPr>
          <w:ilvl w:val="2"/>
          <w:numId w:val="1"/>
        </w:numPr>
      </w:pPr>
      <w:r>
        <w:t>July 1, 2017 to March 31, 2018</w:t>
      </w:r>
    </w:p>
    <w:p w:rsidR="00F50A92" w:rsidRDefault="00F50A92" w:rsidP="007F1394">
      <w:pPr>
        <w:pStyle w:val="ListParagraph"/>
        <w:numPr>
          <w:ilvl w:val="2"/>
          <w:numId w:val="1"/>
        </w:numPr>
      </w:pPr>
      <w:r>
        <w:t>July 1, 2017 to April 30, 2018</w:t>
      </w:r>
    </w:p>
    <w:p w:rsidR="00E711BE" w:rsidRDefault="00E711BE" w:rsidP="007F1394">
      <w:pPr>
        <w:pStyle w:val="ListParagraph"/>
        <w:numPr>
          <w:ilvl w:val="2"/>
          <w:numId w:val="1"/>
        </w:numPr>
      </w:pPr>
      <w:r>
        <w:t>July 1, 2017 to May 31, 2018</w:t>
      </w:r>
    </w:p>
    <w:p w:rsidR="00E7140B" w:rsidRDefault="00E7140B" w:rsidP="006411ED">
      <w:pPr>
        <w:pStyle w:val="ListParagraph"/>
        <w:numPr>
          <w:ilvl w:val="1"/>
          <w:numId w:val="1"/>
        </w:numPr>
      </w:pPr>
      <w:r>
        <w:t>Investment Income Report</w:t>
      </w:r>
    </w:p>
    <w:p w:rsidR="006411ED" w:rsidRDefault="00E7140B" w:rsidP="00C05203">
      <w:pPr>
        <w:pStyle w:val="ListParagraph"/>
        <w:numPr>
          <w:ilvl w:val="2"/>
          <w:numId w:val="1"/>
        </w:numPr>
      </w:pPr>
      <w:r>
        <w:t>November, 2017</w:t>
      </w:r>
    </w:p>
    <w:p w:rsidR="00530874" w:rsidRDefault="00530874" w:rsidP="00C05203">
      <w:pPr>
        <w:pStyle w:val="ListParagraph"/>
        <w:numPr>
          <w:ilvl w:val="2"/>
          <w:numId w:val="1"/>
        </w:numPr>
      </w:pPr>
      <w:r>
        <w:t>January, 2018</w:t>
      </w:r>
    </w:p>
    <w:p w:rsidR="00461ACF" w:rsidRDefault="00461ACF" w:rsidP="00C05203">
      <w:pPr>
        <w:pStyle w:val="ListParagraph"/>
        <w:numPr>
          <w:ilvl w:val="2"/>
          <w:numId w:val="1"/>
        </w:numPr>
      </w:pPr>
      <w:r>
        <w:t>February, 2018</w:t>
      </w:r>
    </w:p>
    <w:p w:rsidR="00306E31" w:rsidRDefault="00306E31" w:rsidP="00C05203">
      <w:pPr>
        <w:pStyle w:val="ListParagraph"/>
        <w:numPr>
          <w:ilvl w:val="2"/>
          <w:numId w:val="1"/>
        </w:numPr>
      </w:pPr>
      <w:r>
        <w:t>March, 2018</w:t>
      </w:r>
    </w:p>
    <w:p w:rsidR="007741C0" w:rsidRDefault="007741C0" w:rsidP="00C05203">
      <w:pPr>
        <w:pStyle w:val="ListParagraph"/>
        <w:numPr>
          <w:ilvl w:val="2"/>
          <w:numId w:val="1"/>
        </w:numPr>
      </w:pPr>
      <w:r>
        <w:t>April, 2018</w:t>
      </w:r>
    </w:p>
    <w:p w:rsidR="00E711BE" w:rsidRDefault="00E711BE" w:rsidP="00C05203">
      <w:pPr>
        <w:pStyle w:val="ListParagraph"/>
        <w:numPr>
          <w:ilvl w:val="2"/>
          <w:numId w:val="1"/>
        </w:numPr>
      </w:pPr>
      <w:r>
        <w:t>May, 2018</w:t>
      </w:r>
    </w:p>
    <w:p w:rsidR="00D94BF6" w:rsidRDefault="00D94BF6" w:rsidP="00D94BF6">
      <w:pPr>
        <w:pStyle w:val="ListParagraph"/>
        <w:numPr>
          <w:ilvl w:val="1"/>
          <w:numId w:val="1"/>
        </w:numPr>
      </w:pPr>
      <w:r>
        <w:t>Kentucky Asset/Liability Commission, Semi-annual Report, December 31, 2107</w:t>
      </w:r>
    </w:p>
    <w:p w:rsidR="00B14425" w:rsidRDefault="00B14425" w:rsidP="00D94BF6">
      <w:pPr>
        <w:pStyle w:val="ListParagraph"/>
        <w:numPr>
          <w:ilvl w:val="1"/>
          <w:numId w:val="1"/>
        </w:numPr>
      </w:pPr>
      <w:r>
        <w:t>Performance Review, State Motor Vehicle Flee</w:t>
      </w:r>
      <w:r w:rsidR="002D5938">
        <w:t>t</w:t>
      </w:r>
      <w:r>
        <w:t>, November, 2016 to October, 2017</w:t>
      </w:r>
    </w:p>
    <w:p w:rsidR="00BD3738" w:rsidRDefault="00BD3738" w:rsidP="00D94BF6">
      <w:pPr>
        <w:pStyle w:val="ListParagraph"/>
        <w:numPr>
          <w:ilvl w:val="1"/>
          <w:numId w:val="1"/>
        </w:numPr>
      </w:pPr>
      <w:r>
        <w:t>Permanently Assigned Vehicle Report, July,</w:t>
      </w:r>
      <w:r w:rsidR="002D5938">
        <w:t xml:space="preserve"> </w:t>
      </w:r>
      <w:r>
        <w:t>2017</w:t>
      </w:r>
    </w:p>
    <w:p w:rsidR="004C7756" w:rsidRDefault="009B48FB" w:rsidP="00455232">
      <w:pPr>
        <w:pStyle w:val="ListParagraph"/>
        <w:numPr>
          <w:ilvl w:val="0"/>
          <w:numId w:val="1"/>
        </w:numPr>
      </w:pPr>
      <w:r>
        <w:t>Justice and Public Safety Cabinet</w:t>
      </w:r>
    </w:p>
    <w:p w:rsidR="009B48FB" w:rsidRDefault="009B48FB" w:rsidP="009B48FB">
      <w:pPr>
        <w:pStyle w:val="ListParagraph"/>
        <w:numPr>
          <w:ilvl w:val="1"/>
          <w:numId w:val="1"/>
        </w:numPr>
      </w:pPr>
      <w:r>
        <w:t>Management of the State Inmate Population Report, April 17, 2018</w:t>
      </w:r>
    </w:p>
    <w:p w:rsidR="00FC2C5E" w:rsidRDefault="00FC2C5E" w:rsidP="00455232">
      <w:pPr>
        <w:pStyle w:val="ListParagraph"/>
        <w:numPr>
          <w:ilvl w:val="0"/>
          <w:numId w:val="1"/>
        </w:numPr>
      </w:pPr>
      <w:r>
        <w:t>Kentucky Board of Dentistry, Annual Report, FY 2016-2017</w:t>
      </w:r>
    </w:p>
    <w:p w:rsidR="00B97612" w:rsidRDefault="00B97612" w:rsidP="00455232">
      <w:pPr>
        <w:pStyle w:val="ListParagraph"/>
        <w:numPr>
          <w:ilvl w:val="0"/>
          <w:numId w:val="1"/>
        </w:numPr>
      </w:pPr>
      <w:r>
        <w:t>Kentucky Claims Commission, Annual Report, FY 2017</w:t>
      </w:r>
    </w:p>
    <w:p w:rsidR="00901318" w:rsidRDefault="00901318" w:rsidP="00455232">
      <w:pPr>
        <w:pStyle w:val="ListParagraph"/>
        <w:numPr>
          <w:ilvl w:val="0"/>
          <w:numId w:val="1"/>
        </w:numPr>
      </w:pPr>
      <w:r>
        <w:t>K</w:t>
      </w:r>
      <w:r w:rsidR="00BA1A6B">
        <w:t>entucky Higher Education Assistance Authority</w:t>
      </w:r>
    </w:p>
    <w:p w:rsidR="00B07B19" w:rsidRDefault="00901318" w:rsidP="002D5938">
      <w:pPr>
        <w:pStyle w:val="ListParagraph"/>
        <w:numPr>
          <w:ilvl w:val="1"/>
          <w:numId w:val="1"/>
        </w:numPr>
      </w:pPr>
      <w:r>
        <w:t>2017 Actuarial Valuation  for Kentucky’s Affordable Prepaid Tuition</w:t>
      </w:r>
    </w:p>
    <w:p w:rsidR="00D666CC" w:rsidRDefault="00D666CC" w:rsidP="00455232">
      <w:pPr>
        <w:pStyle w:val="ListParagraph"/>
        <w:numPr>
          <w:ilvl w:val="0"/>
          <w:numId w:val="1"/>
        </w:numPr>
      </w:pPr>
      <w:r>
        <w:t>Office of State Budget Director</w:t>
      </w:r>
    </w:p>
    <w:p w:rsidR="00D666CC" w:rsidRDefault="00393931" w:rsidP="00D666CC">
      <w:pPr>
        <w:pStyle w:val="ListParagraph"/>
        <w:numPr>
          <w:ilvl w:val="1"/>
          <w:numId w:val="1"/>
        </w:numPr>
      </w:pPr>
      <w:r>
        <w:t>Tax Expenditure Analysis, Fiscal Years 2018-2020</w:t>
      </w:r>
    </w:p>
    <w:p w:rsidR="00184F30" w:rsidRDefault="00184F30" w:rsidP="00455232">
      <w:pPr>
        <w:pStyle w:val="ListParagraph"/>
        <w:numPr>
          <w:ilvl w:val="0"/>
          <w:numId w:val="1"/>
        </w:numPr>
      </w:pPr>
      <w:r>
        <w:t>Personnel Cabinet</w:t>
      </w:r>
    </w:p>
    <w:p w:rsidR="0013463A" w:rsidRDefault="0013463A" w:rsidP="0013463A">
      <w:pPr>
        <w:pStyle w:val="ListParagraph"/>
        <w:numPr>
          <w:ilvl w:val="1"/>
          <w:numId w:val="1"/>
        </w:numPr>
      </w:pPr>
      <w:r>
        <w:t>Kentucky Employees’ Health Plan</w:t>
      </w:r>
      <w:r w:rsidR="00B24899">
        <w:t>,</w:t>
      </w:r>
      <w:r>
        <w:t xml:space="preserve"> Annual Report</w:t>
      </w:r>
    </w:p>
    <w:p w:rsidR="00B24899" w:rsidRDefault="00C168BF" w:rsidP="00C168BF">
      <w:pPr>
        <w:pStyle w:val="ListParagraph"/>
        <w:numPr>
          <w:ilvl w:val="1"/>
          <w:numId w:val="1"/>
        </w:numPr>
      </w:pPr>
      <w:r>
        <w:t>Kentucky Employees’ Health Plan Trust Status Report, March 31, 2018</w:t>
      </w:r>
    </w:p>
    <w:p w:rsidR="00C168BF" w:rsidRDefault="00C168BF" w:rsidP="00C168BF">
      <w:pPr>
        <w:pStyle w:val="ListParagraph"/>
        <w:numPr>
          <w:ilvl w:val="1"/>
          <w:numId w:val="1"/>
        </w:numPr>
      </w:pPr>
      <w:r>
        <w:t>Kentucky Personnel Board’s Annual Report, FY 2017</w:t>
      </w:r>
    </w:p>
    <w:p w:rsidR="00C168BF" w:rsidRDefault="00C168BF" w:rsidP="00C168BF">
      <w:pPr>
        <w:pStyle w:val="ListParagraph"/>
        <w:numPr>
          <w:ilvl w:val="1"/>
          <w:numId w:val="1"/>
        </w:numPr>
      </w:pPr>
      <w:r>
        <w:t>Number of Executive Branch Employees by Cabinet and Department</w:t>
      </w:r>
    </w:p>
    <w:p w:rsidR="00C168BF" w:rsidRDefault="00C168BF" w:rsidP="00C168BF">
      <w:pPr>
        <w:pStyle w:val="ListParagraph"/>
        <w:numPr>
          <w:ilvl w:val="2"/>
          <w:numId w:val="1"/>
        </w:numPr>
      </w:pPr>
      <w:r>
        <w:t>December 31, 2017</w:t>
      </w:r>
    </w:p>
    <w:p w:rsidR="00C168BF" w:rsidRDefault="00C168BF" w:rsidP="00C168BF">
      <w:pPr>
        <w:pStyle w:val="ListParagraph"/>
        <w:numPr>
          <w:ilvl w:val="2"/>
          <w:numId w:val="1"/>
        </w:numPr>
      </w:pPr>
      <w:r>
        <w:t>April 30, 2017</w:t>
      </w:r>
    </w:p>
    <w:p w:rsidR="00C168BF" w:rsidRDefault="00C168BF" w:rsidP="00C168BF">
      <w:pPr>
        <w:pStyle w:val="ListParagraph"/>
        <w:numPr>
          <w:ilvl w:val="1"/>
          <w:numId w:val="1"/>
        </w:numPr>
      </w:pPr>
      <w:r>
        <w:t xml:space="preserve">Organizational Units with 15% or </w:t>
      </w:r>
      <w:r w:rsidR="00B24899">
        <w:t>H</w:t>
      </w:r>
      <w:r>
        <w:t>igher Turnover Rate, 2017</w:t>
      </w:r>
    </w:p>
    <w:p w:rsidR="00EB7719" w:rsidRDefault="00925924" w:rsidP="00C168BF">
      <w:pPr>
        <w:pStyle w:val="ListParagraph"/>
        <w:numPr>
          <w:ilvl w:val="1"/>
          <w:numId w:val="1"/>
        </w:numPr>
      </w:pPr>
      <w:r>
        <w:t>Quarterly Report of Employees Holding More than One Position</w:t>
      </w:r>
    </w:p>
    <w:p w:rsidR="00925924" w:rsidRDefault="00925924" w:rsidP="00EB7719">
      <w:pPr>
        <w:pStyle w:val="ListParagraph"/>
        <w:numPr>
          <w:ilvl w:val="2"/>
          <w:numId w:val="1"/>
        </w:numPr>
      </w:pPr>
      <w:r>
        <w:t xml:space="preserve">October </w:t>
      </w:r>
      <w:r w:rsidR="005D110B">
        <w:t>30</w:t>
      </w:r>
      <w:r w:rsidR="00752B86">
        <w:t>,</w:t>
      </w:r>
      <w:r>
        <w:t xml:space="preserve"> 2017</w:t>
      </w:r>
    </w:p>
    <w:p w:rsidR="00CE08CA" w:rsidRDefault="00CE08CA" w:rsidP="00EB7719">
      <w:pPr>
        <w:pStyle w:val="ListParagraph"/>
        <w:numPr>
          <w:ilvl w:val="2"/>
          <w:numId w:val="1"/>
        </w:numPr>
      </w:pPr>
      <w:r>
        <w:t>April 30, 2018</w:t>
      </w:r>
    </w:p>
    <w:p w:rsidR="00752B86" w:rsidRDefault="00752B86" w:rsidP="00752B86"/>
    <w:p w:rsidR="00CE08CA" w:rsidRDefault="00653921" w:rsidP="00925924">
      <w:pPr>
        <w:pStyle w:val="ListParagraph"/>
        <w:numPr>
          <w:ilvl w:val="1"/>
          <w:numId w:val="1"/>
        </w:numPr>
      </w:pPr>
      <w:r>
        <w:lastRenderedPageBreak/>
        <w:t>Semi-</w:t>
      </w:r>
      <w:r w:rsidR="00B24899">
        <w:t>A</w:t>
      </w:r>
      <w:r>
        <w:t>nnual Report of Filled Positions</w:t>
      </w:r>
    </w:p>
    <w:p w:rsidR="00653921" w:rsidRDefault="00653921" w:rsidP="00CE08CA">
      <w:pPr>
        <w:pStyle w:val="ListParagraph"/>
        <w:numPr>
          <w:ilvl w:val="2"/>
          <w:numId w:val="1"/>
        </w:numPr>
      </w:pPr>
      <w:r>
        <w:t>October 30, 2</w:t>
      </w:r>
      <w:r w:rsidR="00B24899">
        <w:t>01</w:t>
      </w:r>
      <w:r>
        <w:t>7</w:t>
      </w:r>
    </w:p>
    <w:p w:rsidR="007F374D" w:rsidRDefault="00CE08CA" w:rsidP="00C168BF">
      <w:pPr>
        <w:pStyle w:val="ListParagraph"/>
        <w:numPr>
          <w:ilvl w:val="2"/>
          <w:numId w:val="1"/>
        </w:numPr>
      </w:pPr>
      <w:r>
        <w:t>April 30, 2018</w:t>
      </w:r>
    </w:p>
    <w:p w:rsidR="00702281" w:rsidRDefault="00702281" w:rsidP="00702281">
      <w:pPr>
        <w:pStyle w:val="ListParagraph"/>
        <w:numPr>
          <w:ilvl w:val="0"/>
          <w:numId w:val="1"/>
        </w:numPr>
      </w:pPr>
      <w:r>
        <w:t>Retirement Systems</w:t>
      </w:r>
    </w:p>
    <w:p w:rsidR="00184F30" w:rsidRDefault="00702281" w:rsidP="00702281">
      <w:pPr>
        <w:pStyle w:val="ListParagraph"/>
        <w:numPr>
          <w:ilvl w:val="1"/>
          <w:numId w:val="1"/>
        </w:numPr>
      </w:pPr>
      <w:r>
        <w:t>KRS Certification of June 30, 2017, Actuarial Valuation Results</w:t>
      </w:r>
    </w:p>
    <w:p w:rsidR="00C95861" w:rsidRDefault="00C95861" w:rsidP="00702281">
      <w:pPr>
        <w:pStyle w:val="ListParagraph"/>
        <w:numPr>
          <w:ilvl w:val="1"/>
          <w:numId w:val="1"/>
        </w:numPr>
      </w:pPr>
      <w:r>
        <w:t>KRS Comprehensive Annual Financial Report, 2017</w:t>
      </w:r>
    </w:p>
    <w:p w:rsidR="00BA4F5E" w:rsidRDefault="00BA4F5E" w:rsidP="00702281">
      <w:pPr>
        <w:pStyle w:val="ListParagraph"/>
        <w:numPr>
          <w:ilvl w:val="1"/>
          <w:numId w:val="1"/>
        </w:numPr>
      </w:pPr>
      <w:r>
        <w:t>Judicial Form Retirement System, Financial Statements, June 30, 2017 and 2016</w:t>
      </w:r>
    </w:p>
    <w:p w:rsidR="00844D31" w:rsidRDefault="00844D31" w:rsidP="00702281">
      <w:pPr>
        <w:pStyle w:val="ListParagraph"/>
        <w:numPr>
          <w:ilvl w:val="1"/>
          <w:numId w:val="1"/>
        </w:numPr>
      </w:pPr>
      <w:r>
        <w:t>Judicial Retirement Plan Actuarial Valuation and Report, July 1, 2017</w:t>
      </w:r>
    </w:p>
    <w:p w:rsidR="00F471E9" w:rsidRDefault="00F471E9" w:rsidP="00702281">
      <w:pPr>
        <w:pStyle w:val="ListParagraph"/>
        <w:numPr>
          <w:ilvl w:val="1"/>
          <w:numId w:val="1"/>
        </w:numPr>
      </w:pPr>
      <w:r>
        <w:t>Judicial Retirement Plan, Hybrid Tier 2017</w:t>
      </w:r>
    </w:p>
    <w:p w:rsidR="00F471E9" w:rsidRDefault="00F471E9" w:rsidP="00702281">
      <w:pPr>
        <w:pStyle w:val="ListParagraph"/>
        <w:numPr>
          <w:ilvl w:val="1"/>
          <w:numId w:val="1"/>
        </w:numPr>
      </w:pPr>
      <w:r>
        <w:t>Legislators Retirement Plan</w:t>
      </w:r>
      <w:r w:rsidR="00D343EE">
        <w:t xml:space="preserve"> Actuarial Valuation and Report, July 1, 201</w:t>
      </w:r>
      <w:r w:rsidR="00F35FF4">
        <w:t>6</w:t>
      </w:r>
    </w:p>
    <w:p w:rsidR="00C95861" w:rsidRDefault="00F35FF4" w:rsidP="00C95861">
      <w:pPr>
        <w:pStyle w:val="ListParagraph"/>
        <w:numPr>
          <w:ilvl w:val="1"/>
          <w:numId w:val="1"/>
        </w:numPr>
      </w:pPr>
      <w:r>
        <w:t>Legislators Retirement Plan Actuarial Valuation and Report, July 1, 2017</w:t>
      </w:r>
    </w:p>
    <w:p w:rsidR="00C95861" w:rsidRDefault="00B835D3" w:rsidP="00C95861">
      <w:pPr>
        <w:pStyle w:val="ListParagraph"/>
        <w:numPr>
          <w:ilvl w:val="1"/>
          <w:numId w:val="1"/>
        </w:numPr>
      </w:pPr>
      <w:r>
        <w:t>Louisville Firefighters Pension Fund, Actuarial Report, January 1, 2018</w:t>
      </w:r>
    </w:p>
    <w:p w:rsidR="00E75B8E" w:rsidRDefault="00E75B8E" w:rsidP="00C95861">
      <w:pPr>
        <w:pStyle w:val="ListParagraph"/>
        <w:numPr>
          <w:ilvl w:val="1"/>
          <w:numId w:val="1"/>
        </w:numPr>
      </w:pPr>
      <w:r>
        <w:t>Louisville Policemen’s Retirement Fund, Actuarial Report</w:t>
      </w:r>
    </w:p>
    <w:p w:rsidR="00455232" w:rsidRDefault="00A7194D" w:rsidP="00455232">
      <w:pPr>
        <w:pStyle w:val="ListParagraph"/>
        <w:numPr>
          <w:ilvl w:val="0"/>
          <w:numId w:val="1"/>
        </w:numPr>
      </w:pPr>
      <w:r>
        <w:t>Transportation Cabinet</w:t>
      </w:r>
      <w:r w:rsidR="005B7497">
        <w:t xml:space="preserve"> – R</w:t>
      </w:r>
      <w:r w:rsidR="005B7497">
        <w:t>oad Fund Cash Management Plan</w:t>
      </w:r>
      <w:r w:rsidR="005B7497">
        <w:t xml:space="preserve"> </w:t>
      </w:r>
      <w:r>
        <w:t xml:space="preserve"> </w:t>
      </w:r>
    </w:p>
    <w:p w:rsidR="00A7194D" w:rsidRDefault="00A7194D" w:rsidP="00A7194D">
      <w:pPr>
        <w:pStyle w:val="ListParagraph"/>
        <w:numPr>
          <w:ilvl w:val="1"/>
          <w:numId w:val="1"/>
        </w:numPr>
      </w:pPr>
      <w:r>
        <w:t>October 31, 2017</w:t>
      </w:r>
    </w:p>
    <w:p w:rsidR="00800501" w:rsidRDefault="00800501" w:rsidP="00A7194D">
      <w:pPr>
        <w:pStyle w:val="ListParagraph"/>
        <w:numPr>
          <w:ilvl w:val="1"/>
          <w:numId w:val="1"/>
        </w:numPr>
      </w:pPr>
      <w:r>
        <w:t>February 13, 2018</w:t>
      </w:r>
    </w:p>
    <w:p w:rsidR="00A7194D" w:rsidRDefault="004C7756" w:rsidP="005B7497">
      <w:pPr>
        <w:pStyle w:val="ListParagraph"/>
        <w:numPr>
          <w:ilvl w:val="1"/>
          <w:numId w:val="1"/>
        </w:numPr>
      </w:pPr>
      <w:r>
        <w:t>April 20, 2018</w:t>
      </w:r>
    </w:p>
    <w:p w:rsidR="00C33BC1" w:rsidRDefault="00021059" w:rsidP="00455232">
      <w:pPr>
        <w:pStyle w:val="ListParagraph"/>
        <w:numPr>
          <w:ilvl w:val="0"/>
          <w:numId w:val="1"/>
        </w:numPr>
      </w:pPr>
      <w:r>
        <w:t>University Reports</w:t>
      </w:r>
    </w:p>
    <w:p w:rsidR="005B7497" w:rsidRDefault="005B7497" w:rsidP="005B7497">
      <w:pPr>
        <w:pStyle w:val="ListParagraph"/>
        <w:numPr>
          <w:ilvl w:val="1"/>
          <w:numId w:val="1"/>
        </w:numPr>
      </w:pPr>
      <w:r>
        <w:t>Northern Kentucky University</w:t>
      </w:r>
      <w:r w:rsidR="00655D1E">
        <w:t>,</w:t>
      </w:r>
      <w:r>
        <w:t xml:space="preserve"> Financial Report</w:t>
      </w:r>
    </w:p>
    <w:p w:rsidR="00ED660A" w:rsidRDefault="005422DF" w:rsidP="00C33BC1">
      <w:pPr>
        <w:pStyle w:val="ListParagraph"/>
        <w:numPr>
          <w:ilvl w:val="1"/>
          <w:numId w:val="1"/>
        </w:numPr>
      </w:pPr>
      <w:r>
        <w:t>University of Kentucky</w:t>
      </w:r>
    </w:p>
    <w:p w:rsidR="00ED660A" w:rsidRDefault="00ED660A" w:rsidP="00C33BC1">
      <w:pPr>
        <w:pStyle w:val="ListParagraph"/>
        <w:numPr>
          <w:ilvl w:val="2"/>
          <w:numId w:val="1"/>
        </w:numPr>
      </w:pPr>
      <w:r>
        <w:t>Kentucky Tobacco Research &amp; Development Center Quarterly Report July 1, 2017 – September 30, 2017</w:t>
      </w:r>
    </w:p>
    <w:p w:rsidR="00021059" w:rsidRDefault="0024056C" w:rsidP="00C33BC1">
      <w:pPr>
        <w:pStyle w:val="ListParagraph"/>
        <w:numPr>
          <w:ilvl w:val="2"/>
          <w:numId w:val="1"/>
        </w:numPr>
      </w:pPr>
      <w:r>
        <w:t>Website location for Audited Financial Statements, June 20, 2017</w:t>
      </w:r>
    </w:p>
    <w:p w:rsidR="00455232" w:rsidRDefault="00455232" w:rsidP="00655D1E">
      <w:bookmarkStart w:id="0" w:name="_GoBack"/>
      <w:bookmarkEnd w:id="0"/>
    </w:p>
    <w:sectPr w:rsidR="004552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19" w:rsidRDefault="004A6C19" w:rsidP="004A6C19">
      <w:pPr>
        <w:spacing w:after="0" w:line="240" w:lineRule="auto"/>
      </w:pPr>
      <w:r>
        <w:separator/>
      </w:r>
    </w:p>
  </w:endnote>
  <w:endnote w:type="continuationSeparator" w:id="0">
    <w:p w:rsidR="004A6C19" w:rsidRDefault="004A6C19" w:rsidP="004A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996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C19" w:rsidRDefault="004A6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C19" w:rsidRDefault="004A6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19" w:rsidRDefault="004A6C19" w:rsidP="004A6C19">
      <w:pPr>
        <w:spacing w:after="0" w:line="240" w:lineRule="auto"/>
      </w:pPr>
      <w:r>
        <w:separator/>
      </w:r>
    </w:p>
  </w:footnote>
  <w:footnote w:type="continuationSeparator" w:id="0">
    <w:p w:rsidR="004A6C19" w:rsidRDefault="004A6C19" w:rsidP="004A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133"/>
    <w:multiLevelType w:val="hybridMultilevel"/>
    <w:tmpl w:val="C374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2"/>
    <w:rsid w:val="00005477"/>
    <w:rsid w:val="00005CAC"/>
    <w:rsid w:val="0000761D"/>
    <w:rsid w:val="00021059"/>
    <w:rsid w:val="000C5ECF"/>
    <w:rsid w:val="000E6763"/>
    <w:rsid w:val="0013294F"/>
    <w:rsid w:val="0013463A"/>
    <w:rsid w:val="001755F8"/>
    <w:rsid w:val="00182AF7"/>
    <w:rsid w:val="00184F30"/>
    <w:rsid w:val="001F6388"/>
    <w:rsid w:val="0024056C"/>
    <w:rsid w:val="00265F13"/>
    <w:rsid w:val="002C080D"/>
    <w:rsid w:val="002D5938"/>
    <w:rsid w:val="00306E31"/>
    <w:rsid w:val="00364027"/>
    <w:rsid w:val="00393931"/>
    <w:rsid w:val="00452AA3"/>
    <w:rsid w:val="00455232"/>
    <w:rsid w:val="00461ACF"/>
    <w:rsid w:val="004A6C19"/>
    <w:rsid w:val="004C7756"/>
    <w:rsid w:val="004E5C30"/>
    <w:rsid w:val="004F0CB9"/>
    <w:rsid w:val="0050643A"/>
    <w:rsid w:val="00530874"/>
    <w:rsid w:val="005422DF"/>
    <w:rsid w:val="0059052B"/>
    <w:rsid w:val="005B4636"/>
    <w:rsid w:val="005B7497"/>
    <w:rsid w:val="005D110B"/>
    <w:rsid w:val="005D2D8D"/>
    <w:rsid w:val="006411ED"/>
    <w:rsid w:val="00653921"/>
    <w:rsid w:val="00655D1E"/>
    <w:rsid w:val="00702281"/>
    <w:rsid w:val="00730DF8"/>
    <w:rsid w:val="00752B86"/>
    <w:rsid w:val="007741C0"/>
    <w:rsid w:val="00783988"/>
    <w:rsid w:val="007D26FC"/>
    <w:rsid w:val="007F1394"/>
    <w:rsid w:val="007F374D"/>
    <w:rsid w:val="00800501"/>
    <w:rsid w:val="00844D31"/>
    <w:rsid w:val="008543D7"/>
    <w:rsid w:val="0086294D"/>
    <w:rsid w:val="00875ACD"/>
    <w:rsid w:val="008905AB"/>
    <w:rsid w:val="00890D71"/>
    <w:rsid w:val="008930CF"/>
    <w:rsid w:val="008D4B7D"/>
    <w:rsid w:val="008D5B6F"/>
    <w:rsid w:val="008F5797"/>
    <w:rsid w:val="00901318"/>
    <w:rsid w:val="009258E5"/>
    <w:rsid w:val="00925924"/>
    <w:rsid w:val="00982A49"/>
    <w:rsid w:val="009B48FB"/>
    <w:rsid w:val="00A12231"/>
    <w:rsid w:val="00A7194D"/>
    <w:rsid w:val="00A7512F"/>
    <w:rsid w:val="00A95604"/>
    <w:rsid w:val="00B07B19"/>
    <w:rsid w:val="00B14425"/>
    <w:rsid w:val="00B24899"/>
    <w:rsid w:val="00B50388"/>
    <w:rsid w:val="00B835D3"/>
    <w:rsid w:val="00B90EAE"/>
    <w:rsid w:val="00B93F04"/>
    <w:rsid w:val="00B97612"/>
    <w:rsid w:val="00BA1A6B"/>
    <w:rsid w:val="00BA4F5E"/>
    <w:rsid w:val="00BB3235"/>
    <w:rsid w:val="00BD3738"/>
    <w:rsid w:val="00BD3B09"/>
    <w:rsid w:val="00C05203"/>
    <w:rsid w:val="00C168BF"/>
    <w:rsid w:val="00C33BC1"/>
    <w:rsid w:val="00C8261C"/>
    <w:rsid w:val="00C86AF7"/>
    <w:rsid w:val="00C95861"/>
    <w:rsid w:val="00CE08CA"/>
    <w:rsid w:val="00CF05BD"/>
    <w:rsid w:val="00D343EE"/>
    <w:rsid w:val="00D666CC"/>
    <w:rsid w:val="00D94BF6"/>
    <w:rsid w:val="00DA7645"/>
    <w:rsid w:val="00DF44D9"/>
    <w:rsid w:val="00DF56DB"/>
    <w:rsid w:val="00E711BE"/>
    <w:rsid w:val="00E7140B"/>
    <w:rsid w:val="00E720DA"/>
    <w:rsid w:val="00E74181"/>
    <w:rsid w:val="00E75B8E"/>
    <w:rsid w:val="00EB7719"/>
    <w:rsid w:val="00ED660A"/>
    <w:rsid w:val="00F35FF4"/>
    <w:rsid w:val="00F42438"/>
    <w:rsid w:val="00F471E9"/>
    <w:rsid w:val="00F50A92"/>
    <w:rsid w:val="00F6770F"/>
    <w:rsid w:val="00FB2416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F4A15-A686-4CF8-957A-878096B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19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4A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1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Jennifer (LRC)</dc:creator>
  <cp:keywords/>
  <dc:description/>
  <cp:lastModifiedBy>Hays, Jennifer (LRC)</cp:lastModifiedBy>
  <cp:revision>2</cp:revision>
  <dcterms:created xsi:type="dcterms:W3CDTF">2018-06-13T13:35:00Z</dcterms:created>
  <dcterms:modified xsi:type="dcterms:W3CDTF">2018-06-20T14:37:00Z</dcterms:modified>
</cp:coreProperties>
</file>