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A5" w:rsidRDefault="009B582F">
      <w:pPr>
        <w:pStyle w:val="Heading1"/>
        <w:ind w:firstLine="0"/>
        <w:rPr>
          <w:rFonts w:ascii="Times New Roman" w:hAnsi="Times New Roman"/>
        </w:rPr>
      </w:pPr>
      <w:bookmarkStart w:id="0" w:name="cmte"/>
      <w:bookmarkStart w:id="1" w:name="_GoBack"/>
      <w:bookmarkEnd w:id="0"/>
      <w:bookmarkEnd w:id="1"/>
      <w:r>
        <w:rPr>
          <w:rFonts w:ascii="Times New Roman" w:hAnsi="Times New Roman"/>
        </w:rPr>
        <w:t>Interim Joint Committee on Appropriations and Revenue</w:t>
      </w:r>
    </w:p>
    <w:p w:rsidR="000A6BA5" w:rsidRDefault="000A6BA5">
      <w:pPr>
        <w:pStyle w:val="Heading1"/>
        <w:ind w:firstLine="0"/>
        <w:rPr>
          <w:rFonts w:ascii="Times New Roman" w:hAnsi="Times New Roman"/>
        </w:rPr>
      </w:pPr>
    </w:p>
    <w:p w:rsidR="000A6BA5" w:rsidRDefault="009B582F">
      <w:pPr>
        <w:pStyle w:val="Heading2"/>
        <w:ind w:firstLine="0"/>
        <w:rPr>
          <w:rFonts w:ascii="Times New Roman" w:hAnsi="Times New Roman"/>
        </w:rPr>
      </w:pPr>
      <w:bookmarkStart w:id="2" w:name="subcom"/>
      <w:bookmarkEnd w:id="2"/>
      <w:r>
        <w:rPr>
          <w:rFonts w:ascii="Times New Roman" w:hAnsi="Times New Roman"/>
        </w:rPr>
        <w:t>Budget Review Subcommittee on Education</w:t>
      </w:r>
    </w:p>
    <w:p w:rsidR="000A6BA5" w:rsidRDefault="000A6BA5">
      <w:pPr>
        <w:pStyle w:val="Heading2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Minutes of the</w:t>
      </w:r>
      <w:r>
        <w:rPr>
          <w:rFonts w:ascii="Times New Roman" w:hAnsi="Times New Roman"/>
          <w:vanish/>
          <w:sz w:val="10"/>
        </w:rPr>
        <w:t>&lt;MeetNo1&gt;</w:t>
      </w:r>
      <w:r>
        <w:rPr>
          <w:rFonts w:ascii="Times New Roman" w:hAnsi="Times New Roman"/>
        </w:rPr>
        <w:t xml:space="preserve"> </w:t>
      </w:r>
      <w:bookmarkStart w:id="3" w:name="MeetNo1"/>
      <w:bookmarkEnd w:id="3"/>
      <w:r w:rsidR="009B582F">
        <w:rPr>
          <w:rFonts w:ascii="Times New Roman" w:hAnsi="Times New Roman"/>
        </w:rPr>
        <w:t>4th</w:t>
      </w:r>
      <w:r>
        <w:rPr>
          <w:rFonts w:ascii="Times New Roman" w:hAnsi="Times New Roman"/>
        </w:rPr>
        <w:t xml:space="preserve"> Meeting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the </w:t>
      </w:r>
      <w:bookmarkStart w:id="4" w:name="IntRecYr"/>
      <w:bookmarkEnd w:id="4"/>
      <w:r w:rsidR="009B582F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Interim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  <w:vanish/>
          <w:sz w:val="10"/>
        </w:rPr>
        <w:t>&lt;MeetMDY1&gt;</w:t>
      </w:r>
      <w:r>
        <w:rPr>
          <w:rFonts w:ascii="Times New Roman" w:hAnsi="Times New Roman"/>
        </w:rPr>
        <w:t xml:space="preserve"> </w:t>
      </w:r>
      <w:bookmarkStart w:id="5" w:name="MeetMDY1"/>
      <w:bookmarkEnd w:id="5"/>
      <w:r w:rsidR="009B582F">
        <w:rPr>
          <w:rFonts w:ascii="Times New Roman" w:hAnsi="Times New Roman"/>
        </w:rPr>
        <w:t>September 16, 2020</w:t>
      </w:r>
      <w:r>
        <w:rPr>
          <w:rFonts w:ascii="Times New Roman" w:hAnsi="Times New Roman"/>
        </w:rPr>
        <w:t xml:space="preserve"> 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B1063C" w:rsidRPr="002F0881" w:rsidRDefault="00B1063C">
      <w:pPr>
        <w:rPr>
          <w:b/>
        </w:rPr>
      </w:pPr>
      <w:r w:rsidRPr="002F0881">
        <w:rPr>
          <w:b/>
        </w:rPr>
        <w:t>Call to Order and Roll Call</w:t>
      </w:r>
    </w:p>
    <w:p w:rsidR="000A6BA5" w:rsidRPr="00AA415F" w:rsidRDefault="000A6BA5">
      <w:pPr>
        <w:rPr>
          <w:sz w:val="16"/>
        </w:rPr>
      </w:pPr>
      <w:r>
        <w:t>The</w:t>
      </w:r>
      <w:r>
        <w:rPr>
          <w:vanish/>
          <w:sz w:val="10"/>
        </w:rPr>
        <w:t>&lt;MeetNo2&gt;</w:t>
      </w:r>
      <w:r>
        <w:t xml:space="preserve"> </w:t>
      </w:r>
      <w:bookmarkStart w:id="6" w:name="MeetNo2"/>
      <w:bookmarkEnd w:id="6"/>
      <w:r w:rsidR="009B582F">
        <w:t>4th</w:t>
      </w:r>
      <w:r>
        <w:t xml:space="preserve"> meeting of the </w:t>
      </w:r>
      <w:bookmarkStart w:id="7" w:name="cmte2"/>
      <w:bookmarkEnd w:id="7"/>
      <w:r w:rsidR="009B582F">
        <w:t>Budget Review Subcommittee on Education of the Interim Joint Committee on Appropriations and Revenue</w:t>
      </w:r>
      <w:r>
        <w:t xml:space="preserve"> was held on</w:t>
      </w:r>
      <w:r>
        <w:rPr>
          <w:vanish/>
          <w:sz w:val="10"/>
        </w:rPr>
        <w:t>&lt;Day&gt;</w:t>
      </w:r>
      <w:r>
        <w:t xml:space="preserve"> </w:t>
      </w:r>
      <w:bookmarkStart w:id="8" w:name="Day"/>
      <w:bookmarkEnd w:id="8"/>
      <w:r w:rsidR="009B582F">
        <w:t>Wednesday</w:t>
      </w:r>
      <w:r>
        <w:t>,</w:t>
      </w:r>
      <w:r>
        <w:rPr>
          <w:vanish/>
          <w:sz w:val="10"/>
        </w:rPr>
        <w:t>&lt;MeetMDY2&gt;</w:t>
      </w:r>
      <w:r>
        <w:t xml:space="preserve"> </w:t>
      </w:r>
      <w:bookmarkStart w:id="9" w:name="MeetMDY2"/>
      <w:bookmarkEnd w:id="9"/>
      <w:r w:rsidR="009B582F">
        <w:t>September 16, 2020</w:t>
      </w:r>
      <w:r>
        <w:t>, at</w:t>
      </w:r>
      <w:r>
        <w:rPr>
          <w:vanish/>
          <w:sz w:val="10"/>
        </w:rPr>
        <w:t>&lt;MeetTime&gt;</w:t>
      </w:r>
      <w:r>
        <w:t xml:space="preserve"> </w:t>
      </w:r>
      <w:bookmarkStart w:id="10" w:name="MeetTime"/>
      <w:bookmarkEnd w:id="10"/>
      <w:r w:rsidR="009B582F">
        <w:t>10:30 AM</w:t>
      </w:r>
      <w:r>
        <w:t>, in</w:t>
      </w:r>
      <w:r>
        <w:rPr>
          <w:vanish/>
          <w:sz w:val="10"/>
        </w:rPr>
        <w:t>&lt;Room&gt;</w:t>
      </w:r>
      <w:r>
        <w:t xml:space="preserve"> </w:t>
      </w:r>
      <w:bookmarkStart w:id="11" w:name="Room"/>
      <w:bookmarkEnd w:id="11"/>
      <w:r w:rsidR="009B582F">
        <w:t>Room 171 of the Capitol Annex</w:t>
      </w:r>
      <w:r>
        <w:t xml:space="preserve">. </w:t>
      </w:r>
      <w:bookmarkStart w:id="12" w:name="pchair"/>
      <w:bookmarkEnd w:id="12"/>
      <w:r w:rsidR="009B582F">
        <w:t>Representative James Tipton, Chair</w:t>
      </w:r>
      <w:r>
        <w:t>, called the meeting to order, and the secretary called the roll.</w:t>
      </w:r>
    </w:p>
    <w:p w:rsidR="000A6BA5" w:rsidRPr="00AA415F" w:rsidRDefault="000A6BA5" w:rsidP="00AA415F">
      <w:pPr>
        <w:spacing w:line="220" w:lineRule="atLeast"/>
        <w:rPr>
          <w:sz w:val="8"/>
        </w:rPr>
      </w:pPr>
    </w:p>
    <w:p w:rsidR="000A6BA5" w:rsidRDefault="000A6BA5">
      <w:r>
        <w:t>Present were:</w:t>
      </w:r>
    </w:p>
    <w:p w:rsidR="000A6BA5" w:rsidRDefault="000A6BA5">
      <w:r>
        <w:rPr>
          <w:u w:val="single"/>
        </w:rPr>
        <w:t>Members:</w:t>
      </w:r>
      <w:r>
        <w:rPr>
          <w:vanish/>
          <w:sz w:val="10"/>
          <w:u w:val="single"/>
        </w:rPr>
        <w:t>&lt;Members&gt;</w:t>
      </w:r>
      <w:r>
        <w:t xml:space="preserve"> </w:t>
      </w:r>
      <w:bookmarkStart w:id="13" w:name="Members"/>
      <w:bookmarkEnd w:id="13"/>
      <w:r w:rsidR="009B582F">
        <w:t>Senator Alice Forgy Kerr, Co-Chair; Representatives James Tipton, Co-Chair, and Steve Riley, Co-Chair; Senators C.B. Embry Jr., Johnny Ray Turner, and Mike Wilson; Representatives Kim Banta, Tina Bojanowski, Randy Bridges, Joseph M. Fischer, Kelly Flood, Cluster Howard, Regina Huff, C. Ed Massey, Bobby McCool, and Attica Scott</w:t>
      </w:r>
      <w:r>
        <w:t>.</w:t>
      </w:r>
    </w:p>
    <w:p w:rsidR="000A6BA5" w:rsidRDefault="000A6BA5">
      <w:r>
        <w:rPr>
          <w:u w:val="single"/>
        </w:rPr>
        <w:t>Guests:</w:t>
      </w:r>
      <w:r>
        <w:t xml:space="preserve">  </w:t>
      </w:r>
      <w:r w:rsidR="009B582F">
        <w:t>Gene Hutchins, Executive Director, Kentucky Higher Education Assis</w:t>
      </w:r>
      <w:r w:rsidR="00DC0CF3">
        <w:t>tance Authority; Becky Gilpa</w:t>
      </w:r>
      <w:r w:rsidR="00907A3C">
        <w:t>tri</w:t>
      </w:r>
      <w:r w:rsidR="009B582F">
        <w:t>ck. Director of Student Aid</w:t>
      </w:r>
      <w:r w:rsidR="00907A3C">
        <w:t>, Kentuck</w:t>
      </w:r>
      <w:r w:rsidR="009B582F">
        <w:t xml:space="preserve">y Higher Education </w:t>
      </w:r>
      <w:r w:rsidR="00DC0CF3">
        <w:t>Assistance</w:t>
      </w:r>
      <w:r w:rsidR="009B582F">
        <w:t xml:space="preserve"> Authority</w:t>
      </w:r>
      <w:r w:rsidR="00DC0CF3">
        <w:t>; Beth Roark, Executive Director</w:t>
      </w:r>
      <w:r w:rsidR="00AA415F">
        <w:t xml:space="preserve">, Office of Administrative Services, Education and Workforce Development Cabinet; Larry L Rogers, Secretary, Labor Cabinet; Amy Cubbage, General Counsel, Labor Cabinet. </w:t>
      </w:r>
    </w:p>
    <w:p w:rsidR="000A6BA5" w:rsidRDefault="000A6BA5" w:rsidP="00AA415F">
      <w:pPr>
        <w:spacing w:line="300" w:lineRule="atLeast"/>
      </w:pPr>
    </w:p>
    <w:p w:rsidR="000A6BA5" w:rsidRDefault="000A6BA5">
      <w:r>
        <w:rPr>
          <w:u w:val="single"/>
        </w:rPr>
        <w:t>LRC Staff:</w:t>
      </w:r>
      <w:r>
        <w:t xml:space="preserve">  </w:t>
      </w:r>
      <w:bookmarkStart w:id="14" w:name="cmtestaff"/>
      <w:bookmarkEnd w:id="14"/>
      <w:r w:rsidR="009B582F">
        <w:t>Chuck Truesdell, Jennifer Krieger, Seth Dawson, Nick Peak, and Amie Elam</w:t>
      </w:r>
    </w:p>
    <w:p w:rsidR="00AA415F" w:rsidRDefault="00AA415F"/>
    <w:p w:rsidR="00AA415F" w:rsidRDefault="00AA415F"/>
    <w:p w:rsidR="00AA415F" w:rsidRDefault="00AA415F">
      <w:pPr>
        <w:rPr>
          <w:b/>
        </w:rPr>
      </w:pPr>
      <w:r w:rsidRPr="00AA415F">
        <w:rPr>
          <w:b/>
        </w:rPr>
        <w:t>Kentucky Higher Education Assistance Authority (KHEAA)</w:t>
      </w:r>
    </w:p>
    <w:p w:rsidR="00AA415F" w:rsidRDefault="00AA415F"/>
    <w:p w:rsidR="00AA415F" w:rsidRPr="00AA415F" w:rsidRDefault="00AA415F">
      <w:r w:rsidRPr="00AA415F">
        <w:t xml:space="preserve">Mr. Hutchins and Ms. Gilpatrick </w:t>
      </w:r>
      <w:r>
        <w:t xml:space="preserve">spoke about the impact of </w:t>
      </w:r>
      <w:r w:rsidRPr="00AA415F">
        <w:t xml:space="preserve">COVID-19 </w:t>
      </w:r>
      <w:r>
        <w:t xml:space="preserve">on </w:t>
      </w:r>
      <w:r w:rsidRPr="00AA415F">
        <w:t xml:space="preserve">statewide financial aid programs. </w:t>
      </w:r>
    </w:p>
    <w:p w:rsidR="000A6BA5" w:rsidRDefault="000A6BA5"/>
    <w:p w:rsidR="00E43238" w:rsidRDefault="00E43238" w:rsidP="00E43238">
      <w:r>
        <w:t>In response to a question from Chair Tipton, Mr</w:t>
      </w:r>
      <w:r w:rsidR="005B138C">
        <w:t>.</w:t>
      </w:r>
      <w:r>
        <w:t xml:space="preserve"> Hutchins said the current administration prioritizes education. Thus, KHEAA has not been impacted by any recent budget cuts. Mr. Hutchins added that HB 171 provided KHEAA a manageable level of pension funds. </w:t>
      </w:r>
    </w:p>
    <w:p w:rsidR="00E43238" w:rsidRDefault="00E43238" w:rsidP="00E43238"/>
    <w:p w:rsidR="00AA415F" w:rsidRDefault="00AA415F">
      <w:r>
        <w:t xml:space="preserve">In response to a question from Representative McCool, </w:t>
      </w:r>
      <w:r w:rsidR="00E43238">
        <w:t>Ms. Gilpatrick said there is no mechanism to ensure that schol</w:t>
      </w:r>
      <w:r w:rsidR="0077759A">
        <w:t>arships are used towards degree-</w:t>
      </w:r>
      <w:r w:rsidR="00E43238">
        <w:t xml:space="preserve">seeking. She added that scholarships are awarded to high school students that often have not decided what degree they will pursue. Ms. Gilpatrick stated that </w:t>
      </w:r>
      <w:r w:rsidR="005B138C">
        <w:t xml:space="preserve">the financial aid office at each institution handles the appeals process for students. She added that the time for that process varies.   </w:t>
      </w:r>
    </w:p>
    <w:p w:rsidR="00AA415F" w:rsidRDefault="00AA415F"/>
    <w:p w:rsidR="00AA415F" w:rsidRDefault="00AA415F">
      <w:r>
        <w:t xml:space="preserve">In response to a question from Representative Howard, </w:t>
      </w:r>
      <w:r w:rsidR="005B138C">
        <w:t xml:space="preserve">Ms. Gilpatrick said that there are mechanisms in place for recalculations due to </w:t>
      </w:r>
      <w:r w:rsidR="0077759A">
        <w:t xml:space="preserve">a </w:t>
      </w:r>
      <w:r w:rsidR="005B138C">
        <w:t xml:space="preserve">change in student status. She added that COVID-19 happened so late in the school year that it would not have affected many student’s bottom line. </w:t>
      </w:r>
    </w:p>
    <w:p w:rsidR="00AA415F" w:rsidRDefault="00AA415F"/>
    <w:p w:rsidR="00AA415F" w:rsidRPr="00AA415F" w:rsidRDefault="00AA415F">
      <w:pPr>
        <w:rPr>
          <w:b/>
        </w:rPr>
      </w:pPr>
      <w:r w:rsidRPr="00AA415F">
        <w:rPr>
          <w:b/>
        </w:rPr>
        <w:t>Career Centers</w:t>
      </w:r>
      <w:r w:rsidR="00260805">
        <w:rPr>
          <w:b/>
        </w:rPr>
        <w:t xml:space="preserve"> and Unemployment Insurance</w:t>
      </w:r>
    </w:p>
    <w:p w:rsidR="00AA415F" w:rsidRDefault="00AA415F"/>
    <w:p w:rsidR="00AA415F" w:rsidRDefault="00AA415F" w:rsidP="006547D0">
      <w:r>
        <w:t xml:space="preserve">Representatives from the Education and Workforce Development Cabinet and the Labor Cabinet provided an update on Career Centers and the Unemployment Insurance transition. </w:t>
      </w:r>
    </w:p>
    <w:p w:rsidR="00AA415F" w:rsidRDefault="00AA415F"/>
    <w:p w:rsidR="005B138C" w:rsidRDefault="005B138C">
      <w:r>
        <w:t xml:space="preserve">In response to a question from Chair Tipton, </w:t>
      </w:r>
      <w:r w:rsidR="00C553D5">
        <w:t xml:space="preserve">Mr. Roberts said the Labor Cabinet has </w:t>
      </w:r>
      <w:r w:rsidR="00B07681">
        <w:t xml:space="preserve">identified </w:t>
      </w:r>
      <w:r w:rsidR="00C553D5">
        <w:t xml:space="preserve">30,000 </w:t>
      </w:r>
      <w:r w:rsidR="00B07681">
        <w:t xml:space="preserve">residents as </w:t>
      </w:r>
      <w:r w:rsidR="00C553D5">
        <w:t xml:space="preserve">chronically unemployed </w:t>
      </w:r>
      <w:r w:rsidR="00B07681">
        <w:t xml:space="preserve">individuals. He added that targeted outreach to those individuals will be completed by the career centers to see what resources and training can be provided.  </w:t>
      </w:r>
    </w:p>
    <w:p w:rsidR="005B138C" w:rsidRDefault="005B138C"/>
    <w:p w:rsidR="00AA415F" w:rsidRDefault="00AA415F">
      <w:r>
        <w:t xml:space="preserve">In response to a question from Representative Massey, </w:t>
      </w:r>
      <w:r w:rsidR="006547D0">
        <w:t xml:space="preserve">Ms. </w:t>
      </w:r>
      <w:r w:rsidR="006B5636">
        <w:t>Cu</w:t>
      </w:r>
      <w:r w:rsidR="006547D0">
        <w:t xml:space="preserve">bbage said that unemployment insurance claims </w:t>
      </w:r>
      <w:r w:rsidR="00D50591">
        <w:t xml:space="preserve">are running </w:t>
      </w:r>
      <w:r w:rsidR="006547D0">
        <w:t>arou</w:t>
      </w:r>
      <w:r w:rsidR="00D50591">
        <w:t>nd four and a half weeks behind.</w:t>
      </w:r>
      <w:r w:rsidR="006547D0">
        <w:t xml:space="preserve"> She added that it would be another couple of weeks before the s</w:t>
      </w:r>
      <w:r w:rsidR="00D50591">
        <w:t>ituation gets any better. Ms. Cubbage</w:t>
      </w:r>
      <w:r w:rsidR="006547D0">
        <w:t xml:space="preserve"> said she understands how crit</w:t>
      </w:r>
      <w:r w:rsidR="0077759A">
        <w:t>ical consistency is, and that her</w:t>
      </w:r>
      <w:r w:rsidR="006547D0">
        <w:t xml:space="preserve"> office is working </w:t>
      </w:r>
      <w:r w:rsidR="006B5636">
        <w:t>to</w:t>
      </w:r>
      <w:r w:rsidR="0077759A">
        <w:t xml:space="preserve"> relay clear and straightforward information.</w:t>
      </w:r>
    </w:p>
    <w:p w:rsidR="00F03733" w:rsidRDefault="00F03733" w:rsidP="006547D0">
      <w:pPr>
        <w:ind w:firstLine="0"/>
      </w:pPr>
    </w:p>
    <w:p w:rsidR="00F03733" w:rsidRDefault="00F03733" w:rsidP="006547D0">
      <w:r>
        <w:t>In response to a question from Chair Tipton,</w:t>
      </w:r>
      <w:r w:rsidR="006547D0">
        <w:t xml:space="preserve"> Ms. </w:t>
      </w:r>
      <w:r w:rsidR="006B5636">
        <w:t>Cu</w:t>
      </w:r>
      <w:r w:rsidR="006547D0">
        <w:t>bbage said increases will occur in 2021 and the average increase will be ninety dollars per year, per employee. CARES act funding will cover any deficits.</w:t>
      </w:r>
    </w:p>
    <w:p w:rsidR="006547D0" w:rsidRDefault="006547D0" w:rsidP="006547D0"/>
    <w:p w:rsidR="00F03733" w:rsidRDefault="00F03733">
      <w:r>
        <w:t xml:space="preserve">In response to a question from Representative Bridges, </w:t>
      </w:r>
      <w:r w:rsidR="006547D0">
        <w:t xml:space="preserve">Ms. </w:t>
      </w:r>
      <w:r w:rsidR="006B5636">
        <w:t>Cu</w:t>
      </w:r>
      <w:r w:rsidR="006547D0">
        <w:t xml:space="preserve">bbage said her office will work on getting a letter for the legislature to send to constituents. She added that her office is working on providing more clarity on their website in order to relay honest expectations about claims. </w:t>
      </w:r>
    </w:p>
    <w:p w:rsidR="00F03733" w:rsidRDefault="00F03733"/>
    <w:p w:rsidR="00AA415F" w:rsidRDefault="00AA415F">
      <w:r>
        <w:t>There being no further business to c</w:t>
      </w:r>
      <w:r w:rsidR="0077759A">
        <w:t>ome before the subcommittee, th</w:t>
      </w:r>
      <w:r>
        <w:t>e meeting adjourned at 11:56 a.m.</w:t>
      </w:r>
    </w:p>
    <w:sectPr w:rsidR="00AA415F" w:rsidSect="00A1211A">
      <w:footerReference w:type="default" r:id="rId6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2F" w:rsidRDefault="009B582F">
      <w:r>
        <w:separator/>
      </w:r>
    </w:p>
  </w:endnote>
  <w:endnote w:type="continuationSeparator" w:id="0">
    <w:p w:rsidR="009B582F" w:rsidRDefault="009B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50"/>
    </w:tblGrid>
    <w:tr w:rsidR="0007056B" w:rsidRPr="0007056B" w:rsidTr="0007056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50" w:type="dxa"/>
          <w:shd w:val="clear" w:color="auto" w:fill="auto"/>
        </w:tcPr>
        <w:p w:rsidR="0007056B" w:rsidRPr="0007056B" w:rsidRDefault="0007056B" w:rsidP="0007056B">
          <w:pPr>
            <w:pStyle w:val="Footer"/>
            <w:ind w:firstLine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Committee meeting materials may be accessed online at https://apps.legislature.ky.gov/CommitteeDocuments/10</w:t>
          </w:r>
        </w:p>
      </w:tc>
    </w:tr>
  </w:tbl>
  <w:p w:rsidR="007D5D47" w:rsidRPr="0007056B" w:rsidRDefault="0007056B" w:rsidP="0007056B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26080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2F" w:rsidRDefault="009B582F">
      <w:r>
        <w:separator/>
      </w:r>
    </w:p>
  </w:footnote>
  <w:footnote w:type="continuationSeparator" w:id="0">
    <w:p w:rsidR="009B582F" w:rsidRDefault="009B5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ailaddr" w:val="amie.elam@lrc.ky.gov"/>
    <w:docVar w:name="minpath" w:val="u:\minutes\a_r\educat\200916.docx"/>
  </w:docVars>
  <w:rsids>
    <w:rsidRoot w:val="009B582F"/>
    <w:rsid w:val="00025243"/>
    <w:rsid w:val="0007056B"/>
    <w:rsid w:val="000A6BA5"/>
    <w:rsid w:val="000B393B"/>
    <w:rsid w:val="0017295D"/>
    <w:rsid w:val="001B4BAC"/>
    <w:rsid w:val="001E06A8"/>
    <w:rsid w:val="00260805"/>
    <w:rsid w:val="002C4CFE"/>
    <w:rsid w:val="002F0881"/>
    <w:rsid w:val="003B1259"/>
    <w:rsid w:val="003D0D93"/>
    <w:rsid w:val="0041748A"/>
    <w:rsid w:val="005B138C"/>
    <w:rsid w:val="00626A9D"/>
    <w:rsid w:val="0065000F"/>
    <w:rsid w:val="006547D0"/>
    <w:rsid w:val="006B5636"/>
    <w:rsid w:val="006B5ADC"/>
    <w:rsid w:val="00702972"/>
    <w:rsid w:val="007324D1"/>
    <w:rsid w:val="007505B9"/>
    <w:rsid w:val="00763A1A"/>
    <w:rsid w:val="00776E02"/>
    <w:rsid w:val="0077759A"/>
    <w:rsid w:val="00791C8F"/>
    <w:rsid w:val="007D5D47"/>
    <w:rsid w:val="0085024A"/>
    <w:rsid w:val="008704D0"/>
    <w:rsid w:val="00907A3C"/>
    <w:rsid w:val="009612F3"/>
    <w:rsid w:val="009B4A76"/>
    <w:rsid w:val="009B582F"/>
    <w:rsid w:val="00A1211A"/>
    <w:rsid w:val="00A14343"/>
    <w:rsid w:val="00A2286C"/>
    <w:rsid w:val="00A31915"/>
    <w:rsid w:val="00A967DC"/>
    <w:rsid w:val="00AA415F"/>
    <w:rsid w:val="00AA4D6A"/>
    <w:rsid w:val="00B07681"/>
    <w:rsid w:val="00B1063C"/>
    <w:rsid w:val="00B70C95"/>
    <w:rsid w:val="00B9255C"/>
    <w:rsid w:val="00BC3D94"/>
    <w:rsid w:val="00C051AF"/>
    <w:rsid w:val="00C16438"/>
    <w:rsid w:val="00C553D5"/>
    <w:rsid w:val="00C61D48"/>
    <w:rsid w:val="00C74610"/>
    <w:rsid w:val="00CB1B67"/>
    <w:rsid w:val="00CB7856"/>
    <w:rsid w:val="00D50591"/>
    <w:rsid w:val="00D53A4A"/>
    <w:rsid w:val="00DC0CF3"/>
    <w:rsid w:val="00DC18A6"/>
    <w:rsid w:val="00E43238"/>
    <w:rsid w:val="00E915C1"/>
    <w:rsid w:val="00EC4E77"/>
    <w:rsid w:val="00ED5E43"/>
    <w:rsid w:val="00F03733"/>
    <w:rsid w:val="00F0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2822321-DCE2-4636-AD01-AFDC2925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1A"/>
    <w:pPr>
      <w:suppressLineNumbers/>
      <w:ind w:firstLine="720"/>
      <w:jc w:val="both"/>
    </w:pPr>
    <w:rPr>
      <w:sz w:val="26"/>
    </w:rPr>
  </w:style>
  <w:style w:type="paragraph" w:styleId="Heading1">
    <w:name w:val="heading 1"/>
    <w:basedOn w:val="Normal"/>
    <w:qFormat/>
    <w:rsid w:val="00A1211A"/>
    <w:pPr>
      <w:spacing w:line="240" w:lineRule="atLeast"/>
      <w:jc w:val="center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qFormat/>
    <w:rsid w:val="00A1211A"/>
    <w:pPr>
      <w:outlineLvl w:val="1"/>
    </w:pPr>
    <w:rPr>
      <w:caps w:val="0"/>
    </w:rPr>
  </w:style>
  <w:style w:type="paragraph" w:styleId="Heading3">
    <w:name w:val="heading 3"/>
    <w:basedOn w:val="Heading2"/>
    <w:qFormat/>
    <w:rsid w:val="00A1211A"/>
    <w:pPr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211A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A1211A"/>
    <w:pPr>
      <w:ind w:left="720"/>
    </w:pPr>
  </w:style>
  <w:style w:type="paragraph" w:customStyle="1" w:styleId="ApprovedLine">
    <w:name w:val="Approved Line"/>
    <w:basedOn w:val="Heading1"/>
    <w:rsid w:val="00A1211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ind w:firstLine="0"/>
      <w:jc w:val="left"/>
      <w:outlineLvl w:val="9"/>
    </w:pPr>
    <w:rPr>
      <w:b w:val="0"/>
    </w:rPr>
  </w:style>
  <w:style w:type="paragraph" w:styleId="Header">
    <w:name w:val="header"/>
    <w:basedOn w:val="Normal"/>
    <w:link w:val="HeaderChar"/>
    <w:unhideWhenUsed/>
    <w:rsid w:val="00850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024A"/>
    <w:rPr>
      <w:sz w:val="26"/>
    </w:rPr>
  </w:style>
  <w:style w:type="table" w:styleId="TableGrid">
    <w:name w:val="Table Grid"/>
    <w:basedOn w:val="TableNormal"/>
    <w:rsid w:val="00850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502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Minutes.dotm</Template>
  <TotalTime>1</TotalTime>
  <Pages>1</Pages>
  <Words>603</Words>
  <Characters>3451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Minutes Template 1992-93</vt:lpstr>
    </vt:vector>
  </TitlesOfParts>
  <Company>LRC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Minutes Template 1992-93</dc:title>
  <dc:subject/>
  <dc:creator>Amie Elam</dc:creator>
  <cp:keywords/>
  <cp:lastModifiedBy>Sigler, Karen (LRC)</cp:lastModifiedBy>
  <cp:revision>2</cp:revision>
  <cp:lastPrinted>1993-03-11T17:52:00Z</cp:lastPrinted>
  <dcterms:created xsi:type="dcterms:W3CDTF">2020-10-20T19:51:00Z</dcterms:created>
  <dcterms:modified xsi:type="dcterms:W3CDTF">2020-10-20T19:51:00Z</dcterms:modified>
</cp:coreProperties>
</file>