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BA5" w:rsidRDefault="00E07AC1">
      <w:pPr>
        <w:pStyle w:val="Heading1"/>
        <w:ind w:firstLine="0"/>
        <w:rPr>
          <w:rFonts w:ascii="Times New Roman" w:hAnsi="Times New Roman"/>
        </w:rPr>
      </w:pPr>
      <w:bookmarkStart w:id="0" w:name="cmte"/>
      <w:bookmarkStart w:id="1" w:name="_GoBack"/>
      <w:bookmarkEnd w:id="0"/>
      <w:bookmarkEnd w:id="1"/>
      <w:r>
        <w:rPr>
          <w:rFonts w:ascii="Times New Roman" w:hAnsi="Times New Roman"/>
        </w:rPr>
        <w:t>Education Assessment and Accountability Review Subcommittee</w:t>
      </w:r>
    </w:p>
    <w:p w:rsidR="000A6BA5" w:rsidRDefault="000A6BA5">
      <w:pPr>
        <w:pStyle w:val="Heading1"/>
        <w:ind w:firstLine="0"/>
        <w:rPr>
          <w:rFonts w:ascii="Times New Roman" w:hAnsi="Times New Roman"/>
        </w:rPr>
      </w:pPr>
    </w:p>
    <w:p w:rsidR="000A6BA5" w:rsidRDefault="000D3F0F" w:rsidP="000D3F0F">
      <w:pPr>
        <w:pStyle w:val="Heading3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Minutes</w:t>
      </w:r>
    </w:p>
    <w:p w:rsidR="000A6BA5" w:rsidRDefault="000A6BA5">
      <w:pPr>
        <w:pStyle w:val="Heading3"/>
        <w:ind w:firstLine="0"/>
        <w:rPr>
          <w:rFonts w:ascii="Times New Roman" w:hAnsi="Times New Roman"/>
        </w:rPr>
      </w:pPr>
    </w:p>
    <w:p w:rsidR="000A6BA5" w:rsidRDefault="000A6BA5">
      <w:pPr>
        <w:pStyle w:val="Heading3"/>
        <w:ind w:firstLine="0"/>
        <w:rPr>
          <w:rFonts w:ascii="Times New Roman" w:hAnsi="Times New Roman"/>
        </w:rPr>
      </w:pPr>
      <w:r>
        <w:rPr>
          <w:rFonts w:ascii="Times New Roman" w:hAnsi="Times New Roman"/>
          <w:vanish/>
          <w:sz w:val="10"/>
        </w:rPr>
        <w:t>&lt;MeetMDY1&gt;</w:t>
      </w:r>
      <w:r>
        <w:rPr>
          <w:rFonts w:ascii="Times New Roman" w:hAnsi="Times New Roman"/>
        </w:rPr>
        <w:t xml:space="preserve"> </w:t>
      </w:r>
      <w:bookmarkStart w:id="2" w:name="MeetMDY1"/>
      <w:bookmarkEnd w:id="2"/>
      <w:r w:rsidR="00E07AC1">
        <w:rPr>
          <w:rFonts w:ascii="Times New Roman" w:hAnsi="Times New Roman"/>
        </w:rPr>
        <w:t>August 3, 2021</w:t>
      </w:r>
      <w:r>
        <w:rPr>
          <w:rFonts w:ascii="Times New Roman" w:hAnsi="Times New Roman"/>
        </w:rPr>
        <w:t xml:space="preserve"> </w:t>
      </w:r>
    </w:p>
    <w:p w:rsidR="000A6BA5" w:rsidRDefault="000A6BA5">
      <w:pPr>
        <w:pStyle w:val="Heading3"/>
        <w:ind w:firstLine="0"/>
        <w:rPr>
          <w:rFonts w:ascii="Times New Roman" w:hAnsi="Times New Roman"/>
        </w:rPr>
      </w:pPr>
    </w:p>
    <w:p w:rsidR="00B1063C" w:rsidRPr="002F0881" w:rsidRDefault="00B1063C">
      <w:pPr>
        <w:rPr>
          <w:b/>
        </w:rPr>
      </w:pPr>
      <w:r w:rsidRPr="002F0881">
        <w:rPr>
          <w:b/>
        </w:rPr>
        <w:t>Call to Order and Roll Call</w:t>
      </w:r>
    </w:p>
    <w:p w:rsidR="000A6BA5" w:rsidRDefault="000D3F0F">
      <w:r>
        <w:t>A regular</w:t>
      </w:r>
      <w:r w:rsidR="000A6BA5">
        <w:rPr>
          <w:vanish/>
          <w:sz w:val="10"/>
        </w:rPr>
        <w:t>&lt;MeetNo2&gt;</w:t>
      </w:r>
      <w:bookmarkStart w:id="3" w:name="MeetNo2"/>
      <w:bookmarkEnd w:id="3"/>
      <w:r w:rsidR="000A6BA5">
        <w:t xml:space="preserve"> meeting of the </w:t>
      </w:r>
      <w:bookmarkStart w:id="4" w:name="cmte2"/>
      <w:bookmarkEnd w:id="4"/>
      <w:r w:rsidR="00E07AC1">
        <w:t>Education Assessment and Accountability Review Subcommittee</w:t>
      </w:r>
      <w:r w:rsidR="000A6BA5">
        <w:t xml:space="preserve"> was held on</w:t>
      </w:r>
      <w:r w:rsidR="000A6BA5">
        <w:rPr>
          <w:vanish/>
          <w:sz w:val="10"/>
        </w:rPr>
        <w:t>&lt;Day&gt;</w:t>
      </w:r>
      <w:r w:rsidR="000A6BA5">
        <w:t xml:space="preserve"> </w:t>
      </w:r>
      <w:bookmarkStart w:id="5" w:name="Day"/>
      <w:bookmarkEnd w:id="5"/>
      <w:r w:rsidR="00E07AC1">
        <w:t>Tuesday</w:t>
      </w:r>
      <w:r w:rsidR="000A6BA5">
        <w:t>,</w:t>
      </w:r>
      <w:r w:rsidR="000A6BA5">
        <w:rPr>
          <w:vanish/>
          <w:sz w:val="10"/>
        </w:rPr>
        <w:t>&lt;MeetMDY2&gt;</w:t>
      </w:r>
      <w:r w:rsidR="000A6BA5">
        <w:t xml:space="preserve"> </w:t>
      </w:r>
      <w:bookmarkStart w:id="6" w:name="MeetMDY2"/>
      <w:bookmarkEnd w:id="6"/>
      <w:r w:rsidR="00E07AC1">
        <w:t>August 3, 2021</w:t>
      </w:r>
      <w:r w:rsidR="000A6BA5">
        <w:t>, at</w:t>
      </w:r>
      <w:r w:rsidR="000A6BA5">
        <w:rPr>
          <w:vanish/>
          <w:sz w:val="10"/>
        </w:rPr>
        <w:t>&lt;MeetTime&gt;</w:t>
      </w:r>
      <w:r w:rsidR="000A6BA5">
        <w:t xml:space="preserve"> </w:t>
      </w:r>
      <w:bookmarkStart w:id="7" w:name="MeetTime"/>
      <w:bookmarkEnd w:id="7"/>
      <w:r w:rsidR="00E07AC1">
        <w:t>3:00 p.m.</w:t>
      </w:r>
      <w:r w:rsidR="000A6BA5">
        <w:t>, in</w:t>
      </w:r>
      <w:r w:rsidR="000A6BA5">
        <w:rPr>
          <w:vanish/>
          <w:sz w:val="10"/>
        </w:rPr>
        <w:t>&lt;Room&gt;</w:t>
      </w:r>
      <w:r w:rsidR="000A6BA5">
        <w:t xml:space="preserve"> </w:t>
      </w:r>
      <w:bookmarkStart w:id="8" w:name="Room"/>
      <w:bookmarkEnd w:id="8"/>
      <w:r w:rsidR="00E07AC1">
        <w:t>Room 129 of the Capitol Annex</w:t>
      </w:r>
      <w:r w:rsidR="000A6BA5">
        <w:t xml:space="preserve">. </w:t>
      </w:r>
      <w:bookmarkStart w:id="9" w:name="pchair"/>
      <w:bookmarkEnd w:id="9"/>
      <w:r w:rsidR="00E07AC1">
        <w:t>Senator Max Wise, Chair</w:t>
      </w:r>
      <w:r w:rsidR="000A6BA5">
        <w:t>, called the meeting to order, and the secretary called the roll.</w:t>
      </w:r>
    </w:p>
    <w:p w:rsidR="000A6BA5" w:rsidRDefault="000A6BA5"/>
    <w:p w:rsidR="000A6BA5" w:rsidRDefault="000A6BA5">
      <w:r>
        <w:t>Present were:</w:t>
      </w:r>
    </w:p>
    <w:p w:rsidR="000A6BA5" w:rsidRDefault="000A6BA5"/>
    <w:p w:rsidR="000A6BA5" w:rsidRDefault="000A6BA5">
      <w:r>
        <w:rPr>
          <w:u w:val="single"/>
        </w:rPr>
        <w:t>Members:</w:t>
      </w:r>
      <w:r>
        <w:rPr>
          <w:vanish/>
          <w:sz w:val="10"/>
          <w:u w:val="single"/>
        </w:rPr>
        <w:t>&lt;Members&gt;</w:t>
      </w:r>
      <w:r>
        <w:t xml:space="preserve"> </w:t>
      </w:r>
      <w:bookmarkStart w:id="10" w:name="Members"/>
      <w:bookmarkEnd w:id="10"/>
      <w:r w:rsidR="00E07AC1">
        <w:t>Senator Max Wise, Co-Chair; Representative Brandon Reed, Co-Chair; Senator Mike Wilson; Representatives Tina Bojanowski, Regina Huff, and Steve Riley</w:t>
      </w:r>
      <w:r>
        <w:t>.</w:t>
      </w:r>
    </w:p>
    <w:p w:rsidR="000A6BA5" w:rsidRDefault="000A6BA5"/>
    <w:p w:rsidR="000A6BA5" w:rsidRDefault="000A6BA5">
      <w:r>
        <w:rPr>
          <w:u w:val="single"/>
        </w:rPr>
        <w:t>Guests:</w:t>
      </w:r>
      <w:r>
        <w:t xml:space="preserve">  </w:t>
      </w:r>
      <w:r w:rsidR="00E07AC1">
        <w:t>Todd Allen, General Counsel, Kentucky Department of Education.</w:t>
      </w:r>
    </w:p>
    <w:p w:rsidR="000A6BA5" w:rsidRDefault="000A6BA5"/>
    <w:p w:rsidR="000A6BA5" w:rsidRDefault="000A6BA5">
      <w:r>
        <w:rPr>
          <w:u w:val="single"/>
        </w:rPr>
        <w:t>LRC Staff:</w:t>
      </w:r>
      <w:r>
        <w:t xml:space="preserve">  </w:t>
      </w:r>
      <w:bookmarkStart w:id="11" w:name="cmtestaff"/>
      <w:bookmarkEnd w:id="11"/>
      <w:r w:rsidR="00E07AC1">
        <w:t>Lauren Busch, Yvette Perry, and Maurya Allen.</w:t>
      </w:r>
    </w:p>
    <w:p w:rsidR="000A6BA5" w:rsidRDefault="000A6BA5"/>
    <w:p w:rsidR="00E07AC1" w:rsidRDefault="00E07AC1">
      <w:pPr>
        <w:rPr>
          <w:b/>
        </w:rPr>
      </w:pPr>
      <w:r>
        <w:rPr>
          <w:b/>
        </w:rPr>
        <w:t>Approval of July 6, 2021 Minutes</w:t>
      </w:r>
    </w:p>
    <w:p w:rsidR="00E07AC1" w:rsidRDefault="00E07AC1">
      <w:r>
        <w:t>Representative Riley made a motion, seconded by Representative Bojanowski, to approve the minutes of the July 6, 2021, meeting. The motion passed by voice vote.</w:t>
      </w:r>
    </w:p>
    <w:p w:rsidR="00E07AC1" w:rsidRDefault="00E07AC1" w:rsidP="00E07AC1">
      <w:pPr>
        <w:ind w:firstLine="0"/>
      </w:pPr>
    </w:p>
    <w:p w:rsidR="000D3F0F" w:rsidRDefault="00E07AC1" w:rsidP="00E07AC1">
      <w:pPr>
        <w:ind w:firstLine="0"/>
      </w:pPr>
      <w:r>
        <w:tab/>
      </w:r>
    </w:p>
    <w:p w:rsidR="000D3F0F" w:rsidRPr="000D3F0F" w:rsidRDefault="000D3F0F" w:rsidP="00E07AC1">
      <w:pPr>
        <w:ind w:firstLine="0"/>
        <w:rPr>
          <w:b/>
        </w:rPr>
      </w:pPr>
      <w:r>
        <w:tab/>
      </w:r>
      <w:r>
        <w:rPr>
          <w:b/>
        </w:rPr>
        <w:t>Election of Senate Co-Chair</w:t>
      </w:r>
    </w:p>
    <w:p w:rsidR="00E07AC1" w:rsidRDefault="00E07AC1" w:rsidP="000D3F0F">
      <w:r>
        <w:t>The election of the Senate Co-Chair was tabled until the next meeting due to a lack of quorum of senators.</w:t>
      </w:r>
    </w:p>
    <w:p w:rsidR="00E07AC1" w:rsidRDefault="00E07AC1" w:rsidP="00E07AC1">
      <w:pPr>
        <w:ind w:firstLine="0"/>
      </w:pPr>
    </w:p>
    <w:p w:rsidR="00E07AC1" w:rsidRDefault="00E07AC1" w:rsidP="00E07AC1">
      <w:pPr>
        <w:ind w:firstLine="0"/>
        <w:rPr>
          <w:b/>
        </w:rPr>
      </w:pPr>
      <w:r>
        <w:tab/>
      </w:r>
      <w:r>
        <w:rPr>
          <w:b/>
        </w:rPr>
        <w:t>Review of Administrative Regulations</w:t>
      </w:r>
    </w:p>
    <w:p w:rsidR="00E07AC1" w:rsidRDefault="00E07AC1" w:rsidP="00E07AC1">
      <w:pPr>
        <w:ind w:firstLine="0"/>
      </w:pPr>
      <w:r>
        <w:tab/>
        <w:t>Chair Wise directed members’ attention to the</w:t>
      </w:r>
      <w:r w:rsidR="000405E8">
        <w:t xml:space="preserve"> suggested substitutes for administrative</w:t>
      </w:r>
      <w:r>
        <w:t xml:space="preserve"> regulations for review included in their packets. Present to answer questions was Todd Allen, General Council, Kentucky Department of Education.</w:t>
      </w:r>
    </w:p>
    <w:p w:rsidR="00E07AC1" w:rsidRDefault="00E07AC1" w:rsidP="00E07AC1">
      <w:pPr>
        <w:ind w:firstLine="0"/>
      </w:pPr>
    </w:p>
    <w:p w:rsidR="00E07AC1" w:rsidRDefault="00E07AC1" w:rsidP="00E07AC1">
      <w:pPr>
        <w:ind w:firstLine="0"/>
      </w:pPr>
      <w:r>
        <w:tab/>
        <w:t xml:space="preserve">The first regulation for consideration was KAR 703 5:070, procedures for the inclusion of special populations in the state-required assessment and accountability programs. There were no questions. </w:t>
      </w:r>
      <w:r w:rsidR="000405E8">
        <w:t>Representative Reed made a motion to approve the substitute, seconded by Representative Riley. The motion passed by voice vote.</w:t>
      </w:r>
    </w:p>
    <w:p w:rsidR="000405E8" w:rsidRDefault="000405E8" w:rsidP="00E07AC1">
      <w:pPr>
        <w:ind w:firstLine="0"/>
      </w:pPr>
    </w:p>
    <w:p w:rsidR="000405E8" w:rsidRDefault="000405E8" w:rsidP="00E07AC1">
      <w:pPr>
        <w:ind w:firstLine="0"/>
      </w:pPr>
      <w:r>
        <w:tab/>
        <w:t xml:space="preserve">The second regulation for consideration was KAR 703 5:225, continuous improvement planning for schools and districts. There were no questions. Representative </w:t>
      </w:r>
      <w:r>
        <w:lastRenderedPageBreak/>
        <w:t>Reed made a motion to approve the substitute. Representative Riley seconded and the motion passed by voice vote.</w:t>
      </w:r>
    </w:p>
    <w:p w:rsidR="000405E8" w:rsidRDefault="000405E8" w:rsidP="00E07AC1">
      <w:pPr>
        <w:ind w:firstLine="0"/>
      </w:pPr>
    </w:p>
    <w:p w:rsidR="000405E8" w:rsidRDefault="000405E8" w:rsidP="00E07AC1">
      <w:pPr>
        <w:ind w:firstLine="0"/>
      </w:pPr>
      <w:r>
        <w:tab/>
        <w:t>The last regulation for consideration was KAR 703 5:240, accountability administrative procedures and guidelines. There were no questions. Senator Wilson made a motion, seconded by Representative Reed, to approve the substitute. The motion passed by voice vote.</w:t>
      </w:r>
    </w:p>
    <w:p w:rsidR="000405E8" w:rsidRDefault="000405E8" w:rsidP="00E07AC1">
      <w:pPr>
        <w:ind w:firstLine="0"/>
      </w:pPr>
    </w:p>
    <w:p w:rsidR="000405E8" w:rsidRPr="00E07AC1" w:rsidRDefault="000405E8" w:rsidP="00E07AC1">
      <w:pPr>
        <w:ind w:firstLine="0"/>
      </w:pPr>
      <w:r>
        <w:tab/>
        <w:t>There being no further business to come before the committee, the meeting adjourned at 3:08 p.m.</w:t>
      </w:r>
    </w:p>
    <w:sectPr w:rsidR="000405E8" w:rsidRPr="00E07AC1" w:rsidSect="00A1211A">
      <w:footerReference w:type="default" r:id="rId6"/>
      <w:pgSz w:w="12240" w:h="15840"/>
      <w:pgMar w:top="1440" w:right="1440" w:bottom="1440" w:left="1440" w:header="720" w:footer="720" w:gutter="0"/>
      <w:paperSrc w:first="1" w:other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AC1" w:rsidRDefault="00E07AC1">
      <w:r>
        <w:separator/>
      </w:r>
    </w:p>
  </w:endnote>
  <w:endnote w:type="continuationSeparator" w:id="0">
    <w:p w:rsidR="00E07AC1" w:rsidRDefault="00E07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PlainTable4"/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350"/>
    </w:tblGrid>
    <w:tr w:rsidR="00294C89" w:rsidRPr="00294C89" w:rsidTr="00294C8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350" w:type="dxa"/>
          <w:shd w:val="clear" w:color="auto" w:fill="auto"/>
        </w:tcPr>
        <w:p w:rsidR="00294C89" w:rsidRPr="00294C89" w:rsidRDefault="00294C89" w:rsidP="00294C89">
          <w:pPr>
            <w:pStyle w:val="Footer"/>
            <w:ind w:firstLine="0"/>
            <w:jc w:val="center"/>
            <w:rPr>
              <w:b w:val="0"/>
              <w:sz w:val="18"/>
            </w:rPr>
          </w:pPr>
          <w:r>
            <w:rPr>
              <w:b w:val="0"/>
              <w:sz w:val="18"/>
            </w:rPr>
            <w:t>Committee meeting materials may be accessed online at https://apps.legislature.ky.gov/CommitteeDocuments/117</w:t>
          </w:r>
        </w:p>
      </w:tc>
    </w:tr>
  </w:tbl>
  <w:p w:rsidR="007D5D47" w:rsidRPr="00294C89" w:rsidRDefault="00294C89" w:rsidP="00294C89">
    <w:pPr>
      <w:pStyle w:val="Footer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B5241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AC1" w:rsidRDefault="00E07AC1">
      <w:r>
        <w:separator/>
      </w:r>
    </w:p>
  </w:footnote>
  <w:footnote w:type="continuationSeparator" w:id="0">
    <w:p w:rsidR="00E07AC1" w:rsidRDefault="00E07A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Id" w:val="117"/>
    <w:docVar w:name="emailaddr" w:val="Katie.Carney@lrc.ky.gov"/>
    <w:docVar w:name="minpath" w:val="u:\minutes\eaars\210803.docx"/>
  </w:docVars>
  <w:rsids>
    <w:rsidRoot w:val="00E07AC1"/>
    <w:rsid w:val="00025243"/>
    <w:rsid w:val="000405E8"/>
    <w:rsid w:val="000A6BA5"/>
    <w:rsid w:val="000B393B"/>
    <w:rsid w:val="000D3F0F"/>
    <w:rsid w:val="0017295D"/>
    <w:rsid w:val="001B4BAC"/>
    <w:rsid w:val="001E06A8"/>
    <w:rsid w:val="00271805"/>
    <w:rsid w:val="00294C89"/>
    <w:rsid w:val="002C4CFE"/>
    <w:rsid w:val="002F0881"/>
    <w:rsid w:val="003B1259"/>
    <w:rsid w:val="003D0D93"/>
    <w:rsid w:val="0041748A"/>
    <w:rsid w:val="005B1650"/>
    <w:rsid w:val="00626A9D"/>
    <w:rsid w:val="0065000F"/>
    <w:rsid w:val="00657B07"/>
    <w:rsid w:val="006B5ADC"/>
    <w:rsid w:val="00702972"/>
    <w:rsid w:val="007324D1"/>
    <w:rsid w:val="00763A1A"/>
    <w:rsid w:val="00776E02"/>
    <w:rsid w:val="007D5D47"/>
    <w:rsid w:val="008704D0"/>
    <w:rsid w:val="009612F3"/>
    <w:rsid w:val="009B4A76"/>
    <w:rsid w:val="00A1211A"/>
    <w:rsid w:val="00A14343"/>
    <w:rsid w:val="00A31915"/>
    <w:rsid w:val="00A967DC"/>
    <w:rsid w:val="00AA4D6A"/>
    <w:rsid w:val="00B1063C"/>
    <w:rsid w:val="00B32579"/>
    <w:rsid w:val="00B5241A"/>
    <w:rsid w:val="00B70C95"/>
    <w:rsid w:val="00BC3D94"/>
    <w:rsid w:val="00C051AF"/>
    <w:rsid w:val="00C16438"/>
    <w:rsid w:val="00C61D48"/>
    <w:rsid w:val="00C74610"/>
    <w:rsid w:val="00CB1B67"/>
    <w:rsid w:val="00CB7856"/>
    <w:rsid w:val="00D53A4A"/>
    <w:rsid w:val="00DC18A6"/>
    <w:rsid w:val="00DE6718"/>
    <w:rsid w:val="00E07AC1"/>
    <w:rsid w:val="00E915C1"/>
    <w:rsid w:val="00ED5E43"/>
    <w:rsid w:val="00F0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44EA275-EDC3-4FCB-9CE0-99B3F92F5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11A"/>
    <w:pPr>
      <w:suppressLineNumbers/>
      <w:ind w:firstLine="720"/>
      <w:jc w:val="both"/>
    </w:pPr>
    <w:rPr>
      <w:sz w:val="26"/>
    </w:rPr>
  </w:style>
  <w:style w:type="paragraph" w:styleId="Heading1">
    <w:name w:val="heading 1"/>
    <w:basedOn w:val="Normal"/>
    <w:qFormat/>
    <w:rsid w:val="00A1211A"/>
    <w:pPr>
      <w:spacing w:line="240" w:lineRule="atLeast"/>
      <w:jc w:val="center"/>
      <w:outlineLvl w:val="0"/>
    </w:pPr>
    <w:rPr>
      <w:rFonts w:ascii="Arial" w:hAnsi="Arial"/>
      <w:b/>
      <w:caps/>
      <w:sz w:val="28"/>
    </w:rPr>
  </w:style>
  <w:style w:type="paragraph" w:styleId="Heading2">
    <w:name w:val="heading 2"/>
    <w:basedOn w:val="Heading1"/>
    <w:qFormat/>
    <w:rsid w:val="00A1211A"/>
    <w:pPr>
      <w:outlineLvl w:val="1"/>
    </w:pPr>
    <w:rPr>
      <w:caps w:val="0"/>
    </w:rPr>
  </w:style>
  <w:style w:type="paragraph" w:styleId="Heading3">
    <w:name w:val="heading 3"/>
    <w:basedOn w:val="Heading2"/>
    <w:qFormat/>
    <w:rsid w:val="00A1211A"/>
    <w:pPr>
      <w:outlineLvl w:val="2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1211A"/>
    <w:pPr>
      <w:tabs>
        <w:tab w:val="center" w:pos="4320"/>
        <w:tab w:val="right" w:pos="8640"/>
      </w:tabs>
    </w:pPr>
  </w:style>
  <w:style w:type="paragraph" w:styleId="NormalIndent">
    <w:name w:val="Normal Indent"/>
    <w:basedOn w:val="Normal"/>
    <w:rsid w:val="00A1211A"/>
    <w:pPr>
      <w:ind w:left="720"/>
    </w:pPr>
  </w:style>
  <w:style w:type="paragraph" w:customStyle="1" w:styleId="ApprovedLine">
    <w:name w:val="Approved Line"/>
    <w:basedOn w:val="Heading1"/>
    <w:rsid w:val="00A1211A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0" w:color="auto" w:fill="auto"/>
      <w:ind w:firstLine="0"/>
      <w:jc w:val="left"/>
      <w:outlineLvl w:val="9"/>
    </w:pPr>
    <w:rPr>
      <w:b w:val="0"/>
    </w:rPr>
  </w:style>
  <w:style w:type="paragraph" w:styleId="Header">
    <w:name w:val="header"/>
    <w:basedOn w:val="Normal"/>
    <w:link w:val="HeaderChar"/>
    <w:unhideWhenUsed/>
    <w:rsid w:val="00657B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57B07"/>
    <w:rPr>
      <w:sz w:val="26"/>
    </w:rPr>
  </w:style>
  <w:style w:type="table" w:styleId="TableGrid">
    <w:name w:val="Table Grid"/>
    <w:basedOn w:val="TableNormal"/>
    <w:rsid w:val="00657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657B0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templ_13\Minut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Minutes.dotm</Template>
  <TotalTime>1</TotalTime>
  <Pages>2</Pages>
  <Words>327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Master Minutes Template 1992-93</vt:lpstr>
    </vt:vector>
  </TitlesOfParts>
  <Company>LRC</Company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 Minutes Template 1992-93</dc:title>
  <dc:subject/>
  <dc:creator>Allen, Maurya (LRC)</dc:creator>
  <cp:keywords/>
  <cp:lastModifiedBy>Allen, Maurya (LRC)</cp:lastModifiedBy>
  <cp:revision>2</cp:revision>
  <cp:lastPrinted>1993-03-11T17:52:00Z</cp:lastPrinted>
  <dcterms:created xsi:type="dcterms:W3CDTF">2021-10-04T19:01:00Z</dcterms:created>
  <dcterms:modified xsi:type="dcterms:W3CDTF">2021-10-04T19:01:00Z</dcterms:modified>
</cp:coreProperties>
</file>