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BF1E8E">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Agriculture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BF1E8E">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BF1E8E">
        <w:rPr>
          <w:rFonts w:ascii="Times New Roman" w:hAnsi="Times New Roman"/>
        </w:rPr>
        <w:t>2019</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BF1E8E">
        <w:rPr>
          <w:rFonts w:ascii="Times New Roman" w:hAnsi="Times New Roman"/>
        </w:rPr>
        <w:t>September 9, 2019</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BF1E8E">
        <w:t>3rd</w:t>
      </w:r>
      <w:r>
        <w:t xml:space="preserve"> meeting of the </w:t>
      </w:r>
      <w:bookmarkStart w:id="6" w:name="cmte2"/>
      <w:bookmarkEnd w:id="6"/>
      <w:r w:rsidR="00BF1E8E">
        <w:t>Interim Joint Committee on Agriculture</w:t>
      </w:r>
      <w:r>
        <w:t xml:space="preserve"> was held on</w:t>
      </w:r>
      <w:r>
        <w:rPr>
          <w:vanish/>
          <w:sz w:val="10"/>
        </w:rPr>
        <w:t>&lt;Day&gt;</w:t>
      </w:r>
      <w:r>
        <w:t xml:space="preserve"> </w:t>
      </w:r>
      <w:bookmarkStart w:id="7" w:name="Day"/>
      <w:bookmarkEnd w:id="7"/>
      <w:r w:rsidR="00BF1E8E">
        <w:t>Monday</w:t>
      </w:r>
      <w:r>
        <w:t>,</w:t>
      </w:r>
      <w:r>
        <w:rPr>
          <w:vanish/>
          <w:sz w:val="10"/>
        </w:rPr>
        <w:t>&lt;MeetMDY2&gt;</w:t>
      </w:r>
      <w:r>
        <w:t xml:space="preserve"> </w:t>
      </w:r>
      <w:bookmarkStart w:id="8" w:name="MeetMDY2"/>
      <w:bookmarkEnd w:id="8"/>
      <w:r w:rsidR="00BF1E8E">
        <w:t>September 9, 2019</w:t>
      </w:r>
      <w:r>
        <w:t>, at</w:t>
      </w:r>
      <w:r>
        <w:rPr>
          <w:vanish/>
          <w:sz w:val="10"/>
        </w:rPr>
        <w:t>&lt;MeetTime&gt;</w:t>
      </w:r>
      <w:r>
        <w:t xml:space="preserve"> </w:t>
      </w:r>
      <w:bookmarkStart w:id="9" w:name="MeetTime"/>
      <w:bookmarkEnd w:id="9"/>
      <w:r w:rsidR="00BF1E8E">
        <w:t>10:00 AM</w:t>
      </w:r>
      <w:r>
        <w:t>, in</w:t>
      </w:r>
      <w:r>
        <w:rPr>
          <w:vanish/>
          <w:sz w:val="10"/>
        </w:rPr>
        <w:t>&lt;Room&gt;</w:t>
      </w:r>
      <w:r>
        <w:t xml:space="preserve"> </w:t>
      </w:r>
      <w:bookmarkStart w:id="10" w:name="Room"/>
      <w:bookmarkEnd w:id="10"/>
      <w:r w:rsidR="00BF1E8E">
        <w:t>Room 154 of the Capitol Annex</w:t>
      </w:r>
      <w:r>
        <w:t xml:space="preserve">. </w:t>
      </w:r>
      <w:bookmarkStart w:id="11" w:name="pchair"/>
      <w:bookmarkEnd w:id="11"/>
      <w:r w:rsidR="00BF1E8E">
        <w:t>Representative Richard Heath,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BF1E8E">
        <w:t>Senator Paul Hornback, Co-Chair; Representative Richard Heath, Co-Chair; Senators David P. Givens, Stan Humphries, Robby Mills, Dennis Parrett, Damon Thayer, Robin L. Webb, Stephen West, and Whitney Westerfield; Representatives Myron Dossett, Kelly Flood, Joe Graviss, Mark Hart, Kim King, Matthew Koch, Phillip Pratt, Rick Rand, Brandon Reed, Rob Rothenburger, Steven Rudy, Dean Schamore, John Sims Jr, Wilson Stone, Nancy Tate, Walker Thomas, James Tipton, Susan Westrom, and Les Yates</w:t>
      </w:r>
      <w:r>
        <w:t>.</w:t>
      </w:r>
    </w:p>
    <w:p w:rsidR="000A6BA5" w:rsidRDefault="000A6BA5"/>
    <w:p w:rsidR="000A6BA5" w:rsidRDefault="000A6BA5">
      <w:r>
        <w:rPr>
          <w:u w:val="single"/>
        </w:rPr>
        <w:t>Guests:</w:t>
      </w:r>
      <w:r>
        <w:t xml:space="preserve">  </w:t>
      </w:r>
      <w:r w:rsidR="00BF1E8E">
        <w:t>H.H. Barlow, Exec</w:t>
      </w:r>
      <w:r w:rsidR="00E97501">
        <w:t>u</w:t>
      </w:r>
      <w:r w:rsidR="00BF1E8E">
        <w:t xml:space="preserve">tive Director, Kentucky Dairy Development Council, and Laura Knoth, Kentucky Corn </w:t>
      </w:r>
      <w:r w:rsidR="00F775C1">
        <w:t>Growers</w:t>
      </w:r>
      <w:r w:rsidR="00BF1E8E">
        <w:t xml:space="preserve"> Association. </w:t>
      </w:r>
    </w:p>
    <w:p w:rsidR="000A6BA5" w:rsidRDefault="000A6BA5"/>
    <w:p w:rsidR="000A6BA5" w:rsidRDefault="000A6BA5">
      <w:r>
        <w:rPr>
          <w:u w:val="single"/>
        </w:rPr>
        <w:t>LRC Staff:</w:t>
      </w:r>
      <w:r>
        <w:t xml:space="preserve">  </w:t>
      </w:r>
      <w:bookmarkStart w:id="13" w:name="cmtestaff"/>
      <w:bookmarkEnd w:id="13"/>
      <w:r w:rsidR="00BF1E8E">
        <w:t>Stefan Kasacavage, Kelly Ludwig, Nathan Smith, and Susan Spoonamore, Committee Assistant.</w:t>
      </w:r>
    </w:p>
    <w:p w:rsidR="00E97501" w:rsidRDefault="00E97501"/>
    <w:p w:rsidR="00BF1E8E" w:rsidRDefault="00BF1E8E">
      <w:r>
        <w:t xml:space="preserve">The August 22, 2019 minutes were approved, by </w:t>
      </w:r>
      <w:r w:rsidR="008F0E4C">
        <w:t xml:space="preserve">voice </w:t>
      </w:r>
      <w:r>
        <w:t xml:space="preserve">vote, upon motion made by Representative Reed and seconded by Senator Thayer. </w:t>
      </w:r>
    </w:p>
    <w:p w:rsidR="00BF1E8E" w:rsidRDefault="00BF1E8E"/>
    <w:p w:rsidR="00BF1E8E" w:rsidRDefault="00BF1E8E">
      <w:r>
        <w:rPr>
          <w:b/>
        </w:rPr>
        <w:t>Overview of the Kentucky Dairy Industry</w:t>
      </w:r>
    </w:p>
    <w:p w:rsidR="00BF1E8E" w:rsidRDefault="00BF1E8E">
      <w:r>
        <w:t xml:space="preserve">H.H. Barlow, Executive Director, Kentucky Dairy Development Council (KDDC), stated that </w:t>
      </w:r>
      <w:r w:rsidR="008A62D4">
        <w:t>KDDC actively pursues education, promotes and represents dairy farmers</w:t>
      </w:r>
      <w:r w:rsidR="008F0E4C">
        <w:t>,</w:t>
      </w:r>
      <w:r w:rsidR="008A62D4">
        <w:t xml:space="preserve"> and fosters an environment of growth for the Kentucky dairy industry. The KDDC</w:t>
      </w:r>
      <w:r w:rsidR="008F0E4C">
        <w:t>’s</w:t>
      </w:r>
      <w:r w:rsidR="008A62D4">
        <w:t xml:space="preserve"> Board of Directors comprise</w:t>
      </w:r>
      <w:r w:rsidR="008F0E4C">
        <w:t>s</w:t>
      </w:r>
      <w:r w:rsidR="008A62D4">
        <w:t xml:space="preserve"> 20 members</w:t>
      </w:r>
      <w:r w:rsidR="008F0E4C">
        <w:t>;</w:t>
      </w:r>
      <w:r w:rsidR="008A62D4">
        <w:t xml:space="preserve"> </w:t>
      </w:r>
      <w:r w:rsidR="0035239B">
        <w:t>12</w:t>
      </w:r>
      <w:r w:rsidR="008A62D4">
        <w:t xml:space="preserve"> dairy farmers and eight allied industry representatives. </w:t>
      </w:r>
      <w:r w:rsidR="0035239B">
        <w:t>T</w:t>
      </w:r>
      <w:r w:rsidR="008A62D4">
        <w:t>he KDDC is funded through a grant provided by the Kentucky Agricultural Development Fund along with dues paid by allied industry organization</w:t>
      </w:r>
      <w:r w:rsidR="008F0E4C">
        <w:t>s</w:t>
      </w:r>
      <w:r w:rsidR="008A62D4">
        <w:t xml:space="preserve"> and advertising receipts from the K</w:t>
      </w:r>
      <w:r w:rsidR="008F0E4C">
        <w:t>entucky</w:t>
      </w:r>
      <w:r w:rsidR="008A62D4">
        <w:t xml:space="preserve"> Milk Matters New</w:t>
      </w:r>
      <w:r w:rsidR="008F0E4C">
        <w:t>s</w:t>
      </w:r>
      <w:r w:rsidR="008A62D4">
        <w:t xml:space="preserve">letter. KDDC also receives donations from individuals and dairy farmers. </w:t>
      </w:r>
      <w:r w:rsidR="0035239B">
        <w:t>T</w:t>
      </w:r>
      <w:r w:rsidR="008A62D4">
        <w:t xml:space="preserve">he KDDC Dairy Consultant Program’s primary purpose is to provide manpower to implement and </w:t>
      </w:r>
      <w:r w:rsidR="00F775C1">
        <w:t>facilitate</w:t>
      </w:r>
      <w:r w:rsidR="008A62D4">
        <w:t xml:space="preserve"> programs</w:t>
      </w:r>
      <w:r w:rsidR="00752A0F">
        <w:t xml:space="preserve">. </w:t>
      </w:r>
    </w:p>
    <w:p w:rsidR="00E97501" w:rsidRDefault="00E97501"/>
    <w:p w:rsidR="00015831" w:rsidRDefault="00015831">
      <w:r>
        <w:lastRenderedPageBreak/>
        <w:t xml:space="preserve">Mr. Barlow explained that </w:t>
      </w:r>
      <w:r w:rsidR="00E97501">
        <w:t xml:space="preserve">nationally, </w:t>
      </w:r>
      <w:r>
        <w:t>in 1997</w:t>
      </w:r>
      <w:r w:rsidR="00E97501">
        <w:t>,</w:t>
      </w:r>
      <w:r>
        <w:t xml:space="preserve"> there were 110,000 dairy farmers</w:t>
      </w:r>
      <w:r w:rsidR="006D1F1C">
        <w:t>,</w:t>
      </w:r>
      <w:r>
        <w:t xml:space="preserve"> and </w:t>
      </w:r>
      <w:r w:rsidR="007C6AB2">
        <w:t>milk production was approximately</w:t>
      </w:r>
      <w:r w:rsidR="0035239B">
        <w:t xml:space="preserve"> </w:t>
      </w:r>
      <w:r w:rsidR="006D1F1C">
        <w:t>168 billion pounds</w:t>
      </w:r>
      <w:r>
        <w:t xml:space="preserve">. In 2017 the </w:t>
      </w:r>
      <w:r w:rsidR="008F0E4C">
        <w:t>number</w:t>
      </w:r>
      <w:r>
        <w:t xml:space="preserve"> of dairy farmers dropped to 40,000 but milk production increased to 218 </w:t>
      </w:r>
      <w:r w:rsidR="00F775C1">
        <w:t>billion</w:t>
      </w:r>
      <w:r>
        <w:t xml:space="preserve"> pounds. </w:t>
      </w:r>
      <w:r w:rsidR="007C6AB2">
        <w:t xml:space="preserve">He said that in 2005 Kentucky had 1,500 dairy farmers and presently there are only 500 </w:t>
      </w:r>
      <w:r w:rsidR="00485716">
        <w:t>still in business</w:t>
      </w:r>
      <w:r w:rsidR="007C6AB2">
        <w:t xml:space="preserve">. The largest dairy farm is in Logan County, Kentucky </w:t>
      </w:r>
      <w:r w:rsidR="006D1F1C">
        <w:t>where there are</w:t>
      </w:r>
      <w:r w:rsidR="007C6AB2">
        <w:t xml:space="preserve"> 2,300 cows. </w:t>
      </w:r>
    </w:p>
    <w:p w:rsidR="00E97501" w:rsidRDefault="00E97501"/>
    <w:p w:rsidR="006830D0" w:rsidRDefault="007C6AB2">
      <w:r>
        <w:t>He stated that improved efficiency in milk production ha</w:t>
      </w:r>
      <w:r w:rsidR="00E97501">
        <w:t>d</w:t>
      </w:r>
      <w:r>
        <w:t xml:space="preserve"> created an excess in the milk supply. </w:t>
      </w:r>
      <w:r w:rsidR="00D31CFF">
        <w:t>In 2018, t</w:t>
      </w:r>
      <w:r>
        <w:t xml:space="preserve">he increased milk supply caused farmers in Wisconsin and New York </w:t>
      </w:r>
      <w:r w:rsidR="00D31CFF">
        <w:t xml:space="preserve">to pour their milk out because there was </w:t>
      </w:r>
      <w:r w:rsidR="00F775C1">
        <w:t>nowhere</w:t>
      </w:r>
      <w:r w:rsidR="00D31CFF">
        <w:t xml:space="preserve"> to send it for processing. </w:t>
      </w:r>
      <w:r w:rsidR="00E97501">
        <w:t xml:space="preserve">He said that due to the </w:t>
      </w:r>
      <w:r w:rsidR="00615ACD">
        <w:t>over</w:t>
      </w:r>
      <w:r w:rsidR="00E97501">
        <w:t>supply of milk, depressed milk prices</w:t>
      </w:r>
      <w:r w:rsidR="00615ACD">
        <w:t>,</w:t>
      </w:r>
      <w:r w:rsidR="00E97501">
        <w:t xml:space="preserve"> and closing of processing plants, 19 Kentucky </w:t>
      </w:r>
      <w:r w:rsidR="00615ACD">
        <w:t>d</w:t>
      </w:r>
      <w:r w:rsidR="00E97501">
        <w:t xml:space="preserve">airy </w:t>
      </w:r>
      <w:r w:rsidR="00615ACD">
        <w:t>f</w:t>
      </w:r>
      <w:r w:rsidR="00E97501">
        <w:t xml:space="preserve">arms </w:t>
      </w:r>
      <w:r w:rsidR="00485716">
        <w:t xml:space="preserve">were forced </w:t>
      </w:r>
      <w:r w:rsidR="00E97501">
        <w:t>to</w:t>
      </w:r>
      <w:r w:rsidR="00615ACD">
        <w:t xml:space="preserve"> liquidate</w:t>
      </w:r>
      <w:r w:rsidR="008F0E4C">
        <w:t xml:space="preserve"> last year</w:t>
      </w:r>
      <w:r w:rsidR="00615ACD">
        <w:t xml:space="preserve">. Kentucky milk has mostly been sold </w:t>
      </w:r>
      <w:r w:rsidR="008F0E4C">
        <w:t>for</w:t>
      </w:r>
      <w:r w:rsidR="00615ACD">
        <w:t xml:space="preserve"> fluid consumption, while nationally, </w:t>
      </w:r>
      <w:r w:rsidR="006830D0">
        <w:t xml:space="preserve">most of the milk goes into the production of </w:t>
      </w:r>
      <w:r w:rsidR="00615ACD">
        <w:t>cheese.</w:t>
      </w:r>
      <w:r w:rsidR="006830D0">
        <w:t xml:space="preserve"> Kentucky has three fluid dairy processing plants and four product processors.</w:t>
      </w:r>
    </w:p>
    <w:p w:rsidR="006830D0" w:rsidRDefault="006830D0"/>
    <w:p w:rsidR="006830D0" w:rsidRDefault="006D1F1C">
      <w:r>
        <w:t>L</w:t>
      </w:r>
      <w:r w:rsidR="006830D0">
        <w:t xml:space="preserve">iquidation of dairies, diminishing profits, loss of infrastructure (large animal </w:t>
      </w:r>
      <w:r w:rsidR="00F775C1">
        <w:t>veterinarians</w:t>
      </w:r>
      <w:r w:rsidR="006830D0">
        <w:t xml:space="preserve"> and the closing of dairy supply companies), lack of markets, loss of fluid milk consumption</w:t>
      </w:r>
      <w:r w:rsidR="008F0E4C">
        <w:t>,</w:t>
      </w:r>
      <w:r w:rsidR="006830D0">
        <w:t xml:space="preserve"> and loss of dairy farm equity are some of the main challenges for Kentucky’s dairy industry. </w:t>
      </w:r>
      <w:r w:rsidR="008F4C7F">
        <w:t>Kentucky produces only half of what the processing capacity is</w:t>
      </w:r>
      <w:r w:rsidR="00056109">
        <w:t>,</w:t>
      </w:r>
      <w:r w:rsidR="008F4C7F">
        <w:t xml:space="preserve"> so a lot of milk is shipped into Kentucky. Once the new processing plant in Michigan goes online, it should open up the milk market in Kentucky. </w:t>
      </w:r>
    </w:p>
    <w:p w:rsidR="00056109" w:rsidRDefault="00056109"/>
    <w:p w:rsidR="00056109" w:rsidRDefault="00485716">
      <w:r>
        <w:t xml:space="preserve">Kentucky has an abundance of natural resources, ideal environmental conditions, </w:t>
      </w:r>
      <w:r w:rsidR="006D1F1C">
        <w:t xml:space="preserve">and </w:t>
      </w:r>
      <w:r>
        <w:t>strong market potential</w:t>
      </w:r>
      <w:r w:rsidR="006D1F1C">
        <w:t>. D</w:t>
      </w:r>
      <w:r w:rsidR="00A132E7">
        <w:t xml:space="preserve">airies can act as a </w:t>
      </w:r>
      <w:r>
        <w:t xml:space="preserve">strong economic engine for rural communities. </w:t>
      </w:r>
      <w:r w:rsidR="006D1F1C">
        <w:t>O</w:t>
      </w:r>
      <w:r>
        <w:t xml:space="preserve">ne cow can </w:t>
      </w:r>
      <w:r w:rsidR="00F1358A">
        <w:t xml:space="preserve">produce enough milk to bring in </w:t>
      </w:r>
      <w:r>
        <w:t>$4,000 per year</w:t>
      </w:r>
      <w:r w:rsidR="00F1358A">
        <w:t xml:space="preserve">. </w:t>
      </w:r>
      <w:r w:rsidR="00ED5F8D">
        <w:t>According to a Wi</w:t>
      </w:r>
      <w:r w:rsidR="00747695">
        <w:t>s</w:t>
      </w:r>
      <w:r w:rsidR="00ED5F8D">
        <w:t xml:space="preserve">consin study, each cow contributes over $14,000 to the local economy. </w:t>
      </w:r>
      <w:r w:rsidR="00056109">
        <w:t>Kentucky’s strongest tool for dairies reaching their potential is the Kentucky Dairy Development Council (KDDC). It is the only organization in the state that focuses on the dairy industry. The mission of the KDDC is to educate, promote</w:t>
      </w:r>
      <w:r w:rsidR="00A132E7">
        <w:t>,</w:t>
      </w:r>
      <w:r w:rsidR="00056109">
        <w:t xml:space="preserve"> and represent</w:t>
      </w:r>
      <w:r w:rsidR="00894CDD">
        <w:t xml:space="preserve"> dairy farmers in order to maintain the industry as a leading agricultural economic engine for rural Kentucky. </w:t>
      </w:r>
      <w:r w:rsidR="00A54061">
        <w:t xml:space="preserve">In addition to several other KDDC programs, the Young Dairy Farmer Initiative program is important to the future of the industry. </w:t>
      </w:r>
      <w:r w:rsidR="006D1F1C">
        <w:t>T</w:t>
      </w:r>
      <w:r w:rsidR="00424389">
        <w:t xml:space="preserve">hrough </w:t>
      </w:r>
      <w:r w:rsidR="00747695">
        <w:t xml:space="preserve">the Milk Incentive Leadership </w:t>
      </w:r>
      <w:r w:rsidR="00424389">
        <w:t xml:space="preserve">Kentucky </w:t>
      </w:r>
      <w:r w:rsidR="00747695">
        <w:t>Program</w:t>
      </w:r>
      <w:r w:rsidR="00424389">
        <w:t xml:space="preserve"> (MILK), over $8 million has been paid directly to producers who had to meet certain goals</w:t>
      </w:r>
      <w:r w:rsidR="00752A0F">
        <w:t xml:space="preserve">. </w:t>
      </w:r>
      <w:r w:rsidR="00424389">
        <w:t xml:space="preserve">A producer can be paid up to $12,000 per farm. Half of the $8 million came from </w:t>
      </w:r>
      <w:r w:rsidR="00A132E7">
        <w:t xml:space="preserve">the </w:t>
      </w:r>
      <w:r w:rsidR="00424389">
        <w:t xml:space="preserve">Agricultural Development </w:t>
      </w:r>
      <w:r w:rsidR="00A132E7">
        <w:t>F</w:t>
      </w:r>
      <w:r w:rsidR="00424389">
        <w:t xml:space="preserve">und and the processing industry matched those funds. </w:t>
      </w:r>
      <w:r w:rsidR="006D1F1C">
        <w:t>T</w:t>
      </w:r>
      <w:r w:rsidR="00CE7773">
        <w:t>he KDDC has four dairy consultants</w:t>
      </w:r>
      <w:r w:rsidR="00A132E7">
        <w:t>;</w:t>
      </w:r>
      <w:r w:rsidR="00CE7773">
        <w:t xml:space="preserve"> three of the four owned and operated dairy farms and the fourth worked in dairy processing. </w:t>
      </w:r>
      <w:r w:rsidR="00F53D1F">
        <w:t>Their knowledge and experience is valuable to the future success of the dairy industry</w:t>
      </w:r>
      <w:r w:rsidR="00A132E7">
        <w:t xml:space="preserve"> in Kentucky</w:t>
      </w:r>
      <w:r w:rsidR="00F53D1F">
        <w:t xml:space="preserve">. </w:t>
      </w:r>
    </w:p>
    <w:p w:rsidR="00424389" w:rsidRDefault="00424389"/>
    <w:p w:rsidR="00424389" w:rsidRDefault="00424389">
      <w:r>
        <w:t>Mr. Barlow said that the liquidation of dairy farms had slowed down and things should get better</w:t>
      </w:r>
      <w:r w:rsidR="00D17B6E">
        <w:t xml:space="preserve">. There is still a lot of work ahead to keep the dairy industry from declining, but KDDC is committed to making the industry a success. </w:t>
      </w:r>
    </w:p>
    <w:p w:rsidR="00424389" w:rsidRDefault="00424389"/>
    <w:p w:rsidR="00CE7773" w:rsidRDefault="00CE7773">
      <w:r>
        <w:lastRenderedPageBreak/>
        <w:t>Mr. Barlow explained that the University of Kentucky sold the research dairy farm</w:t>
      </w:r>
      <w:r w:rsidR="006D1F1C">
        <w:t>,</w:t>
      </w:r>
      <w:r>
        <w:t xml:space="preserve"> and the dairy has to be closed by 2021</w:t>
      </w:r>
      <w:r w:rsidR="00752A0F">
        <w:t xml:space="preserve">. </w:t>
      </w:r>
      <w:r w:rsidR="00D17B6E">
        <w:t xml:space="preserve">KDDC is working with the </w:t>
      </w:r>
      <w:r>
        <w:t xml:space="preserve">University of Kentucky and Eastern Kentucky University to merge the dairies into one </w:t>
      </w:r>
      <w:r w:rsidR="00A132E7">
        <w:t xml:space="preserve">location </w:t>
      </w:r>
      <w:r>
        <w:t xml:space="preserve">at Eastern Kentucky University. </w:t>
      </w:r>
    </w:p>
    <w:p w:rsidR="00D17B6E" w:rsidRDefault="00D17B6E"/>
    <w:p w:rsidR="00D17B6E" w:rsidRDefault="00D17B6E">
      <w:r>
        <w:t xml:space="preserve">In response to Senator Thayer, Mr. Barlow stated </w:t>
      </w:r>
      <w:r w:rsidR="006D42E0">
        <w:t xml:space="preserve">that he did not know where the </w:t>
      </w:r>
      <w:r w:rsidR="00F775C1">
        <w:t>distilleries</w:t>
      </w:r>
      <w:r w:rsidR="006D42E0">
        <w:t xml:space="preserve"> were getting their supply of dairy products to add to their bourbon</w:t>
      </w:r>
      <w:r w:rsidR="00A132E7">
        <w:t xml:space="preserve"> cream products</w:t>
      </w:r>
      <w:r w:rsidR="006D42E0">
        <w:t>. He agreed that a local source of milk would be good for the Kentucky dairy industry</w:t>
      </w:r>
      <w:r w:rsidR="00752A0F">
        <w:t xml:space="preserve">. </w:t>
      </w:r>
    </w:p>
    <w:p w:rsidR="006D42E0" w:rsidRDefault="006D42E0"/>
    <w:p w:rsidR="006D42E0" w:rsidRDefault="006D42E0">
      <w:r>
        <w:t xml:space="preserve">In response to Representative King, Mr. Barlow said that each school system bids out for their milk supplies. </w:t>
      </w:r>
      <w:r w:rsidR="004B0A9D">
        <w:t xml:space="preserve">He said he did not know about the universities. </w:t>
      </w:r>
    </w:p>
    <w:p w:rsidR="004B0A9D" w:rsidRDefault="004B0A9D"/>
    <w:p w:rsidR="004B0A9D" w:rsidRDefault="004B0A9D">
      <w:r>
        <w:t xml:space="preserve">In response to Representative Stone, </w:t>
      </w:r>
      <w:r w:rsidR="004F570A">
        <w:t xml:space="preserve">Mr. Barlow said that </w:t>
      </w:r>
      <w:r w:rsidR="00686F97">
        <w:t xml:space="preserve">the </w:t>
      </w:r>
      <w:r w:rsidR="004F570A">
        <w:t xml:space="preserve">milk </w:t>
      </w:r>
      <w:r w:rsidR="00E04BD7">
        <w:t xml:space="preserve">pricing </w:t>
      </w:r>
      <w:r w:rsidR="00686F97">
        <w:t xml:space="preserve">market is a complicated system and </w:t>
      </w:r>
      <w:r w:rsidR="00A91C83">
        <w:t>states are</w:t>
      </w:r>
      <w:r w:rsidR="00686F97">
        <w:t xml:space="preserve"> split into territories. </w:t>
      </w:r>
      <w:r w:rsidR="00E04BD7">
        <w:t>Kentucky is not under the component pricing index that includes being paid for protein in the milk, which is the main building block for cheese. This would have to be changed under Federal Order hearings and K</w:t>
      </w:r>
      <w:r w:rsidR="00A132E7">
        <w:t>DDC</w:t>
      </w:r>
      <w:r w:rsidR="00E04BD7">
        <w:t xml:space="preserve"> is very interested in seeing the federal pricing system changed. </w:t>
      </w:r>
    </w:p>
    <w:p w:rsidR="00A132E7" w:rsidRDefault="00A132E7"/>
    <w:p w:rsidR="00E04BD7" w:rsidRDefault="00E04BD7">
      <w:r>
        <w:t>In response to Senator Webb, Mr. Barlow said it is a problem dealing with</w:t>
      </w:r>
      <w:r w:rsidR="003F16D9">
        <w:t xml:space="preserve"> animal welfare organizations </w:t>
      </w:r>
      <w:r w:rsidR="00A132E7">
        <w:t>that</w:t>
      </w:r>
      <w:r w:rsidR="003F16D9">
        <w:t xml:space="preserve"> do not understand certain practices in the dairy industry, such as dehorning. </w:t>
      </w:r>
    </w:p>
    <w:p w:rsidR="003F16D9" w:rsidRDefault="003F16D9"/>
    <w:p w:rsidR="003F16D9" w:rsidRDefault="003F16D9">
      <w:r>
        <w:t xml:space="preserve">In response to Senator West, Mr. Barlow explained that the University of Kentucky is selling the Coldstream dairy farm </w:t>
      </w:r>
      <w:r w:rsidR="00A132E7">
        <w:t>in order to acquire land in Lexington for campus expansion. The landswap is a result of an agreement with the Lexington-Fayette Urban County Government.</w:t>
      </w:r>
      <w:r>
        <w:t xml:space="preserve"> The dairy professors are</w:t>
      </w:r>
      <w:r w:rsidR="00C478D3">
        <w:t xml:space="preserve"> concerned about the program</w:t>
      </w:r>
      <w:r w:rsidR="00A132E7">
        <w:t>, as</w:t>
      </w:r>
      <w:r w:rsidR="00C478D3">
        <w:t xml:space="preserve"> </w:t>
      </w:r>
      <w:r w:rsidR="00A132E7">
        <w:t>g</w:t>
      </w:r>
      <w:r w:rsidR="00C478D3">
        <w:t xml:space="preserve">etting a student to drive 40 miles to Eastern Kentucky University </w:t>
      </w:r>
      <w:r w:rsidR="00A132E7">
        <w:t>might</w:t>
      </w:r>
      <w:r w:rsidR="00C478D3">
        <w:t xml:space="preserve"> be a problem. There is something to be said for hands-on experience</w:t>
      </w:r>
      <w:r w:rsidR="00752A0F">
        <w:t xml:space="preserve">. </w:t>
      </w:r>
      <w:r w:rsidR="00C478D3">
        <w:t xml:space="preserve">There is no talk about moving the UK Dairy to other areas in </w:t>
      </w:r>
      <w:r w:rsidR="00A132E7">
        <w:t xml:space="preserve">or </w:t>
      </w:r>
      <w:r w:rsidR="00D73E27">
        <w:t xml:space="preserve">nearer to </w:t>
      </w:r>
      <w:r w:rsidR="00C478D3">
        <w:t xml:space="preserve">Lexington. </w:t>
      </w:r>
    </w:p>
    <w:p w:rsidR="00C478D3" w:rsidRDefault="00C478D3"/>
    <w:p w:rsidR="00C478D3" w:rsidRDefault="00C478D3">
      <w:r>
        <w:t>In response to Senator West, Mr. Barlow said if some of the federal rules could be changed it would help Kentucky dairy farmers. Kentucky dairy farmers are frustrated and have talked about leaving the federal system.</w:t>
      </w:r>
    </w:p>
    <w:p w:rsidR="00C478D3" w:rsidRDefault="00C478D3"/>
    <w:p w:rsidR="00C478D3" w:rsidRDefault="00C478D3">
      <w:r>
        <w:t xml:space="preserve">In response to Representative Westrom, Mr. Barlow said that $190 million worth of milk </w:t>
      </w:r>
      <w:r w:rsidR="002828CA">
        <w:t xml:space="preserve">was produced </w:t>
      </w:r>
      <w:r>
        <w:t>in Kentucky last year</w:t>
      </w:r>
      <w:r w:rsidR="002828CA">
        <w:t xml:space="preserve">. Even with </w:t>
      </w:r>
      <w:r w:rsidR="00D73E27">
        <w:t>fewer</w:t>
      </w:r>
      <w:r w:rsidR="002828CA">
        <w:t xml:space="preserve"> dairies, the number of cows on farm</w:t>
      </w:r>
      <w:r w:rsidR="00D73E27">
        <w:t>s</w:t>
      </w:r>
      <w:r w:rsidR="00752A0F">
        <w:t xml:space="preserve"> has</w:t>
      </w:r>
      <w:r w:rsidR="002828CA">
        <w:t xml:space="preserve"> increased. He said genetics, nutrition</w:t>
      </w:r>
      <w:r w:rsidR="00D73E27">
        <w:t>,</w:t>
      </w:r>
      <w:r w:rsidR="002828CA">
        <w:t xml:space="preserve"> and technology have helped milk production</w:t>
      </w:r>
      <w:r w:rsidR="00D73E27">
        <w:t xml:space="preserve"> efficiency</w:t>
      </w:r>
      <w:r w:rsidR="002828CA">
        <w:t>.</w:t>
      </w:r>
    </w:p>
    <w:p w:rsidR="001406A6" w:rsidRDefault="001406A6"/>
    <w:p w:rsidR="001406A6" w:rsidRDefault="001406A6">
      <w:r>
        <w:t xml:space="preserve">In response to Representative Tipton, Mr. Barlow </w:t>
      </w:r>
      <w:r w:rsidR="00335F56">
        <w:t xml:space="preserve">asked that the </w:t>
      </w:r>
      <w:r w:rsidR="00D73E27">
        <w:t>c</w:t>
      </w:r>
      <w:r w:rsidR="00335F56">
        <w:t>ommittee send a letter or resolution to our Kentucky Congressm</w:t>
      </w:r>
      <w:r w:rsidR="00D73E27">
        <w:t>e</w:t>
      </w:r>
      <w:r w:rsidR="00335F56">
        <w:t>n urging them to pass the United States-</w:t>
      </w:r>
      <w:r w:rsidR="00335F56">
        <w:lastRenderedPageBreak/>
        <w:t xml:space="preserve">Mexico-Canada Agreement (USMCA). It is vital to the dairy industry to have this agreement in place. </w:t>
      </w:r>
    </w:p>
    <w:p w:rsidR="00335F56" w:rsidRDefault="00335F56"/>
    <w:p w:rsidR="00335F56" w:rsidRDefault="00335F56">
      <w:r>
        <w:t xml:space="preserve">In response to Representative Tipton, Mr. Barlow said that dairy farmers do need a federal guest worker program. </w:t>
      </w:r>
      <w:r w:rsidR="003800AF">
        <w:t xml:space="preserve">Representative Tipton noted that the National Holstein Convention would be held in Lexington in 2023. </w:t>
      </w:r>
    </w:p>
    <w:p w:rsidR="00335F56" w:rsidRDefault="00335F56"/>
    <w:p w:rsidR="00335F56" w:rsidRDefault="00335F56">
      <w:r>
        <w:t>Senator Hornback</w:t>
      </w:r>
      <w:r w:rsidR="003800AF">
        <w:t xml:space="preserve"> said that a guest worker program for dairy would need to be different from other programs</w:t>
      </w:r>
      <w:r w:rsidR="00752A0F">
        <w:t xml:space="preserve">. </w:t>
      </w:r>
      <w:r w:rsidR="003800AF">
        <w:t>Dairy farmers need help 365 days a year.</w:t>
      </w:r>
      <w:r>
        <w:t xml:space="preserve"> </w:t>
      </w:r>
      <w:r w:rsidR="003800AF">
        <w:t>He also explained that Kentucky is a</w:t>
      </w:r>
      <w:r w:rsidR="003645C5">
        <w:t xml:space="preserve"> </w:t>
      </w:r>
      <w:r w:rsidR="00F775C1">
        <w:t>deficit</w:t>
      </w:r>
      <w:r w:rsidR="003645C5">
        <w:t xml:space="preserve"> state in milk production</w:t>
      </w:r>
      <w:r w:rsidR="00D73E27">
        <w:t>.</w:t>
      </w:r>
      <w:r w:rsidR="003645C5">
        <w:t xml:space="preserve"> </w:t>
      </w:r>
      <w:r w:rsidR="003800AF">
        <w:t>Kentucky has to ship milk in</w:t>
      </w:r>
      <w:r w:rsidR="003645C5">
        <w:t xml:space="preserve"> and farmers pay</w:t>
      </w:r>
      <w:r w:rsidR="00D73E27">
        <w:t xml:space="preserve"> for those shipments</w:t>
      </w:r>
      <w:r w:rsidR="003645C5">
        <w:t xml:space="preserve">. </w:t>
      </w:r>
    </w:p>
    <w:p w:rsidR="003645C5" w:rsidRDefault="003645C5"/>
    <w:p w:rsidR="003645C5" w:rsidRDefault="003645C5">
      <w:r>
        <w:t xml:space="preserve">In response to Senator Hornback, Mr. Barlow said labeling for alternative milk products needs to be addressed. </w:t>
      </w:r>
    </w:p>
    <w:p w:rsidR="003645C5" w:rsidRDefault="003645C5"/>
    <w:p w:rsidR="003645C5" w:rsidRDefault="003645C5">
      <w:r>
        <w:t xml:space="preserve">In response to Senator Givens, Mr. Barlow stated that farmers need to do a better job </w:t>
      </w:r>
      <w:r w:rsidR="00D73E27">
        <w:t>of</w:t>
      </w:r>
      <w:r>
        <w:t xml:space="preserve"> telling the story o</w:t>
      </w:r>
      <w:r w:rsidR="00D73E27">
        <w:t>f</w:t>
      </w:r>
      <w:r>
        <w:t xml:space="preserve"> animal agriculture. He said that out of every </w:t>
      </w:r>
      <w:r w:rsidR="00981C75">
        <w:t xml:space="preserve">100 pounds of milk sold, </w:t>
      </w:r>
      <w:r>
        <w:t xml:space="preserve">15 cents </w:t>
      </w:r>
      <w:r w:rsidR="00981C75">
        <w:t xml:space="preserve">goes into promotion. He said that KDDC could start organizing farm tours for school children. </w:t>
      </w:r>
    </w:p>
    <w:p w:rsidR="00981C75" w:rsidRDefault="00981C75"/>
    <w:p w:rsidR="00981C75" w:rsidRDefault="00981C75">
      <w:r>
        <w:rPr>
          <w:b/>
        </w:rPr>
        <w:t>Discussion on Renewable Fuel Standard-Renewable Volume Obligation</w:t>
      </w:r>
    </w:p>
    <w:p w:rsidR="00981C75" w:rsidRDefault="00981C75">
      <w:r>
        <w:t>Ms. Laura Knoth, Ken</w:t>
      </w:r>
      <w:r w:rsidR="006F12C4">
        <w:t>tucky Corn Growers’</w:t>
      </w:r>
      <w:r w:rsidR="00F026D1">
        <w:t xml:space="preserve"> </w:t>
      </w:r>
      <w:r w:rsidR="006F12C4">
        <w:t>Association, said that the U</w:t>
      </w:r>
      <w:r w:rsidR="00D73E27">
        <w:t xml:space="preserve">nited States </w:t>
      </w:r>
      <w:r w:rsidR="006F12C4">
        <w:t xml:space="preserve">Environmental Protection Agency (EPA) is now allowing the sale of E-15. </w:t>
      </w:r>
      <w:r w:rsidR="006D1F1C">
        <w:t>T</w:t>
      </w:r>
      <w:r w:rsidR="006F12C4">
        <w:t xml:space="preserve">he EPA recently waived </w:t>
      </w:r>
      <w:r w:rsidR="00F92565">
        <w:t>R</w:t>
      </w:r>
      <w:r w:rsidR="006F12C4">
        <w:t xml:space="preserve">enewable </w:t>
      </w:r>
      <w:r w:rsidR="00F92565">
        <w:t>V</w:t>
      </w:r>
      <w:r w:rsidR="006F12C4">
        <w:t xml:space="preserve">olume </w:t>
      </w:r>
      <w:r w:rsidR="00F92565">
        <w:t>O</w:t>
      </w:r>
      <w:r w:rsidR="006F12C4">
        <w:t xml:space="preserve">bligations </w:t>
      </w:r>
      <w:r w:rsidR="00F92565">
        <w:t xml:space="preserve">(RVO) </w:t>
      </w:r>
      <w:r w:rsidR="006F12C4">
        <w:t xml:space="preserve">to small refineries. In doing so, the waivers will have dire consequences for the farmers in Kentucky and the United States. </w:t>
      </w:r>
      <w:r w:rsidR="00F026D1">
        <w:t>The Kentucky Corn</w:t>
      </w:r>
      <w:r w:rsidR="00855839">
        <w:t xml:space="preserve"> Growers’ Association</w:t>
      </w:r>
      <w:r w:rsidR="006A52A0">
        <w:t>, representing over 5,000 corn farm families, sent a letter to the EPA commenting on the proposed rule for the 2020 volumes. The letter contained recommendations about adjusting the 2020 RVO percentages, remand and restore the 500 million gallons missing from the 2016 RVO, and</w:t>
      </w:r>
      <w:r w:rsidR="006C221E">
        <w:t xml:space="preserve"> develop a plan for reallocating the renewable fuel blending volumes. </w:t>
      </w:r>
    </w:p>
    <w:p w:rsidR="006C221E" w:rsidRDefault="006C221E"/>
    <w:p w:rsidR="006C221E" w:rsidRDefault="005E6632">
      <w:r>
        <w:t xml:space="preserve">In response to Representative Schamore, Ms. Knoth said all of agriculture is in a tough situation right now. </w:t>
      </w:r>
      <w:r w:rsidR="00F92565">
        <w:t>G</w:t>
      </w:r>
      <w:r>
        <w:t xml:space="preserve">rain farmers are </w:t>
      </w:r>
      <w:r w:rsidR="00F92565">
        <w:t>experiencing a</w:t>
      </w:r>
      <w:r>
        <w:t xml:space="preserve"> 40 to 50 percent </w:t>
      </w:r>
      <w:r w:rsidR="00F92565">
        <w:t xml:space="preserve">decrease </w:t>
      </w:r>
      <w:r w:rsidR="00C73107">
        <w:t>of</w:t>
      </w:r>
      <w:r w:rsidR="00F92565">
        <w:t xml:space="preserve"> </w:t>
      </w:r>
      <w:r>
        <w:t xml:space="preserve"> prices in the last few years. She said there are several contributing factors for the reduced demand of corn such as large crops and trade </w:t>
      </w:r>
      <w:r w:rsidR="00F775C1">
        <w:t>disruptions</w:t>
      </w:r>
      <w:r>
        <w:t xml:space="preserve">. </w:t>
      </w:r>
    </w:p>
    <w:p w:rsidR="00F25250" w:rsidRDefault="00F25250"/>
    <w:p w:rsidR="00F25250" w:rsidRDefault="00F25250">
      <w:r>
        <w:t xml:space="preserve">Ms. Knoth explained that on her recent trip to Japan, the group met with international importers/buyers of U.S. </w:t>
      </w:r>
      <w:r w:rsidR="00F92565">
        <w:t>beef</w:t>
      </w:r>
      <w:r>
        <w:t xml:space="preserve"> and pork. Japan is experiencing a meat boom and </w:t>
      </w:r>
      <w:r w:rsidR="00F92565">
        <w:t xml:space="preserve">is </w:t>
      </w:r>
      <w:r>
        <w:t xml:space="preserve">finding U.S. meat products to be </w:t>
      </w:r>
      <w:r w:rsidR="00F92565">
        <w:t>of the highest quality</w:t>
      </w:r>
      <w:r>
        <w:t xml:space="preserve">. </w:t>
      </w:r>
    </w:p>
    <w:p w:rsidR="00F25250" w:rsidRDefault="00F25250"/>
    <w:p w:rsidR="00F25250" w:rsidRDefault="00F25250">
      <w:r>
        <w:t>In response to Representative Stone, Ms. Knoth said that the United States needs to export more grain products, meat, poultry, dairy products</w:t>
      </w:r>
      <w:r w:rsidR="00F92565">
        <w:t>,</w:t>
      </w:r>
      <w:r>
        <w:t xml:space="preserve"> and ethanol. Kentucky exports </w:t>
      </w:r>
      <w:r>
        <w:lastRenderedPageBreak/>
        <w:t xml:space="preserve">approximately 10 percent of </w:t>
      </w:r>
      <w:r w:rsidR="00F92565">
        <w:t xml:space="preserve">its </w:t>
      </w:r>
      <w:r>
        <w:t>grain crop</w:t>
      </w:r>
      <w:r w:rsidR="00325F7B">
        <w:t xml:space="preserve"> -- </w:t>
      </w:r>
      <w:r>
        <w:t xml:space="preserve">nationally </w:t>
      </w:r>
      <w:r w:rsidR="00F92565">
        <w:t xml:space="preserve">that number is </w:t>
      </w:r>
      <w:r>
        <w:t>25 percent.</w:t>
      </w:r>
      <w:r w:rsidR="00325F7B">
        <w:t xml:space="preserve"> She said that over half of Kentucky’s grain crop</w:t>
      </w:r>
      <w:r w:rsidR="00F92565">
        <w:t>s</w:t>
      </w:r>
      <w:r w:rsidR="00325F7B">
        <w:t xml:space="preserve"> go to livestock and poultry.</w:t>
      </w:r>
    </w:p>
    <w:p w:rsidR="005D0857" w:rsidRDefault="005D0857"/>
    <w:p w:rsidR="005D0857" w:rsidRPr="00F92565" w:rsidRDefault="005D0857">
      <w:pPr>
        <w:rPr>
          <w:szCs w:val="26"/>
        </w:rPr>
      </w:pPr>
      <w:r>
        <w:t>In response to Senator Hornback, Ms. Knoth said 35 to 40 percent of Kentucky’s corn goes into the ethanol market. She explained that the by-products from ethanol comes back in the form of dry distillers grain, corn oil, and the CO</w:t>
      </w:r>
      <w:r>
        <w:rPr>
          <w:vertAlign w:val="subscript"/>
        </w:rPr>
        <w:t xml:space="preserve">2  </w:t>
      </w:r>
      <w:r w:rsidRPr="00F92565">
        <w:rPr>
          <w:szCs w:val="26"/>
        </w:rPr>
        <w:t xml:space="preserve">is used at a dry ice facility. Kentucky is sending approximately 10 percent of </w:t>
      </w:r>
      <w:r w:rsidR="00F92565">
        <w:rPr>
          <w:szCs w:val="26"/>
        </w:rPr>
        <w:t xml:space="preserve">its </w:t>
      </w:r>
      <w:r w:rsidRPr="00F92565">
        <w:rPr>
          <w:szCs w:val="26"/>
        </w:rPr>
        <w:t xml:space="preserve">corn to the ethanol industry and 10 to 15 percent to the bourbon industry. </w:t>
      </w:r>
    </w:p>
    <w:p w:rsidR="005D0857" w:rsidRDefault="005D0857">
      <w:pPr>
        <w:rPr>
          <w:sz w:val="24"/>
        </w:rPr>
      </w:pPr>
    </w:p>
    <w:p w:rsidR="005D0857" w:rsidRPr="00F92565" w:rsidRDefault="005D0857">
      <w:pPr>
        <w:rPr>
          <w:szCs w:val="26"/>
        </w:rPr>
      </w:pPr>
      <w:r w:rsidRPr="00F92565">
        <w:rPr>
          <w:szCs w:val="26"/>
        </w:rPr>
        <w:t>In response to Representative Tipto</w:t>
      </w:r>
      <w:r w:rsidR="00F23070" w:rsidRPr="00F92565">
        <w:rPr>
          <w:szCs w:val="26"/>
        </w:rPr>
        <w:t xml:space="preserve">n, Ms. Knoth said that E-85 fuel can only be used in flex-fuel vehicles. She said that Kentucky Corn Growers’ Association </w:t>
      </w:r>
      <w:r w:rsidR="00FB372C">
        <w:rPr>
          <w:szCs w:val="26"/>
        </w:rPr>
        <w:t>and the n</w:t>
      </w:r>
      <w:r w:rsidR="00F23070" w:rsidRPr="00F92565">
        <w:rPr>
          <w:szCs w:val="26"/>
        </w:rPr>
        <w:t xml:space="preserve">ational </w:t>
      </w:r>
      <w:r w:rsidR="00FB372C">
        <w:rPr>
          <w:szCs w:val="26"/>
        </w:rPr>
        <w:t>a</w:t>
      </w:r>
      <w:r w:rsidR="00F23070" w:rsidRPr="00F92565">
        <w:rPr>
          <w:szCs w:val="26"/>
        </w:rPr>
        <w:t>ssociation</w:t>
      </w:r>
      <w:r w:rsidR="00265944" w:rsidRPr="00F92565">
        <w:rPr>
          <w:szCs w:val="26"/>
        </w:rPr>
        <w:t xml:space="preserve"> </w:t>
      </w:r>
      <w:r w:rsidR="00FB372C">
        <w:rPr>
          <w:szCs w:val="26"/>
        </w:rPr>
        <w:t xml:space="preserve">are meeting </w:t>
      </w:r>
      <w:r w:rsidR="00265944" w:rsidRPr="00F92565">
        <w:rPr>
          <w:szCs w:val="26"/>
        </w:rPr>
        <w:t xml:space="preserve">on a regular basis with the </w:t>
      </w:r>
      <w:r w:rsidR="00263B37">
        <w:rPr>
          <w:szCs w:val="26"/>
        </w:rPr>
        <w:t>A</w:t>
      </w:r>
      <w:r w:rsidR="00263B37" w:rsidRPr="00F92565">
        <w:rPr>
          <w:szCs w:val="26"/>
        </w:rPr>
        <w:t>merican</w:t>
      </w:r>
      <w:r w:rsidR="00265944" w:rsidRPr="00F92565">
        <w:rPr>
          <w:szCs w:val="26"/>
        </w:rPr>
        <w:t xml:space="preserve"> </w:t>
      </w:r>
      <w:r w:rsidR="00FB372C">
        <w:rPr>
          <w:szCs w:val="26"/>
        </w:rPr>
        <w:t>a</w:t>
      </w:r>
      <w:r w:rsidR="00265944" w:rsidRPr="00F92565">
        <w:rPr>
          <w:szCs w:val="26"/>
        </w:rPr>
        <w:t xml:space="preserve">uto </w:t>
      </w:r>
      <w:r w:rsidR="00FB372C">
        <w:rPr>
          <w:szCs w:val="26"/>
        </w:rPr>
        <w:t>i</w:t>
      </w:r>
      <w:r w:rsidR="00265944" w:rsidRPr="00F92565">
        <w:rPr>
          <w:szCs w:val="26"/>
        </w:rPr>
        <w:t xml:space="preserve">ndustry, the </w:t>
      </w:r>
      <w:r w:rsidR="00FB372C">
        <w:rPr>
          <w:szCs w:val="26"/>
        </w:rPr>
        <w:t>r</w:t>
      </w:r>
      <w:r w:rsidR="00265944" w:rsidRPr="00F92565">
        <w:rPr>
          <w:szCs w:val="26"/>
        </w:rPr>
        <w:t xml:space="preserve">enewable </w:t>
      </w:r>
      <w:r w:rsidR="00FB372C">
        <w:rPr>
          <w:szCs w:val="26"/>
        </w:rPr>
        <w:t>f</w:t>
      </w:r>
      <w:r w:rsidR="00265944" w:rsidRPr="00F92565">
        <w:rPr>
          <w:szCs w:val="26"/>
        </w:rPr>
        <w:t xml:space="preserve">uels </w:t>
      </w:r>
      <w:r w:rsidR="00FB372C">
        <w:rPr>
          <w:szCs w:val="26"/>
        </w:rPr>
        <w:t>i</w:t>
      </w:r>
      <w:r w:rsidR="00265944" w:rsidRPr="00F92565">
        <w:rPr>
          <w:szCs w:val="26"/>
        </w:rPr>
        <w:t xml:space="preserve">ndustry, and the </w:t>
      </w:r>
      <w:r w:rsidR="00FB372C">
        <w:rPr>
          <w:szCs w:val="26"/>
        </w:rPr>
        <w:t>p</w:t>
      </w:r>
      <w:r w:rsidR="00265944" w:rsidRPr="00F92565">
        <w:rPr>
          <w:szCs w:val="26"/>
        </w:rPr>
        <w:t xml:space="preserve">etroleum </w:t>
      </w:r>
      <w:r w:rsidR="00FB372C">
        <w:rPr>
          <w:szCs w:val="26"/>
        </w:rPr>
        <w:t>i</w:t>
      </w:r>
      <w:r w:rsidR="00265944" w:rsidRPr="00F92565">
        <w:rPr>
          <w:szCs w:val="26"/>
        </w:rPr>
        <w:t xml:space="preserve">ndustry. Higher blends are </w:t>
      </w:r>
      <w:r w:rsidR="00FB372C">
        <w:rPr>
          <w:szCs w:val="26"/>
        </w:rPr>
        <w:t>expected</w:t>
      </w:r>
      <w:r w:rsidR="00265944" w:rsidRPr="00F92565">
        <w:rPr>
          <w:szCs w:val="26"/>
        </w:rPr>
        <w:t xml:space="preserve"> in order to </w:t>
      </w:r>
      <w:r w:rsidR="00FB372C">
        <w:rPr>
          <w:szCs w:val="26"/>
        </w:rPr>
        <w:t xml:space="preserve">meet fuel standards of </w:t>
      </w:r>
      <w:r w:rsidR="00265944" w:rsidRPr="00F92565">
        <w:rPr>
          <w:szCs w:val="26"/>
        </w:rPr>
        <w:t xml:space="preserve">today’s engines. Ms. Knoth </w:t>
      </w:r>
      <w:r w:rsidR="002B206A" w:rsidRPr="00F92565">
        <w:rPr>
          <w:szCs w:val="26"/>
        </w:rPr>
        <w:t xml:space="preserve">also </w:t>
      </w:r>
      <w:r w:rsidR="00265944" w:rsidRPr="00F92565">
        <w:rPr>
          <w:szCs w:val="26"/>
        </w:rPr>
        <w:t xml:space="preserve">said that the </w:t>
      </w:r>
      <w:r w:rsidR="00FB372C">
        <w:rPr>
          <w:szCs w:val="26"/>
        </w:rPr>
        <w:t>Grain and Forage</w:t>
      </w:r>
      <w:r w:rsidR="00265944" w:rsidRPr="00F92565">
        <w:rPr>
          <w:szCs w:val="26"/>
        </w:rPr>
        <w:t xml:space="preserve"> Center of Excellence has </w:t>
      </w:r>
      <w:r w:rsidR="002B206A" w:rsidRPr="00F92565">
        <w:rPr>
          <w:szCs w:val="26"/>
        </w:rPr>
        <w:t xml:space="preserve">the best researchers for increasing grain production in the future. </w:t>
      </w:r>
    </w:p>
    <w:p w:rsidR="002B206A" w:rsidRDefault="002B206A">
      <w:pPr>
        <w:rPr>
          <w:sz w:val="24"/>
        </w:rPr>
      </w:pPr>
    </w:p>
    <w:p w:rsidR="002B206A" w:rsidRPr="00263B37" w:rsidRDefault="002B206A">
      <w:pPr>
        <w:rPr>
          <w:szCs w:val="26"/>
        </w:rPr>
      </w:pPr>
      <w:r w:rsidRPr="00263B37">
        <w:rPr>
          <w:szCs w:val="26"/>
        </w:rPr>
        <w:t xml:space="preserve">In response to Representative Flood, Ms. Knoth said that Kentucky had not been able to export grains to China for the last three or four years. She said that not exporting to China had nothing to do with the current </w:t>
      </w:r>
      <w:r w:rsidR="00FB372C" w:rsidRPr="00263B37">
        <w:rPr>
          <w:szCs w:val="26"/>
        </w:rPr>
        <w:t>a</w:t>
      </w:r>
      <w:r w:rsidRPr="00263B37">
        <w:rPr>
          <w:szCs w:val="26"/>
        </w:rPr>
        <w:t>dministration. China decided not to accept grain exports because of hybrids and traits that had not been approved in China. China cut some contracts because of price. She said that Kentucky corn growers want trade on all fronts</w:t>
      </w:r>
      <w:r w:rsidR="001947ED" w:rsidRPr="00263B37">
        <w:rPr>
          <w:szCs w:val="26"/>
        </w:rPr>
        <w:t>, but right now they are focusing on every other market available</w:t>
      </w:r>
      <w:r w:rsidR="00752A0F">
        <w:rPr>
          <w:szCs w:val="26"/>
        </w:rPr>
        <w:t xml:space="preserve">. </w:t>
      </w:r>
      <w:r w:rsidR="001947ED" w:rsidRPr="00263B37">
        <w:rPr>
          <w:szCs w:val="26"/>
        </w:rPr>
        <w:t xml:space="preserve">Ms. Knoth explained that Japan was the number one </w:t>
      </w:r>
      <w:r w:rsidR="00FB372C" w:rsidRPr="00263B37">
        <w:rPr>
          <w:szCs w:val="26"/>
        </w:rPr>
        <w:t>im</w:t>
      </w:r>
      <w:r w:rsidR="001947ED" w:rsidRPr="00263B37">
        <w:rPr>
          <w:szCs w:val="26"/>
        </w:rPr>
        <w:t xml:space="preserve">porter of wheat and beef and number two for corn and pork. Japan has been </w:t>
      </w:r>
      <w:r w:rsidR="00FB372C" w:rsidRPr="00263B37">
        <w:rPr>
          <w:szCs w:val="26"/>
        </w:rPr>
        <w:t xml:space="preserve">a </w:t>
      </w:r>
      <w:r w:rsidR="001947ED" w:rsidRPr="00263B37">
        <w:rPr>
          <w:szCs w:val="26"/>
        </w:rPr>
        <w:t xml:space="preserve">longtime partner for </w:t>
      </w:r>
      <w:r w:rsidR="00FB372C" w:rsidRPr="00263B37">
        <w:rPr>
          <w:szCs w:val="26"/>
        </w:rPr>
        <w:t xml:space="preserve">American </w:t>
      </w:r>
      <w:r w:rsidR="001947ED" w:rsidRPr="00263B37">
        <w:rPr>
          <w:szCs w:val="26"/>
        </w:rPr>
        <w:t xml:space="preserve">exports. Ms. Knoth stated that the United States-Mexico-Canada </w:t>
      </w:r>
      <w:r w:rsidR="00FB372C" w:rsidRPr="00263B37">
        <w:rPr>
          <w:szCs w:val="26"/>
        </w:rPr>
        <w:t>A</w:t>
      </w:r>
      <w:r w:rsidR="001947ED" w:rsidRPr="00263B37">
        <w:rPr>
          <w:szCs w:val="26"/>
        </w:rPr>
        <w:t>greement is the most important issue on their agenda. Mexico is the number one market for corn</w:t>
      </w:r>
      <w:r w:rsidR="00C73107">
        <w:rPr>
          <w:szCs w:val="26"/>
        </w:rPr>
        <w:t>,</w:t>
      </w:r>
      <w:r w:rsidR="001947ED" w:rsidRPr="00263B37">
        <w:rPr>
          <w:szCs w:val="26"/>
        </w:rPr>
        <w:t xml:space="preserve"> and Canada is the number one export market for ethanol.</w:t>
      </w:r>
    </w:p>
    <w:p w:rsidR="001947ED" w:rsidRPr="00263B37" w:rsidRDefault="001947ED">
      <w:pPr>
        <w:rPr>
          <w:szCs w:val="26"/>
        </w:rPr>
      </w:pPr>
    </w:p>
    <w:p w:rsidR="00F775C1" w:rsidRDefault="001947ED">
      <w:pPr>
        <w:rPr>
          <w:szCs w:val="26"/>
        </w:rPr>
      </w:pPr>
      <w:r w:rsidRPr="00263B37">
        <w:rPr>
          <w:szCs w:val="26"/>
        </w:rPr>
        <w:t xml:space="preserve">Senator Hornback </w:t>
      </w:r>
      <w:r w:rsidR="00FB372C" w:rsidRPr="00263B37">
        <w:rPr>
          <w:szCs w:val="26"/>
        </w:rPr>
        <w:t>stated that he believes</w:t>
      </w:r>
      <w:r w:rsidR="00263B37" w:rsidRPr="00263B37">
        <w:rPr>
          <w:szCs w:val="26"/>
        </w:rPr>
        <w:t xml:space="preserve"> </w:t>
      </w:r>
      <w:r w:rsidRPr="00263B37">
        <w:rPr>
          <w:szCs w:val="26"/>
        </w:rPr>
        <w:t>there were several factors for not shipping corn to China</w:t>
      </w:r>
      <w:r w:rsidR="00752A0F">
        <w:rPr>
          <w:szCs w:val="26"/>
        </w:rPr>
        <w:t>:</w:t>
      </w:r>
      <w:r w:rsidRPr="00263B37">
        <w:rPr>
          <w:szCs w:val="26"/>
        </w:rPr>
        <w:t xml:space="preserve"> </w:t>
      </w:r>
      <w:r w:rsidR="00752A0F">
        <w:rPr>
          <w:szCs w:val="26"/>
        </w:rPr>
        <w:t>o</w:t>
      </w:r>
      <w:r w:rsidRPr="00263B37">
        <w:rPr>
          <w:szCs w:val="26"/>
        </w:rPr>
        <w:t xml:space="preserve">ne being the price and </w:t>
      </w:r>
      <w:r w:rsidR="00263B37" w:rsidRPr="00263B37">
        <w:rPr>
          <w:szCs w:val="26"/>
        </w:rPr>
        <w:t xml:space="preserve">the other being </w:t>
      </w:r>
      <w:r w:rsidR="00263B37">
        <w:rPr>
          <w:szCs w:val="26"/>
        </w:rPr>
        <w:t xml:space="preserve">that China stole </w:t>
      </w:r>
      <w:r w:rsidR="00263B37" w:rsidRPr="00263B37">
        <w:rPr>
          <w:szCs w:val="26"/>
        </w:rPr>
        <w:t>intellectual property pertaining to</w:t>
      </w:r>
      <w:r w:rsidRPr="00263B37">
        <w:rPr>
          <w:szCs w:val="26"/>
        </w:rPr>
        <w:t xml:space="preserve"> </w:t>
      </w:r>
      <w:r w:rsidR="00F775C1" w:rsidRPr="00263B37">
        <w:rPr>
          <w:szCs w:val="26"/>
        </w:rPr>
        <w:t xml:space="preserve">agriculture technology and corn </w:t>
      </w:r>
      <w:r w:rsidR="00263B37">
        <w:rPr>
          <w:szCs w:val="26"/>
        </w:rPr>
        <w:t xml:space="preserve">varieties. </w:t>
      </w:r>
    </w:p>
    <w:p w:rsidR="00263B37" w:rsidRPr="00263B37" w:rsidRDefault="00263B37">
      <w:pPr>
        <w:rPr>
          <w:szCs w:val="26"/>
        </w:rPr>
      </w:pPr>
    </w:p>
    <w:p w:rsidR="00F775C1" w:rsidRPr="00263B37" w:rsidRDefault="00F775C1">
      <w:pPr>
        <w:rPr>
          <w:szCs w:val="26"/>
        </w:rPr>
      </w:pPr>
      <w:r w:rsidRPr="00263B37">
        <w:rPr>
          <w:szCs w:val="26"/>
        </w:rPr>
        <w:t xml:space="preserve">Meeting adjourned. </w:t>
      </w:r>
    </w:p>
    <w:sectPr w:rsidR="00F775C1" w:rsidRPr="00263B37"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8E" w:rsidRDefault="00BF1E8E">
      <w:r>
        <w:separator/>
      </w:r>
    </w:p>
  </w:endnote>
  <w:endnote w:type="continuationSeparator" w:id="0">
    <w:p w:rsidR="00BF1E8E" w:rsidRDefault="00BF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F4374F" w:rsidRPr="00F4374F" w:rsidTr="00F43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4374F" w:rsidRPr="00F4374F" w:rsidRDefault="00F4374F" w:rsidP="00F4374F">
          <w:pPr>
            <w:pStyle w:val="Footer"/>
            <w:ind w:firstLine="0"/>
            <w:jc w:val="center"/>
            <w:rPr>
              <w:b w:val="0"/>
              <w:sz w:val="18"/>
            </w:rPr>
          </w:pPr>
          <w:r>
            <w:rPr>
              <w:b w:val="0"/>
              <w:sz w:val="18"/>
            </w:rPr>
            <w:t>Committee meeting materials may be accessed online at https://apps.legislature.ky.gov/CommitteeDocuments/261</w:t>
          </w:r>
        </w:p>
      </w:tc>
    </w:tr>
  </w:tbl>
  <w:p w:rsidR="007D5D47" w:rsidRPr="00F4374F" w:rsidRDefault="00F4374F" w:rsidP="00F4374F">
    <w:pPr>
      <w:pStyle w:val="Footer"/>
      <w:jc w:val="center"/>
    </w:pPr>
    <w:r>
      <w:fldChar w:fldCharType="begin"/>
    </w:r>
    <w:r>
      <w:instrText xml:space="preserve"> PAGE  \* Arabic  \* MERGEFORMAT </w:instrText>
    </w:r>
    <w:r>
      <w:fldChar w:fldCharType="separate"/>
    </w:r>
    <w:r w:rsidR="009341D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8E" w:rsidRDefault="00BF1E8E">
      <w:r>
        <w:separator/>
      </w:r>
    </w:p>
  </w:footnote>
  <w:footnote w:type="continuationSeparator" w:id="0">
    <w:p w:rsidR="00BF1E8E" w:rsidRDefault="00BF1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agriculture\190909.docx"/>
  </w:docVars>
  <w:rsids>
    <w:rsidRoot w:val="00BF1E8E"/>
    <w:rsid w:val="000156ED"/>
    <w:rsid w:val="00015831"/>
    <w:rsid w:val="00025243"/>
    <w:rsid w:val="00040BC9"/>
    <w:rsid w:val="00056109"/>
    <w:rsid w:val="000803CC"/>
    <w:rsid w:val="000A6BA5"/>
    <w:rsid w:val="000B393B"/>
    <w:rsid w:val="000F7DB6"/>
    <w:rsid w:val="001406A6"/>
    <w:rsid w:val="00165598"/>
    <w:rsid w:val="0017295D"/>
    <w:rsid w:val="001947ED"/>
    <w:rsid w:val="001B4BAC"/>
    <w:rsid w:val="001E06A8"/>
    <w:rsid w:val="00244103"/>
    <w:rsid w:val="00263B37"/>
    <w:rsid w:val="00265944"/>
    <w:rsid w:val="002828CA"/>
    <w:rsid w:val="002B206A"/>
    <w:rsid w:val="002C4CFE"/>
    <w:rsid w:val="002F0881"/>
    <w:rsid w:val="00325F7B"/>
    <w:rsid w:val="003314F0"/>
    <w:rsid w:val="00335F56"/>
    <w:rsid w:val="0035239B"/>
    <w:rsid w:val="003645C5"/>
    <w:rsid w:val="003800AF"/>
    <w:rsid w:val="003B1259"/>
    <w:rsid w:val="003D0D93"/>
    <w:rsid w:val="003D7403"/>
    <w:rsid w:val="003E028B"/>
    <w:rsid w:val="003F16D9"/>
    <w:rsid w:val="0041748A"/>
    <w:rsid w:val="00424389"/>
    <w:rsid w:val="00485716"/>
    <w:rsid w:val="004B0A9D"/>
    <w:rsid w:val="004F570A"/>
    <w:rsid w:val="00521D4C"/>
    <w:rsid w:val="005D0857"/>
    <w:rsid w:val="005D0A48"/>
    <w:rsid w:val="005E6632"/>
    <w:rsid w:val="00615ACD"/>
    <w:rsid w:val="00626A9D"/>
    <w:rsid w:val="0065000F"/>
    <w:rsid w:val="00664D6E"/>
    <w:rsid w:val="006830D0"/>
    <w:rsid w:val="00686F97"/>
    <w:rsid w:val="006A52A0"/>
    <w:rsid w:val="006B5ADC"/>
    <w:rsid w:val="006B75CA"/>
    <w:rsid w:val="006C221E"/>
    <w:rsid w:val="006D1F1C"/>
    <w:rsid w:val="006D42E0"/>
    <w:rsid w:val="006F12C4"/>
    <w:rsid w:val="00702972"/>
    <w:rsid w:val="007324D1"/>
    <w:rsid w:val="007473A6"/>
    <w:rsid w:val="00747695"/>
    <w:rsid w:val="00752A0F"/>
    <w:rsid w:val="00763A1A"/>
    <w:rsid w:val="00776E02"/>
    <w:rsid w:val="007A3A48"/>
    <w:rsid w:val="007B2099"/>
    <w:rsid w:val="007C6AB2"/>
    <w:rsid w:val="007D5D47"/>
    <w:rsid w:val="00810BA5"/>
    <w:rsid w:val="00827E02"/>
    <w:rsid w:val="00855839"/>
    <w:rsid w:val="008704D0"/>
    <w:rsid w:val="00894CDD"/>
    <w:rsid w:val="008A62D4"/>
    <w:rsid w:val="008F0E4C"/>
    <w:rsid w:val="008F4C7F"/>
    <w:rsid w:val="009069D3"/>
    <w:rsid w:val="009341DC"/>
    <w:rsid w:val="009612F3"/>
    <w:rsid w:val="00981C75"/>
    <w:rsid w:val="009B4A76"/>
    <w:rsid w:val="00A1211A"/>
    <w:rsid w:val="00A132E7"/>
    <w:rsid w:val="00A14343"/>
    <w:rsid w:val="00A14AA7"/>
    <w:rsid w:val="00A31915"/>
    <w:rsid w:val="00A34602"/>
    <w:rsid w:val="00A54061"/>
    <w:rsid w:val="00A91C83"/>
    <w:rsid w:val="00A967DC"/>
    <w:rsid w:val="00AA4D6A"/>
    <w:rsid w:val="00AB29CF"/>
    <w:rsid w:val="00B1063C"/>
    <w:rsid w:val="00B70C95"/>
    <w:rsid w:val="00BC3D94"/>
    <w:rsid w:val="00BD3436"/>
    <w:rsid w:val="00BF1E8E"/>
    <w:rsid w:val="00C051AF"/>
    <w:rsid w:val="00C16438"/>
    <w:rsid w:val="00C44572"/>
    <w:rsid w:val="00C478D3"/>
    <w:rsid w:val="00C61D48"/>
    <w:rsid w:val="00C73107"/>
    <w:rsid w:val="00C74610"/>
    <w:rsid w:val="00C870A3"/>
    <w:rsid w:val="00CB1B67"/>
    <w:rsid w:val="00CB7856"/>
    <w:rsid w:val="00CE7773"/>
    <w:rsid w:val="00D17B6E"/>
    <w:rsid w:val="00D31CFF"/>
    <w:rsid w:val="00D42128"/>
    <w:rsid w:val="00D53A4A"/>
    <w:rsid w:val="00D73E27"/>
    <w:rsid w:val="00DC18A6"/>
    <w:rsid w:val="00E04BD7"/>
    <w:rsid w:val="00E915C1"/>
    <w:rsid w:val="00E97501"/>
    <w:rsid w:val="00EA2D42"/>
    <w:rsid w:val="00ED5E43"/>
    <w:rsid w:val="00ED5F8D"/>
    <w:rsid w:val="00F026D1"/>
    <w:rsid w:val="00F06194"/>
    <w:rsid w:val="00F1358A"/>
    <w:rsid w:val="00F23070"/>
    <w:rsid w:val="00F25250"/>
    <w:rsid w:val="00F4374F"/>
    <w:rsid w:val="00F53D1F"/>
    <w:rsid w:val="00F775C1"/>
    <w:rsid w:val="00F92565"/>
    <w:rsid w:val="00FB372C"/>
    <w:rsid w:val="00FC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81A4A6-87FC-44C9-8A65-3FFAE56A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040BC9"/>
    <w:pPr>
      <w:tabs>
        <w:tab w:val="center" w:pos="4680"/>
        <w:tab w:val="right" w:pos="9360"/>
      </w:tabs>
    </w:pPr>
  </w:style>
  <w:style w:type="character" w:customStyle="1" w:styleId="HeaderChar">
    <w:name w:val="Header Char"/>
    <w:basedOn w:val="DefaultParagraphFont"/>
    <w:link w:val="Header"/>
    <w:rsid w:val="00040BC9"/>
    <w:rPr>
      <w:sz w:val="26"/>
    </w:rPr>
  </w:style>
  <w:style w:type="table" w:styleId="TableGrid">
    <w:name w:val="Table Grid"/>
    <w:basedOn w:val="TableNormal"/>
    <w:rsid w:val="0004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40B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6B75CA"/>
    <w:rPr>
      <w:rFonts w:ascii="Segoe UI" w:hAnsi="Segoe UI" w:cs="Segoe UI"/>
      <w:sz w:val="18"/>
      <w:szCs w:val="18"/>
    </w:rPr>
  </w:style>
  <w:style w:type="character" w:customStyle="1" w:styleId="BalloonTextChar">
    <w:name w:val="Balloon Text Char"/>
    <w:basedOn w:val="DefaultParagraphFont"/>
    <w:link w:val="BalloonText"/>
    <w:semiHidden/>
    <w:rsid w:val="006B7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4</TotalTime>
  <Pages>5</Pages>
  <Words>2002</Words>
  <Characters>10527</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cp:lastModifiedBy>Spoonamore, Susan (LRC)</cp:lastModifiedBy>
  <cp:revision>2</cp:revision>
  <cp:lastPrinted>2019-09-26T15:51:00Z</cp:lastPrinted>
  <dcterms:created xsi:type="dcterms:W3CDTF">2019-10-03T14:05:00Z</dcterms:created>
  <dcterms:modified xsi:type="dcterms:W3CDTF">2019-10-03T14:05:00Z</dcterms:modified>
</cp:coreProperties>
</file>