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2D" w:rsidRPr="00D62C5F" w:rsidRDefault="0081272D" w:rsidP="0081272D">
      <w:pPr>
        <w:jc w:val="center"/>
        <w:rPr>
          <w:rFonts w:asciiTheme="minorHAnsi" w:hAnsiTheme="minorHAnsi" w:cstheme="minorHAnsi"/>
          <w:sz w:val="24"/>
          <w:szCs w:val="24"/>
        </w:rPr>
      </w:pPr>
      <w:bookmarkStart w:id="0" w:name="_GoBack"/>
      <w:bookmarkEnd w:id="0"/>
      <w:r w:rsidRPr="00D62C5F">
        <w:rPr>
          <w:rFonts w:asciiTheme="minorHAnsi" w:hAnsiTheme="minorHAnsi" w:cstheme="minorHAnsi"/>
          <w:sz w:val="24"/>
          <w:szCs w:val="24"/>
        </w:rPr>
        <w:t>Talking Points</w:t>
      </w:r>
    </w:p>
    <w:p w:rsidR="0081272D" w:rsidRPr="00D62C5F" w:rsidRDefault="0081272D" w:rsidP="0081272D">
      <w:pPr>
        <w:jc w:val="center"/>
        <w:rPr>
          <w:rFonts w:asciiTheme="minorHAnsi" w:hAnsiTheme="minorHAnsi" w:cstheme="minorHAnsi"/>
          <w:sz w:val="24"/>
          <w:szCs w:val="24"/>
        </w:rPr>
      </w:pPr>
      <w:r w:rsidRPr="00D62C5F">
        <w:rPr>
          <w:rFonts w:asciiTheme="minorHAnsi" w:hAnsiTheme="minorHAnsi" w:cstheme="minorHAnsi"/>
          <w:sz w:val="24"/>
          <w:szCs w:val="24"/>
        </w:rPr>
        <w:t xml:space="preserve">902 </w:t>
      </w:r>
      <w:proofErr w:type="spellStart"/>
      <w:r w:rsidRPr="00D62C5F">
        <w:rPr>
          <w:rFonts w:asciiTheme="minorHAnsi" w:hAnsiTheme="minorHAnsi" w:cstheme="minorHAnsi"/>
          <w:sz w:val="24"/>
          <w:szCs w:val="24"/>
        </w:rPr>
        <w:t>KAR</w:t>
      </w:r>
      <w:proofErr w:type="spellEnd"/>
      <w:r w:rsidRPr="00D62C5F">
        <w:rPr>
          <w:rFonts w:asciiTheme="minorHAnsi" w:hAnsiTheme="minorHAnsi" w:cstheme="minorHAnsi"/>
          <w:sz w:val="24"/>
          <w:szCs w:val="24"/>
        </w:rPr>
        <w:t xml:space="preserve"> 45:1</w:t>
      </w:r>
      <w:r w:rsidR="004D7FD6" w:rsidRPr="00D62C5F">
        <w:rPr>
          <w:rFonts w:asciiTheme="minorHAnsi" w:hAnsiTheme="minorHAnsi" w:cstheme="minorHAnsi"/>
          <w:sz w:val="24"/>
          <w:szCs w:val="24"/>
        </w:rPr>
        <w:t>8</w:t>
      </w:r>
      <w:r w:rsidRPr="00D62C5F">
        <w:rPr>
          <w:rFonts w:asciiTheme="minorHAnsi" w:hAnsiTheme="minorHAnsi" w:cstheme="minorHAnsi"/>
          <w:sz w:val="24"/>
          <w:szCs w:val="24"/>
        </w:rPr>
        <w:t>0</w:t>
      </w:r>
    </w:p>
    <w:p w:rsidR="0081272D" w:rsidRPr="00D62C5F" w:rsidRDefault="0081272D" w:rsidP="0081272D">
      <w:pPr>
        <w:jc w:val="center"/>
        <w:rPr>
          <w:rFonts w:asciiTheme="minorHAnsi" w:hAnsiTheme="minorHAnsi" w:cstheme="minorHAnsi"/>
          <w:sz w:val="24"/>
          <w:szCs w:val="24"/>
        </w:rPr>
      </w:pPr>
      <w:r w:rsidRPr="00D62C5F">
        <w:rPr>
          <w:rFonts w:asciiTheme="minorHAnsi" w:hAnsiTheme="minorHAnsi" w:cstheme="minorHAnsi"/>
          <w:sz w:val="24"/>
          <w:szCs w:val="24"/>
        </w:rPr>
        <w:t>Food Manufacturing</w:t>
      </w:r>
    </w:p>
    <w:p w:rsidR="0081272D" w:rsidRPr="00D62C5F" w:rsidRDefault="004D7FD6" w:rsidP="0081272D">
      <w:pPr>
        <w:jc w:val="center"/>
        <w:rPr>
          <w:rFonts w:asciiTheme="minorHAnsi" w:hAnsiTheme="minorHAnsi" w:cstheme="minorHAnsi"/>
          <w:sz w:val="24"/>
          <w:szCs w:val="24"/>
        </w:rPr>
      </w:pPr>
      <w:r w:rsidRPr="00D62C5F">
        <w:rPr>
          <w:rFonts w:asciiTheme="minorHAnsi" w:hAnsiTheme="minorHAnsi" w:cstheme="minorHAnsi"/>
          <w:sz w:val="24"/>
          <w:szCs w:val="24"/>
        </w:rPr>
        <w:t xml:space="preserve">September </w:t>
      </w:r>
      <w:r w:rsidR="00015634" w:rsidRPr="00D62C5F">
        <w:rPr>
          <w:rFonts w:asciiTheme="minorHAnsi" w:hAnsiTheme="minorHAnsi" w:cstheme="minorHAnsi"/>
          <w:sz w:val="24"/>
          <w:szCs w:val="24"/>
        </w:rPr>
        <w:t>10</w:t>
      </w:r>
      <w:r w:rsidRPr="00D62C5F">
        <w:rPr>
          <w:rFonts w:asciiTheme="minorHAnsi" w:hAnsiTheme="minorHAnsi" w:cstheme="minorHAnsi"/>
          <w:sz w:val="24"/>
          <w:szCs w:val="24"/>
        </w:rPr>
        <w:t>, 2020</w:t>
      </w:r>
    </w:p>
    <w:p w:rsidR="0081272D" w:rsidRPr="00D62C5F" w:rsidRDefault="0081272D" w:rsidP="004E6636">
      <w:pPr>
        <w:rPr>
          <w:rFonts w:asciiTheme="minorHAnsi" w:hAnsiTheme="minorHAnsi" w:cstheme="minorHAnsi"/>
          <w:sz w:val="24"/>
          <w:szCs w:val="24"/>
        </w:rPr>
      </w:pPr>
    </w:p>
    <w:p w:rsidR="004E6636" w:rsidRPr="00D62C5F" w:rsidRDefault="004E6636" w:rsidP="006D758B">
      <w:pPr>
        <w:jc w:val="both"/>
        <w:rPr>
          <w:rFonts w:asciiTheme="minorHAnsi" w:hAnsiTheme="minorHAnsi" w:cstheme="minorHAnsi"/>
          <w:sz w:val="24"/>
          <w:szCs w:val="24"/>
        </w:rPr>
      </w:pPr>
      <w:r w:rsidRPr="00D62C5F">
        <w:rPr>
          <w:rFonts w:asciiTheme="minorHAnsi" w:hAnsiTheme="minorHAnsi" w:cstheme="minorHAnsi"/>
          <w:sz w:val="24"/>
          <w:szCs w:val="24"/>
        </w:rPr>
        <w:t xml:space="preserve">The shift to permitting food processors (aka manufacturers) by the risk level of the commodity being processed will bring the food manufacturing program in line with how the federal Food and Drug Administration classifies manufactured or processed foods.  The current administrative regulation for food processing, 902 </w:t>
      </w:r>
      <w:proofErr w:type="spellStart"/>
      <w:r w:rsidRPr="00D62C5F">
        <w:rPr>
          <w:rFonts w:asciiTheme="minorHAnsi" w:hAnsiTheme="minorHAnsi" w:cstheme="minorHAnsi"/>
          <w:sz w:val="24"/>
          <w:szCs w:val="24"/>
        </w:rPr>
        <w:t>KAR</w:t>
      </w:r>
      <w:proofErr w:type="spellEnd"/>
      <w:r w:rsidRPr="00D62C5F">
        <w:rPr>
          <w:rFonts w:asciiTheme="minorHAnsi" w:hAnsiTheme="minorHAnsi" w:cstheme="minorHAnsi"/>
          <w:sz w:val="24"/>
          <w:szCs w:val="24"/>
        </w:rPr>
        <w:t xml:space="preserve"> 45:160, outlines the inspection frequency based on risk category and the permitting process is being updated to this standard.   </w:t>
      </w:r>
    </w:p>
    <w:p w:rsidR="00D568FA" w:rsidRPr="00D62C5F" w:rsidRDefault="00D568FA" w:rsidP="006D758B">
      <w:pPr>
        <w:jc w:val="both"/>
        <w:rPr>
          <w:rFonts w:asciiTheme="minorHAnsi" w:hAnsiTheme="minorHAnsi" w:cstheme="minorHAnsi"/>
          <w:sz w:val="24"/>
          <w:szCs w:val="24"/>
        </w:rPr>
      </w:pPr>
    </w:p>
    <w:p w:rsidR="00D568FA" w:rsidRPr="00D62C5F" w:rsidRDefault="00D568FA" w:rsidP="006D758B">
      <w:pPr>
        <w:jc w:val="both"/>
        <w:rPr>
          <w:rFonts w:asciiTheme="minorHAnsi" w:hAnsiTheme="minorHAnsi" w:cstheme="minorHAnsi"/>
          <w:sz w:val="24"/>
          <w:szCs w:val="24"/>
        </w:rPr>
      </w:pPr>
      <w:r w:rsidRPr="00D62C5F">
        <w:rPr>
          <w:rFonts w:asciiTheme="minorHAnsi" w:hAnsiTheme="minorHAnsi" w:cstheme="minorHAnsi"/>
          <w:sz w:val="24"/>
          <w:szCs w:val="24"/>
        </w:rPr>
        <w:t xml:space="preserve">KRS 217.125 (2) gives the secretary of CHFS authority to promulgate administrative regulations to establish a fee schedule not to exceed costs of the program to the cabinet.  The current costs to operate this program exceeds the fees collected by approximately $700,000. </w:t>
      </w:r>
    </w:p>
    <w:p w:rsidR="004F3B5A" w:rsidRPr="00D62C5F" w:rsidRDefault="00724F9E" w:rsidP="006D758B">
      <w:pPr>
        <w:jc w:val="both"/>
        <w:rPr>
          <w:rFonts w:asciiTheme="minorHAnsi" w:hAnsiTheme="minorHAnsi" w:cstheme="minorHAnsi"/>
          <w:sz w:val="24"/>
          <w:szCs w:val="24"/>
        </w:rPr>
      </w:pPr>
    </w:p>
    <w:p w:rsidR="004E6636" w:rsidRPr="00D62C5F" w:rsidRDefault="004E6636" w:rsidP="006D758B">
      <w:pPr>
        <w:jc w:val="both"/>
        <w:rPr>
          <w:rFonts w:asciiTheme="minorHAnsi" w:hAnsiTheme="minorHAnsi" w:cstheme="minorHAnsi"/>
          <w:sz w:val="24"/>
          <w:szCs w:val="24"/>
        </w:rPr>
      </w:pPr>
      <w:r w:rsidRPr="00D62C5F">
        <w:rPr>
          <w:rFonts w:asciiTheme="minorHAnsi" w:hAnsiTheme="minorHAnsi" w:cstheme="minorHAnsi"/>
          <w:sz w:val="24"/>
          <w:szCs w:val="24"/>
        </w:rPr>
        <w:t xml:space="preserve">The department has received over </w:t>
      </w:r>
      <w:r w:rsidR="00DC36B5" w:rsidRPr="00D62C5F">
        <w:rPr>
          <w:rFonts w:asciiTheme="minorHAnsi" w:hAnsiTheme="minorHAnsi" w:cstheme="minorHAnsi"/>
          <w:sz w:val="24"/>
          <w:szCs w:val="24"/>
        </w:rPr>
        <w:t>4</w:t>
      </w:r>
      <w:r w:rsidRPr="00D62C5F">
        <w:rPr>
          <w:rFonts w:asciiTheme="minorHAnsi" w:hAnsiTheme="minorHAnsi" w:cstheme="minorHAnsi"/>
          <w:sz w:val="24"/>
          <w:szCs w:val="24"/>
        </w:rPr>
        <w:t>00 comments on the proposed regulation with the most frequent concern being related to the increase in fee amounts.  It is difficult to compare the old fee structure, which is based on square footage of the</w:t>
      </w:r>
      <w:r w:rsidR="004F7B2C" w:rsidRPr="00D62C5F">
        <w:rPr>
          <w:rFonts w:asciiTheme="minorHAnsi" w:hAnsiTheme="minorHAnsi" w:cstheme="minorHAnsi"/>
          <w:sz w:val="24"/>
          <w:szCs w:val="24"/>
        </w:rPr>
        <w:t xml:space="preserve"> facility</w:t>
      </w:r>
      <w:r w:rsidRPr="00D62C5F">
        <w:rPr>
          <w:rFonts w:asciiTheme="minorHAnsi" w:hAnsiTheme="minorHAnsi" w:cstheme="minorHAnsi"/>
          <w:sz w:val="24"/>
          <w:szCs w:val="24"/>
        </w:rPr>
        <w:t>, with the new fee structure, which is based on the risk of the food produced</w:t>
      </w:r>
      <w:r w:rsidR="004F7B2C" w:rsidRPr="00D62C5F">
        <w:rPr>
          <w:rFonts w:asciiTheme="minorHAnsi" w:hAnsiTheme="minorHAnsi" w:cstheme="minorHAnsi"/>
          <w:sz w:val="24"/>
          <w:szCs w:val="24"/>
        </w:rPr>
        <w:t xml:space="preserve"> or stored</w:t>
      </w:r>
      <w:r w:rsidRPr="00D62C5F">
        <w:rPr>
          <w:rFonts w:asciiTheme="minorHAnsi" w:hAnsiTheme="minorHAnsi" w:cstheme="minorHAnsi"/>
          <w:sz w:val="24"/>
          <w:szCs w:val="24"/>
        </w:rPr>
        <w:t xml:space="preserve">.  Each </w:t>
      </w:r>
      <w:r w:rsidR="0081272D" w:rsidRPr="00D62C5F">
        <w:rPr>
          <w:rFonts w:asciiTheme="minorHAnsi" w:hAnsiTheme="minorHAnsi" w:cstheme="minorHAnsi"/>
          <w:sz w:val="24"/>
          <w:szCs w:val="24"/>
        </w:rPr>
        <w:t>individual manufacturer</w:t>
      </w:r>
      <w:r w:rsidR="004F7B2C" w:rsidRPr="00D62C5F">
        <w:rPr>
          <w:rFonts w:asciiTheme="minorHAnsi" w:hAnsiTheme="minorHAnsi" w:cstheme="minorHAnsi"/>
          <w:sz w:val="24"/>
          <w:szCs w:val="24"/>
        </w:rPr>
        <w:t xml:space="preserve"> or storage warehouse</w:t>
      </w:r>
      <w:r w:rsidR="0081272D" w:rsidRPr="00D62C5F">
        <w:rPr>
          <w:rFonts w:asciiTheme="minorHAnsi" w:hAnsiTheme="minorHAnsi" w:cstheme="minorHAnsi"/>
          <w:sz w:val="24"/>
          <w:szCs w:val="24"/>
        </w:rPr>
        <w:t xml:space="preserve"> is in a different situation based on the product they produce</w:t>
      </w:r>
      <w:r w:rsidR="004F7B2C" w:rsidRPr="00D62C5F">
        <w:rPr>
          <w:rFonts w:asciiTheme="minorHAnsi" w:hAnsiTheme="minorHAnsi" w:cstheme="minorHAnsi"/>
          <w:sz w:val="24"/>
          <w:szCs w:val="24"/>
        </w:rPr>
        <w:t xml:space="preserve"> or store</w:t>
      </w:r>
      <w:r w:rsidR="0081272D" w:rsidRPr="00D62C5F">
        <w:rPr>
          <w:rFonts w:asciiTheme="minorHAnsi" w:hAnsiTheme="minorHAnsi" w:cstheme="minorHAnsi"/>
          <w:sz w:val="24"/>
          <w:szCs w:val="24"/>
        </w:rPr>
        <w:t xml:space="preserve"> and the square </w:t>
      </w:r>
      <w:proofErr w:type="gramStart"/>
      <w:r w:rsidR="0081272D" w:rsidRPr="00D62C5F">
        <w:rPr>
          <w:rFonts w:asciiTheme="minorHAnsi" w:hAnsiTheme="minorHAnsi" w:cstheme="minorHAnsi"/>
          <w:sz w:val="24"/>
          <w:szCs w:val="24"/>
        </w:rPr>
        <w:t>footage</w:t>
      </w:r>
      <w:proofErr w:type="gramEnd"/>
      <w:r w:rsidR="0081272D" w:rsidRPr="00D62C5F">
        <w:rPr>
          <w:rFonts w:asciiTheme="minorHAnsi" w:hAnsiTheme="minorHAnsi" w:cstheme="minorHAnsi"/>
          <w:sz w:val="24"/>
          <w:szCs w:val="24"/>
        </w:rPr>
        <w:t xml:space="preserve"> of their facility, making it impossible to make broad statements about the percentage of fee increases.</w:t>
      </w:r>
    </w:p>
    <w:p w:rsidR="004E6636" w:rsidRPr="00D62C5F" w:rsidRDefault="004E6636" w:rsidP="006D758B">
      <w:pPr>
        <w:jc w:val="both"/>
        <w:rPr>
          <w:rFonts w:asciiTheme="minorHAnsi" w:hAnsiTheme="minorHAnsi" w:cstheme="minorHAnsi"/>
          <w:sz w:val="24"/>
          <w:szCs w:val="24"/>
        </w:rPr>
      </w:pPr>
    </w:p>
    <w:p w:rsidR="004E6636" w:rsidRPr="00D62C5F" w:rsidRDefault="0081272D" w:rsidP="006D758B">
      <w:pPr>
        <w:jc w:val="both"/>
        <w:rPr>
          <w:rFonts w:asciiTheme="minorHAnsi" w:hAnsiTheme="minorHAnsi" w:cstheme="minorHAnsi"/>
          <w:sz w:val="24"/>
          <w:szCs w:val="24"/>
        </w:rPr>
      </w:pPr>
      <w:r w:rsidRPr="00D62C5F">
        <w:rPr>
          <w:rFonts w:asciiTheme="minorHAnsi" w:hAnsiTheme="minorHAnsi" w:cstheme="minorHAnsi"/>
          <w:sz w:val="24"/>
          <w:szCs w:val="24"/>
        </w:rPr>
        <w:t xml:space="preserve">However, based on the comments received to date and the concern over the fee increases, </w:t>
      </w:r>
      <w:proofErr w:type="spellStart"/>
      <w:r w:rsidRPr="00D62C5F">
        <w:rPr>
          <w:rFonts w:asciiTheme="minorHAnsi" w:hAnsiTheme="minorHAnsi" w:cstheme="minorHAnsi"/>
          <w:sz w:val="24"/>
          <w:szCs w:val="24"/>
        </w:rPr>
        <w:t>DPH</w:t>
      </w:r>
      <w:proofErr w:type="spellEnd"/>
      <w:r w:rsidRPr="00D62C5F">
        <w:rPr>
          <w:rFonts w:asciiTheme="minorHAnsi" w:hAnsiTheme="minorHAnsi" w:cstheme="minorHAnsi"/>
          <w:sz w:val="24"/>
          <w:szCs w:val="24"/>
        </w:rPr>
        <w:t xml:space="preserve"> </w:t>
      </w:r>
      <w:r w:rsidR="004E6636" w:rsidRPr="00D62C5F">
        <w:rPr>
          <w:rFonts w:asciiTheme="minorHAnsi" w:hAnsiTheme="minorHAnsi" w:cstheme="minorHAnsi"/>
          <w:sz w:val="24"/>
          <w:szCs w:val="24"/>
        </w:rPr>
        <w:t xml:space="preserve">will be amending the fee structure </w:t>
      </w:r>
      <w:r w:rsidR="00CA1E60" w:rsidRPr="00D62C5F">
        <w:rPr>
          <w:rFonts w:asciiTheme="minorHAnsi" w:hAnsiTheme="minorHAnsi" w:cstheme="minorHAnsi"/>
          <w:sz w:val="24"/>
          <w:szCs w:val="24"/>
        </w:rPr>
        <w:t>to be</w:t>
      </w:r>
      <w:r w:rsidR="004E6636" w:rsidRPr="00D62C5F">
        <w:rPr>
          <w:rFonts w:asciiTheme="minorHAnsi" w:hAnsiTheme="minorHAnsi" w:cstheme="minorHAnsi"/>
          <w:sz w:val="24"/>
          <w:szCs w:val="24"/>
        </w:rPr>
        <w:t xml:space="preserve"> more fair and equitable to smaller producers.  </w:t>
      </w:r>
      <w:r w:rsidRPr="00D62C5F">
        <w:rPr>
          <w:rFonts w:asciiTheme="minorHAnsi" w:hAnsiTheme="minorHAnsi" w:cstheme="minorHAnsi"/>
          <w:sz w:val="24"/>
          <w:szCs w:val="24"/>
        </w:rPr>
        <w:t>The food manufacturers</w:t>
      </w:r>
      <w:r w:rsidR="004E6636" w:rsidRPr="00D62C5F">
        <w:rPr>
          <w:rFonts w:asciiTheme="minorHAnsi" w:hAnsiTheme="minorHAnsi" w:cstheme="minorHAnsi"/>
          <w:sz w:val="24"/>
          <w:szCs w:val="24"/>
        </w:rPr>
        <w:t xml:space="preserve"> will still be classified by risk but the fee will be based on total gross sales income.  It will be filed with LRC by October 15</w:t>
      </w:r>
      <w:r w:rsidR="004E6636" w:rsidRPr="00D62C5F">
        <w:rPr>
          <w:rFonts w:asciiTheme="minorHAnsi" w:hAnsiTheme="minorHAnsi" w:cstheme="minorHAnsi"/>
          <w:sz w:val="24"/>
          <w:szCs w:val="24"/>
          <w:vertAlign w:val="superscript"/>
        </w:rPr>
        <w:t>th</w:t>
      </w:r>
      <w:r w:rsidR="004E6636" w:rsidRPr="00D62C5F">
        <w:rPr>
          <w:rFonts w:asciiTheme="minorHAnsi" w:hAnsiTheme="minorHAnsi" w:cstheme="minorHAnsi"/>
          <w:sz w:val="24"/>
          <w:szCs w:val="24"/>
        </w:rPr>
        <w:t xml:space="preserve">. </w:t>
      </w:r>
    </w:p>
    <w:p w:rsidR="004E6636" w:rsidRPr="00D62C5F" w:rsidRDefault="004E6636" w:rsidP="006D758B">
      <w:pPr>
        <w:jc w:val="both"/>
        <w:rPr>
          <w:rFonts w:asciiTheme="minorHAnsi" w:hAnsiTheme="minorHAnsi" w:cstheme="minorHAnsi"/>
          <w:sz w:val="24"/>
          <w:szCs w:val="24"/>
        </w:rPr>
      </w:pPr>
    </w:p>
    <w:p w:rsidR="004E6636" w:rsidRPr="00D62C5F" w:rsidRDefault="004E6636" w:rsidP="006D758B">
      <w:pPr>
        <w:jc w:val="both"/>
        <w:rPr>
          <w:rFonts w:asciiTheme="minorHAnsi" w:hAnsiTheme="minorHAnsi" w:cstheme="minorHAnsi"/>
          <w:sz w:val="24"/>
          <w:szCs w:val="24"/>
        </w:rPr>
      </w:pPr>
      <w:r w:rsidRPr="00D62C5F">
        <w:rPr>
          <w:rFonts w:asciiTheme="minorHAnsi" w:hAnsiTheme="minorHAnsi" w:cstheme="minorHAnsi"/>
          <w:sz w:val="24"/>
          <w:szCs w:val="24"/>
        </w:rPr>
        <w:t>Below is the suggested revision to the fee structure.   A manufacturer who may currently be paying a $120 fee may only be assessed a $400 fee with this suggested fee structure. </w:t>
      </w:r>
      <w:r w:rsidR="00637654" w:rsidRPr="00D62C5F">
        <w:rPr>
          <w:rFonts w:asciiTheme="minorHAnsi" w:hAnsiTheme="minorHAnsi" w:cstheme="minorHAnsi"/>
          <w:sz w:val="24"/>
          <w:szCs w:val="24"/>
        </w:rPr>
        <w:t xml:space="preserve"> G</w:t>
      </w:r>
      <w:r w:rsidRPr="00D62C5F">
        <w:rPr>
          <w:rFonts w:asciiTheme="minorHAnsi" w:hAnsiTheme="minorHAnsi" w:cstheme="minorHAnsi"/>
          <w:sz w:val="24"/>
          <w:szCs w:val="24"/>
        </w:rPr>
        <w:t xml:space="preserve">iven the </w:t>
      </w:r>
      <w:r w:rsidR="00637654" w:rsidRPr="00D62C5F">
        <w:rPr>
          <w:rFonts w:asciiTheme="minorHAnsi" w:hAnsiTheme="minorHAnsi" w:cstheme="minorHAnsi"/>
          <w:sz w:val="24"/>
          <w:szCs w:val="24"/>
        </w:rPr>
        <w:t xml:space="preserve">regulation </w:t>
      </w:r>
      <w:r w:rsidRPr="00D62C5F">
        <w:rPr>
          <w:rFonts w:asciiTheme="minorHAnsi" w:hAnsiTheme="minorHAnsi" w:cstheme="minorHAnsi"/>
          <w:sz w:val="24"/>
          <w:szCs w:val="24"/>
        </w:rPr>
        <w:t>promulgation timeline and the</w:t>
      </w:r>
      <w:r w:rsidR="00637654" w:rsidRPr="00D62C5F">
        <w:rPr>
          <w:rFonts w:asciiTheme="minorHAnsi" w:hAnsiTheme="minorHAnsi" w:cstheme="minorHAnsi"/>
          <w:sz w:val="24"/>
          <w:szCs w:val="24"/>
        </w:rPr>
        <w:t xml:space="preserve"> existing</w:t>
      </w:r>
      <w:r w:rsidRPr="00D62C5F">
        <w:rPr>
          <w:rFonts w:asciiTheme="minorHAnsi" w:hAnsiTheme="minorHAnsi" w:cstheme="minorHAnsi"/>
          <w:sz w:val="24"/>
          <w:szCs w:val="24"/>
        </w:rPr>
        <w:t xml:space="preserve"> permitting process (by statute permits are renewed in December)</w:t>
      </w:r>
      <w:r w:rsidR="00637654" w:rsidRPr="00D62C5F">
        <w:rPr>
          <w:rFonts w:asciiTheme="minorHAnsi" w:hAnsiTheme="minorHAnsi" w:cstheme="minorHAnsi"/>
          <w:sz w:val="24"/>
          <w:szCs w:val="24"/>
        </w:rPr>
        <w:t xml:space="preserve">, manufacturers </w:t>
      </w:r>
      <w:r w:rsidRPr="00D62C5F">
        <w:rPr>
          <w:rFonts w:asciiTheme="minorHAnsi" w:hAnsiTheme="minorHAnsi" w:cstheme="minorHAnsi"/>
          <w:sz w:val="24"/>
          <w:szCs w:val="24"/>
        </w:rPr>
        <w:t xml:space="preserve">will not be </w:t>
      </w:r>
      <w:r w:rsidR="00637654" w:rsidRPr="00D62C5F">
        <w:rPr>
          <w:rFonts w:asciiTheme="minorHAnsi" w:hAnsiTheme="minorHAnsi" w:cstheme="minorHAnsi"/>
          <w:sz w:val="24"/>
          <w:szCs w:val="24"/>
        </w:rPr>
        <w:t>impacted</w:t>
      </w:r>
      <w:r w:rsidRPr="00D62C5F">
        <w:rPr>
          <w:rFonts w:asciiTheme="minorHAnsi" w:hAnsiTheme="minorHAnsi" w:cstheme="minorHAnsi"/>
          <w:sz w:val="24"/>
          <w:szCs w:val="24"/>
        </w:rPr>
        <w:t xml:space="preserve"> until December 2021</w:t>
      </w:r>
      <w:r w:rsidR="0034548F" w:rsidRPr="00D62C5F">
        <w:rPr>
          <w:rFonts w:asciiTheme="minorHAnsi" w:hAnsiTheme="minorHAnsi" w:cstheme="minorHAnsi"/>
          <w:sz w:val="24"/>
          <w:szCs w:val="24"/>
        </w:rPr>
        <w:t xml:space="preserve"> for the 2022 Calendar year</w:t>
      </w:r>
      <w:r w:rsidRPr="00D62C5F">
        <w:rPr>
          <w:rFonts w:asciiTheme="minorHAnsi" w:hAnsiTheme="minorHAnsi" w:cstheme="minorHAnsi"/>
          <w:sz w:val="24"/>
          <w:szCs w:val="24"/>
        </w:rPr>
        <w:t xml:space="preserve">. </w:t>
      </w:r>
    </w:p>
    <w:p w:rsidR="004E6636" w:rsidRPr="00D62C5F" w:rsidRDefault="004E6636" w:rsidP="006D758B">
      <w:pPr>
        <w:jc w:val="both"/>
        <w:rPr>
          <w:rFonts w:asciiTheme="minorHAnsi" w:hAnsiTheme="minorHAnsi" w:cstheme="minorHAnsi"/>
          <w:sz w:val="24"/>
          <w:szCs w:val="24"/>
        </w:rPr>
      </w:pP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 xml:space="preserve">Income &lt;$100,000                                            Risk level 1          Fee: $400  </w:t>
      </w: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                                                                              Risk level 2          Fee: $300</w:t>
      </w: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                                                                              Risk level 3          Fee: $200</w:t>
      </w:r>
    </w:p>
    <w:p w:rsidR="004E6636" w:rsidRPr="00D62C5F" w:rsidRDefault="004E6636" w:rsidP="004E6636">
      <w:pPr>
        <w:rPr>
          <w:rFonts w:asciiTheme="minorHAnsi" w:hAnsiTheme="minorHAnsi" w:cstheme="minorHAnsi"/>
          <w:sz w:val="24"/>
          <w:szCs w:val="24"/>
        </w:rPr>
      </w:pP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Income &gt;$100,000 - &lt;$1,000,000                  Risk level 1          Fee: $1,200</w:t>
      </w: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                                                                              Risk level 2          Fee: $750</w:t>
      </w: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                                                                              Risk level 3          Fee $450</w:t>
      </w:r>
    </w:p>
    <w:p w:rsidR="004E6636" w:rsidRPr="00D62C5F" w:rsidRDefault="004E6636" w:rsidP="004E6636">
      <w:pPr>
        <w:rPr>
          <w:rFonts w:asciiTheme="minorHAnsi" w:hAnsiTheme="minorHAnsi" w:cstheme="minorHAnsi"/>
          <w:sz w:val="24"/>
          <w:szCs w:val="24"/>
        </w:rPr>
      </w:pP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Income &gt;$1,000,000                                         Risk level 1          Fee: $2,800</w:t>
      </w: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                                                                              Risk level 2          Fee: $1,500</w:t>
      </w:r>
    </w:p>
    <w:p w:rsidR="004E6636" w:rsidRPr="00D62C5F" w:rsidRDefault="004E6636" w:rsidP="004E6636">
      <w:pPr>
        <w:rPr>
          <w:rFonts w:asciiTheme="minorHAnsi" w:hAnsiTheme="minorHAnsi" w:cstheme="minorHAnsi"/>
          <w:sz w:val="24"/>
          <w:szCs w:val="24"/>
        </w:rPr>
      </w:pPr>
      <w:r w:rsidRPr="00D62C5F">
        <w:rPr>
          <w:rFonts w:asciiTheme="minorHAnsi" w:hAnsiTheme="minorHAnsi" w:cstheme="minorHAnsi"/>
          <w:sz w:val="24"/>
          <w:szCs w:val="24"/>
        </w:rPr>
        <w:t xml:space="preserve">                                                                              Risk level 3          </w:t>
      </w:r>
      <w:r w:rsidR="0081272D" w:rsidRPr="00D62C5F">
        <w:rPr>
          <w:rFonts w:asciiTheme="minorHAnsi" w:hAnsiTheme="minorHAnsi" w:cstheme="minorHAnsi"/>
          <w:sz w:val="24"/>
          <w:szCs w:val="24"/>
        </w:rPr>
        <w:t>Fee: $1,000</w:t>
      </w:r>
      <w:r w:rsidRPr="00D62C5F">
        <w:rPr>
          <w:rFonts w:asciiTheme="minorHAnsi" w:hAnsiTheme="minorHAnsi" w:cstheme="minorHAnsi"/>
          <w:sz w:val="24"/>
          <w:szCs w:val="24"/>
        </w:rPr>
        <w:t>   </w:t>
      </w:r>
    </w:p>
    <w:p w:rsidR="007E1D0E" w:rsidRPr="00D62C5F" w:rsidRDefault="007E1D0E" w:rsidP="004E6636">
      <w:pPr>
        <w:rPr>
          <w:rFonts w:asciiTheme="minorHAnsi" w:hAnsiTheme="minorHAnsi" w:cstheme="minorHAnsi"/>
          <w:sz w:val="24"/>
          <w:szCs w:val="24"/>
        </w:rPr>
      </w:pPr>
    </w:p>
    <w:p w:rsidR="00DC36B5" w:rsidRPr="00D62C5F" w:rsidRDefault="0034548F" w:rsidP="004E6636">
      <w:pPr>
        <w:rPr>
          <w:rFonts w:asciiTheme="minorHAnsi" w:hAnsiTheme="minorHAnsi" w:cstheme="minorHAnsi"/>
          <w:sz w:val="24"/>
          <w:szCs w:val="24"/>
        </w:rPr>
      </w:pPr>
      <w:r w:rsidRPr="00D62C5F">
        <w:rPr>
          <w:rFonts w:asciiTheme="minorHAnsi" w:hAnsiTheme="minorHAnsi" w:cstheme="minorHAnsi"/>
          <w:sz w:val="24"/>
          <w:szCs w:val="24"/>
        </w:rPr>
        <w:lastRenderedPageBreak/>
        <w:t>This fee does not impact entities permitted as a Home-based Processor or Microprocessor in KRS 217.136</w:t>
      </w:r>
      <w:r w:rsidR="00DC36B5" w:rsidRPr="00D62C5F">
        <w:rPr>
          <w:rFonts w:asciiTheme="minorHAnsi" w:hAnsiTheme="minorHAnsi" w:cstheme="minorHAnsi"/>
          <w:sz w:val="24"/>
          <w:szCs w:val="24"/>
        </w:rPr>
        <w:t xml:space="preserve"> and regulated under 902 </w:t>
      </w:r>
      <w:proofErr w:type="spellStart"/>
      <w:r w:rsidR="00DC36B5" w:rsidRPr="00D62C5F">
        <w:rPr>
          <w:rFonts w:asciiTheme="minorHAnsi" w:hAnsiTheme="minorHAnsi" w:cstheme="minorHAnsi"/>
          <w:sz w:val="24"/>
          <w:szCs w:val="24"/>
        </w:rPr>
        <w:t>KAR</w:t>
      </w:r>
      <w:proofErr w:type="spellEnd"/>
      <w:r w:rsidR="00DC36B5" w:rsidRPr="00D62C5F">
        <w:rPr>
          <w:rFonts w:asciiTheme="minorHAnsi" w:hAnsiTheme="minorHAnsi" w:cstheme="minorHAnsi"/>
          <w:sz w:val="24"/>
          <w:szCs w:val="24"/>
        </w:rPr>
        <w:t xml:space="preserve"> 45:090</w:t>
      </w:r>
      <w:r w:rsidRPr="00D62C5F">
        <w:rPr>
          <w:rFonts w:asciiTheme="minorHAnsi" w:hAnsiTheme="minorHAnsi" w:cstheme="minorHAnsi"/>
          <w:sz w:val="24"/>
          <w:szCs w:val="24"/>
        </w:rPr>
        <w:t>.</w:t>
      </w:r>
      <w:r w:rsidR="00DC36B5" w:rsidRPr="00D62C5F">
        <w:rPr>
          <w:rFonts w:asciiTheme="minorHAnsi" w:hAnsiTheme="minorHAnsi" w:cstheme="minorHAnsi"/>
          <w:sz w:val="24"/>
          <w:szCs w:val="24"/>
        </w:rPr>
        <w:t xml:space="preserve"> By </w:t>
      </w:r>
      <w:r w:rsidR="004D7FD6" w:rsidRPr="00D62C5F">
        <w:rPr>
          <w:rFonts w:asciiTheme="minorHAnsi" w:hAnsiTheme="minorHAnsi" w:cstheme="minorHAnsi"/>
          <w:sz w:val="24"/>
          <w:szCs w:val="24"/>
        </w:rPr>
        <w:t>definition,</w:t>
      </w:r>
      <w:r w:rsidR="00DC36B5" w:rsidRPr="00D62C5F">
        <w:rPr>
          <w:rFonts w:asciiTheme="minorHAnsi" w:hAnsiTheme="minorHAnsi" w:cstheme="minorHAnsi"/>
          <w:sz w:val="24"/>
          <w:szCs w:val="24"/>
        </w:rPr>
        <w:t xml:space="preserve"> a home-based processor </w:t>
      </w:r>
      <w:r w:rsidR="00DC36B5" w:rsidRPr="00D62C5F">
        <w:rPr>
          <w:sz w:val="24"/>
          <w:szCs w:val="24"/>
        </w:rPr>
        <w:t xml:space="preserve">produces or processes non-potentially hazardous foods, and is limited to sells from the home, at a market, roadside stand, community event, or online. A home-based </w:t>
      </w:r>
      <w:proofErr w:type="spellStart"/>
      <w:r w:rsidR="00DC36B5" w:rsidRPr="00D62C5F">
        <w:rPr>
          <w:sz w:val="24"/>
          <w:szCs w:val="24"/>
        </w:rPr>
        <w:t>mircorprocessor</w:t>
      </w:r>
      <w:proofErr w:type="spellEnd"/>
      <w:r w:rsidR="00DC36B5" w:rsidRPr="00D62C5F">
        <w:rPr>
          <w:sz w:val="24"/>
          <w:szCs w:val="24"/>
        </w:rPr>
        <w:t xml:space="preserve"> is a farmer who produces or processes foods, including but not limited to acid foods, formulated acid food products, acidified food products, or low-acid canned foods</w:t>
      </w:r>
      <w:r w:rsidR="004D7FD6" w:rsidRPr="00D62C5F">
        <w:rPr>
          <w:sz w:val="24"/>
          <w:szCs w:val="24"/>
        </w:rPr>
        <w:t>,</w:t>
      </w:r>
      <w:r w:rsidR="00DC36B5" w:rsidRPr="00D62C5F">
        <w:rPr>
          <w:sz w:val="24"/>
          <w:szCs w:val="24"/>
        </w:rPr>
        <w:t xml:space="preserve"> and is</w:t>
      </w:r>
      <w:r w:rsidR="004D7FD6" w:rsidRPr="00D62C5F">
        <w:rPr>
          <w:sz w:val="24"/>
          <w:szCs w:val="24"/>
        </w:rPr>
        <w:t xml:space="preserve"> limited to sells</w:t>
      </w:r>
      <w:r w:rsidR="00DC36B5" w:rsidRPr="00D62C5F">
        <w:rPr>
          <w:sz w:val="24"/>
          <w:szCs w:val="24"/>
        </w:rPr>
        <w:t xml:space="preserve"> at farmers markets, certified roadside stands, or from the microprocessor’s farm. </w:t>
      </w:r>
    </w:p>
    <w:p w:rsidR="00DC36B5" w:rsidRPr="00D62C5F" w:rsidRDefault="00DC36B5" w:rsidP="004E6636">
      <w:pPr>
        <w:rPr>
          <w:rFonts w:asciiTheme="minorHAnsi" w:hAnsiTheme="minorHAnsi" w:cstheme="minorHAnsi"/>
          <w:sz w:val="24"/>
          <w:szCs w:val="24"/>
        </w:rPr>
      </w:pPr>
    </w:p>
    <w:p w:rsidR="0034548F" w:rsidRPr="00D62C5F" w:rsidRDefault="00DC36B5" w:rsidP="004E6636">
      <w:pPr>
        <w:rPr>
          <w:rFonts w:asciiTheme="minorHAnsi" w:hAnsiTheme="minorHAnsi" w:cstheme="minorHAnsi"/>
          <w:sz w:val="24"/>
          <w:szCs w:val="24"/>
        </w:rPr>
      </w:pPr>
      <w:r w:rsidRPr="00D62C5F">
        <w:rPr>
          <w:rFonts w:asciiTheme="minorHAnsi" w:hAnsiTheme="minorHAnsi" w:cstheme="minorHAnsi"/>
          <w:sz w:val="24"/>
          <w:szCs w:val="24"/>
        </w:rPr>
        <w:t xml:space="preserve">There are two main differences between a food-processing establishment and a home-based microprocessor: </w:t>
      </w:r>
    </w:p>
    <w:p w:rsidR="004D7FD6" w:rsidRPr="00D62C5F" w:rsidRDefault="004D7FD6" w:rsidP="004D7FD6">
      <w:pPr>
        <w:pStyle w:val="ListParagraph"/>
        <w:numPr>
          <w:ilvl w:val="0"/>
          <w:numId w:val="4"/>
        </w:numPr>
        <w:rPr>
          <w:rFonts w:asciiTheme="minorHAnsi" w:hAnsiTheme="minorHAnsi" w:cstheme="minorHAnsi"/>
          <w:sz w:val="24"/>
          <w:szCs w:val="24"/>
        </w:rPr>
      </w:pPr>
      <w:r w:rsidRPr="00D62C5F">
        <w:rPr>
          <w:rFonts w:asciiTheme="minorHAnsi" w:hAnsiTheme="minorHAnsi" w:cstheme="minorHAnsi"/>
          <w:sz w:val="24"/>
          <w:szCs w:val="24"/>
        </w:rPr>
        <w:t>A food processing establishment can sell items in a retail setting, on a national or even international setting; and</w:t>
      </w:r>
    </w:p>
    <w:p w:rsidR="004D7FD6" w:rsidRPr="00D62C5F" w:rsidRDefault="004D7FD6" w:rsidP="004D7FD6">
      <w:pPr>
        <w:pStyle w:val="ListParagraph"/>
        <w:numPr>
          <w:ilvl w:val="0"/>
          <w:numId w:val="4"/>
        </w:numPr>
        <w:rPr>
          <w:rFonts w:asciiTheme="minorHAnsi" w:hAnsiTheme="minorHAnsi" w:cstheme="minorHAnsi"/>
          <w:sz w:val="24"/>
          <w:szCs w:val="24"/>
        </w:rPr>
      </w:pPr>
      <w:r w:rsidRPr="00D62C5F">
        <w:rPr>
          <w:rFonts w:asciiTheme="minorHAnsi" w:hAnsiTheme="minorHAnsi" w:cstheme="minorHAnsi"/>
          <w:sz w:val="24"/>
          <w:szCs w:val="24"/>
        </w:rPr>
        <w:t xml:space="preserve">A food processing establishment does not have to grow the primary ingredient </w:t>
      </w:r>
    </w:p>
    <w:p w:rsidR="004D7FD6" w:rsidRPr="00D62C5F" w:rsidRDefault="004D7FD6" w:rsidP="004D7FD6">
      <w:pPr>
        <w:rPr>
          <w:rFonts w:asciiTheme="minorHAnsi" w:hAnsiTheme="minorHAnsi" w:cstheme="minorHAnsi"/>
          <w:sz w:val="24"/>
          <w:szCs w:val="24"/>
        </w:rPr>
      </w:pPr>
    </w:p>
    <w:p w:rsidR="00015634" w:rsidRPr="00D62C5F" w:rsidRDefault="004D7FD6" w:rsidP="004D7FD6">
      <w:pPr>
        <w:rPr>
          <w:rFonts w:asciiTheme="minorHAnsi" w:hAnsiTheme="minorHAnsi" w:cstheme="minorHAnsi"/>
          <w:sz w:val="24"/>
          <w:szCs w:val="24"/>
        </w:rPr>
      </w:pPr>
      <w:r w:rsidRPr="00D62C5F">
        <w:rPr>
          <w:rFonts w:asciiTheme="minorHAnsi" w:hAnsiTheme="minorHAnsi" w:cstheme="minorHAnsi"/>
          <w:sz w:val="24"/>
          <w:szCs w:val="24"/>
        </w:rPr>
        <w:t>By definition in KRS 217.015 (20), a food-processing establishment does not include a retail setting, a home-based processor, or a home-based microprocessor.</w:t>
      </w:r>
    </w:p>
    <w:p w:rsidR="00015634" w:rsidRPr="00D62C5F" w:rsidRDefault="00015634" w:rsidP="004D7FD6">
      <w:pPr>
        <w:rPr>
          <w:rFonts w:asciiTheme="minorHAnsi" w:hAnsiTheme="minorHAnsi" w:cstheme="minorHAnsi"/>
          <w:sz w:val="24"/>
          <w:szCs w:val="24"/>
        </w:rPr>
      </w:pPr>
    </w:p>
    <w:p w:rsidR="00015634" w:rsidRPr="00D62C5F" w:rsidRDefault="00015634" w:rsidP="004D7FD6">
      <w:pPr>
        <w:rPr>
          <w:rFonts w:asciiTheme="minorHAnsi" w:hAnsiTheme="minorHAnsi" w:cstheme="minorHAnsi"/>
          <w:sz w:val="24"/>
          <w:szCs w:val="24"/>
        </w:rPr>
      </w:pPr>
      <w:r w:rsidRPr="00D62C5F">
        <w:rPr>
          <w:rFonts w:asciiTheme="minorHAnsi" w:hAnsiTheme="minorHAnsi" w:cstheme="minorHAnsi"/>
          <w:sz w:val="24"/>
          <w:szCs w:val="24"/>
        </w:rPr>
        <w:t>A high-risk food manufacturer or storage facility is one that is engaged in international, interstate, statewide, or regional distribution; and uses one (1) or all of the following manufacturing processes:</w:t>
      </w:r>
    </w:p>
    <w:p w:rsidR="00015634" w:rsidRPr="00D62C5F" w:rsidRDefault="00015634" w:rsidP="00015634">
      <w:pPr>
        <w:pStyle w:val="ListParagraph"/>
        <w:numPr>
          <w:ilvl w:val="0"/>
          <w:numId w:val="5"/>
        </w:numPr>
        <w:rPr>
          <w:rFonts w:asciiTheme="minorHAnsi" w:hAnsiTheme="minorHAnsi" w:cstheme="minorHAnsi"/>
          <w:sz w:val="24"/>
          <w:szCs w:val="24"/>
        </w:rPr>
      </w:pPr>
      <w:r w:rsidRPr="00D62C5F">
        <w:rPr>
          <w:rFonts w:asciiTheme="minorHAnsi" w:hAnsiTheme="minorHAnsi" w:cstheme="minorHAnsi"/>
          <w:sz w:val="24"/>
          <w:szCs w:val="24"/>
        </w:rPr>
        <w:t>Time and temperature controlled foods that are ready-to-eat;</w:t>
      </w:r>
    </w:p>
    <w:p w:rsidR="00015634" w:rsidRPr="00D62C5F" w:rsidRDefault="00015634" w:rsidP="00015634">
      <w:pPr>
        <w:pStyle w:val="ListParagraph"/>
        <w:numPr>
          <w:ilvl w:val="0"/>
          <w:numId w:val="5"/>
        </w:numPr>
        <w:rPr>
          <w:rFonts w:asciiTheme="minorHAnsi" w:hAnsiTheme="minorHAnsi" w:cstheme="minorHAnsi"/>
          <w:sz w:val="24"/>
          <w:szCs w:val="24"/>
        </w:rPr>
      </w:pPr>
      <w:r w:rsidRPr="00D62C5F">
        <w:rPr>
          <w:rFonts w:asciiTheme="minorHAnsi" w:hAnsiTheme="minorHAnsi" w:cstheme="minorHAnsi"/>
          <w:sz w:val="24"/>
          <w:szCs w:val="24"/>
        </w:rPr>
        <w:t>High risk foods that are considered ready-to-eat; or</w:t>
      </w:r>
    </w:p>
    <w:p w:rsidR="004D7FD6" w:rsidRPr="00D62C5F" w:rsidRDefault="00015634" w:rsidP="00015634">
      <w:pPr>
        <w:pStyle w:val="ListParagraph"/>
        <w:numPr>
          <w:ilvl w:val="0"/>
          <w:numId w:val="5"/>
        </w:numPr>
        <w:rPr>
          <w:rFonts w:asciiTheme="minorHAnsi" w:hAnsiTheme="minorHAnsi" w:cstheme="minorHAnsi"/>
          <w:sz w:val="24"/>
          <w:szCs w:val="24"/>
        </w:rPr>
      </w:pPr>
      <w:r w:rsidRPr="00D62C5F">
        <w:rPr>
          <w:rFonts w:asciiTheme="minorHAnsi" w:hAnsiTheme="minorHAnsi" w:cstheme="minorHAnsi"/>
          <w:sz w:val="24"/>
          <w:szCs w:val="24"/>
        </w:rPr>
        <w:t xml:space="preserve">Food that require specialized processes to decrease the risk potential. </w:t>
      </w:r>
      <w:r w:rsidR="004D7FD6" w:rsidRPr="00D62C5F">
        <w:rPr>
          <w:rFonts w:asciiTheme="minorHAnsi" w:hAnsiTheme="minorHAnsi" w:cstheme="minorHAnsi"/>
          <w:sz w:val="24"/>
          <w:szCs w:val="24"/>
        </w:rPr>
        <w:t xml:space="preserve"> </w:t>
      </w:r>
    </w:p>
    <w:p w:rsidR="00C1448B" w:rsidRPr="00D62C5F" w:rsidRDefault="00C1448B" w:rsidP="004E6636">
      <w:pPr>
        <w:rPr>
          <w:rFonts w:asciiTheme="minorHAnsi" w:hAnsiTheme="minorHAnsi" w:cstheme="minorHAnsi"/>
          <w:sz w:val="24"/>
          <w:szCs w:val="24"/>
        </w:rPr>
      </w:pPr>
      <w:r w:rsidRPr="00D62C5F">
        <w:rPr>
          <w:rFonts w:asciiTheme="minorHAnsi" w:hAnsiTheme="minorHAnsi" w:cstheme="minorHAnsi"/>
          <w:sz w:val="24"/>
          <w:szCs w:val="24"/>
        </w:rPr>
        <w:t xml:space="preserve">Examples of High </w:t>
      </w:r>
      <w:r w:rsidR="008C6D67" w:rsidRPr="00D62C5F">
        <w:rPr>
          <w:rFonts w:asciiTheme="minorHAnsi" w:hAnsiTheme="minorHAnsi" w:cstheme="minorHAnsi"/>
          <w:sz w:val="24"/>
          <w:szCs w:val="24"/>
        </w:rPr>
        <w:t>Risk Manufacturers (Risk Level 1)</w:t>
      </w:r>
      <w:r w:rsidRPr="00D62C5F">
        <w:rPr>
          <w:rFonts w:asciiTheme="minorHAnsi" w:hAnsiTheme="minorHAnsi" w:cstheme="minorHAnsi"/>
          <w:sz w:val="24"/>
          <w:szCs w:val="24"/>
        </w:rPr>
        <w:t xml:space="preserve"> include the following products:</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Low Acid Canned Foods (</w:t>
      </w:r>
      <w:proofErr w:type="spellStart"/>
      <w:r w:rsidRPr="00D62C5F">
        <w:rPr>
          <w:rFonts w:asciiTheme="minorHAnsi" w:hAnsiTheme="minorHAnsi" w:cstheme="minorHAnsi"/>
          <w:sz w:val="24"/>
          <w:szCs w:val="24"/>
        </w:rPr>
        <w:t>LACFs</w:t>
      </w:r>
      <w:proofErr w:type="spellEnd"/>
      <w:r w:rsidRPr="00D62C5F">
        <w:rPr>
          <w:rFonts w:asciiTheme="minorHAnsi" w:hAnsiTheme="minorHAnsi" w:cstheme="minorHAnsi"/>
          <w:sz w:val="24"/>
          <w:szCs w:val="24"/>
        </w:rPr>
        <w:t>)</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Acidified Foods (AFs)</w:t>
      </w:r>
    </w:p>
    <w:p w:rsidR="00C1448B" w:rsidRPr="00D62C5F" w:rsidRDefault="00C1448B" w:rsidP="00CA1E60">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Juice products where a Juice</w:t>
      </w:r>
      <w:r w:rsidR="00CA1E60" w:rsidRPr="00D62C5F">
        <w:rPr>
          <w:rFonts w:asciiTheme="minorHAnsi" w:hAnsiTheme="minorHAnsi" w:cstheme="minorHAnsi"/>
          <w:sz w:val="24"/>
          <w:szCs w:val="24"/>
        </w:rPr>
        <w:t xml:space="preserve"> Hazard Analysis Critical Control Point</w:t>
      </w:r>
      <w:r w:rsidRPr="00D62C5F">
        <w:rPr>
          <w:rFonts w:asciiTheme="minorHAnsi" w:hAnsiTheme="minorHAnsi" w:cstheme="minorHAnsi"/>
          <w:sz w:val="24"/>
          <w:szCs w:val="24"/>
        </w:rPr>
        <w:t xml:space="preserve"> </w:t>
      </w:r>
      <w:r w:rsidR="00CA1E60" w:rsidRPr="00D62C5F">
        <w:rPr>
          <w:rFonts w:asciiTheme="minorHAnsi" w:hAnsiTheme="minorHAnsi" w:cstheme="minorHAnsi"/>
          <w:sz w:val="24"/>
          <w:szCs w:val="24"/>
        </w:rPr>
        <w:t>(</w:t>
      </w:r>
      <w:r w:rsidRPr="00D62C5F">
        <w:rPr>
          <w:rFonts w:asciiTheme="minorHAnsi" w:hAnsiTheme="minorHAnsi" w:cstheme="minorHAnsi"/>
          <w:sz w:val="24"/>
          <w:szCs w:val="24"/>
        </w:rPr>
        <w:t>HACCP</w:t>
      </w:r>
      <w:r w:rsidR="00CA1E60" w:rsidRPr="00D62C5F">
        <w:rPr>
          <w:rFonts w:asciiTheme="minorHAnsi" w:hAnsiTheme="minorHAnsi" w:cstheme="minorHAnsi"/>
          <w:sz w:val="24"/>
          <w:szCs w:val="24"/>
        </w:rPr>
        <w:t>)</w:t>
      </w:r>
      <w:r w:rsidRPr="00D62C5F">
        <w:rPr>
          <w:rFonts w:asciiTheme="minorHAnsi" w:hAnsiTheme="minorHAnsi" w:cstheme="minorHAnsi"/>
          <w:sz w:val="24"/>
          <w:szCs w:val="24"/>
        </w:rPr>
        <w:t xml:space="preserve"> plan is required</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Seafood products where a Seafood HACCP plan is required</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Seed sp</w:t>
      </w:r>
      <w:r w:rsidR="00CA1E60" w:rsidRPr="00D62C5F">
        <w:rPr>
          <w:rFonts w:asciiTheme="minorHAnsi" w:hAnsiTheme="minorHAnsi" w:cstheme="minorHAnsi"/>
          <w:sz w:val="24"/>
          <w:szCs w:val="24"/>
        </w:rPr>
        <w:t>r</w:t>
      </w:r>
      <w:r w:rsidRPr="00D62C5F">
        <w:rPr>
          <w:rFonts w:asciiTheme="minorHAnsi" w:hAnsiTheme="minorHAnsi" w:cstheme="minorHAnsi"/>
          <w:sz w:val="24"/>
          <w:szCs w:val="24"/>
        </w:rPr>
        <w:t>outs</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Sandwich processors</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Salad processors</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Ready To Eat produce in a raw, refrigerated or frozen state</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Peanut butter</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Rabbit o</w:t>
      </w:r>
      <w:r w:rsidR="00CA1E60" w:rsidRPr="00D62C5F">
        <w:rPr>
          <w:rFonts w:asciiTheme="minorHAnsi" w:hAnsiTheme="minorHAnsi" w:cstheme="minorHAnsi"/>
          <w:sz w:val="24"/>
          <w:szCs w:val="24"/>
        </w:rPr>
        <w:t>r</w:t>
      </w:r>
      <w:r w:rsidRPr="00D62C5F">
        <w:rPr>
          <w:rFonts w:asciiTheme="minorHAnsi" w:hAnsiTheme="minorHAnsi" w:cstheme="minorHAnsi"/>
          <w:sz w:val="24"/>
          <w:szCs w:val="24"/>
        </w:rPr>
        <w:t xml:space="preserve"> other non-amenable species</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 xml:space="preserve">Repackaging </w:t>
      </w:r>
      <w:r w:rsidR="00CA1E60" w:rsidRPr="00D62C5F">
        <w:rPr>
          <w:rFonts w:asciiTheme="minorHAnsi" w:hAnsiTheme="minorHAnsi" w:cstheme="minorHAnsi"/>
          <w:sz w:val="24"/>
          <w:szCs w:val="24"/>
        </w:rPr>
        <w:t>Potentially Hazardous Foods (</w:t>
      </w:r>
      <w:proofErr w:type="spellStart"/>
      <w:r w:rsidRPr="00D62C5F">
        <w:rPr>
          <w:rFonts w:asciiTheme="minorHAnsi" w:hAnsiTheme="minorHAnsi" w:cstheme="minorHAnsi"/>
          <w:sz w:val="24"/>
          <w:szCs w:val="24"/>
        </w:rPr>
        <w:t>PHFs</w:t>
      </w:r>
      <w:proofErr w:type="spellEnd"/>
      <w:r w:rsidR="00CA1E60" w:rsidRPr="00D62C5F">
        <w:rPr>
          <w:rFonts w:asciiTheme="minorHAnsi" w:hAnsiTheme="minorHAnsi" w:cstheme="minorHAnsi"/>
          <w:sz w:val="24"/>
          <w:szCs w:val="24"/>
        </w:rPr>
        <w:t>)</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 xml:space="preserve">Other Ready To Eat </w:t>
      </w:r>
      <w:r w:rsidR="00CA1E60" w:rsidRPr="00D62C5F">
        <w:rPr>
          <w:rFonts w:asciiTheme="minorHAnsi" w:hAnsiTheme="minorHAnsi" w:cstheme="minorHAnsi"/>
          <w:sz w:val="24"/>
          <w:szCs w:val="24"/>
        </w:rPr>
        <w:t>(</w:t>
      </w:r>
      <w:proofErr w:type="spellStart"/>
      <w:r w:rsidR="00CA1E60" w:rsidRPr="00D62C5F">
        <w:rPr>
          <w:rFonts w:asciiTheme="minorHAnsi" w:hAnsiTheme="minorHAnsi" w:cstheme="minorHAnsi"/>
          <w:sz w:val="24"/>
          <w:szCs w:val="24"/>
        </w:rPr>
        <w:t>RTE</w:t>
      </w:r>
      <w:proofErr w:type="spellEnd"/>
      <w:r w:rsidR="00CA1E60" w:rsidRPr="00D62C5F">
        <w:rPr>
          <w:rFonts w:asciiTheme="minorHAnsi" w:hAnsiTheme="minorHAnsi" w:cstheme="minorHAnsi"/>
          <w:sz w:val="24"/>
          <w:szCs w:val="24"/>
        </w:rPr>
        <w:t xml:space="preserve">) </w:t>
      </w:r>
      <w:proofErr w:type="spellStart"/>
      <w:r w:rsidRPr="00D62C5F">
        <w:rPr>
          <w:rFonts w:asciiTheme="minorHAnsi" w:hAnsiTheme="minorHAnsi" w:cstheme="minorHAnsi"/>
          <w:sz w:val="24"/>
          <w:szCs w:val="24"/>
        </w:rPr>
        <w:t>PHFs</w:t>
      </w:r>
      <w:proofErr w:type="spellEnd"/>
      <w:r w:rsidRPr="00D62C5F">
        <w:rPr>
          <w:rFonts w:asciiTheme="minorHAnsi" w:hAnsiTheme="minorHAnsi" w:cstheme="minorHAnsi"/>
          <w:sz w:val="24"/>
          <w:szCs w:val="24"/>
        </w:rPr>
        <w:t xml:space="preserve"> not listed above including certain bakery products or</w:t>
      </w:r>
    </w:p>
    <w:p w:rsidR="00C1448B" w:rsidRPr="00D62C5F" w:rsidRDefault="00C1448B" w:rsidP="00C1448B">
      <w:pPr>
        <w:pStyle w:val="ListParagraph"/>
        <w:numPr>
          <w:ilvl w:val="0"/>
          <w:numId w:val="3"/>
        </w:numPr>
        <w:rPr>
          <w:rFonts w:asciiTheme="minorHAnsi" w:hAnsiTheme="minorHAnsi" w:cstheme="minorHAnsi"/>
          <w:sz w:val="24"/>
          <w:szCs w:val="24"/>
        </w:rPr>
      </w:pPr>
      <w:r w:rsidRPr="00D62C5F">
        <w:rPr>
          <w:rFonts w:asciiTheme="minorHAnsi" w:hAnsiTheme="minorHAnsi" w:cstheme="minorHAnsi"/>
          <w:sz w:val="24"/>
          <w:szCs w:val="24"/>
        </w:rPr>
        <w:t>Wholesale salvage food processors</w:t>
      </w:r>
    </w:p>
    <w:p w:rsidR="00C1448B" w:rsidRPr="00D62C5F" w:rsidRDefault="00C1448B" w:rsidP="004E6636">
      <w:pPr>
        <w:rPr>
          <w:rFonts w:asciiTheme="minorHAnsi" w:hAnsiTheme="minorHAnsi" w:cstheme="minorHAnsi"/>
          <w:sz w:val="24"/>
          <w:szCs w:val="24"/>
        </w:rPr>
      </w:pPr>
    </w:p>
    <w:p w:rsidR="00015634" w:rsidRPr="00D62C5F" w:rsidRDefault="00015634" w:rsidP="004E6636">
      <w:pPr>
        <w:rPr>
          <w:rFonts w:asciiTheme="minorHAnsi" w:hAnsiTheme="minorHAnsi" w:cstheme="minorHAnsi"/>
          <w:sz w:val="24"/>
          <w:szCs w:val="24"/>
        </w:rPr>
      </w:pPr>
      <w:r w:rsidRPr="00D62C5F">
        <w:rPr>
          <w:rFonts w:asciiTheme="minorHAnsi" w:hAnsiTheme="minorHAnsi" w:cstheme="minorHAnsi"/>
          <w:sz w:val="24"/>
          <w:szCs w:val="24"/>
        </w:rPr>
        <w:t xml:space="preserve">Medium risk foods are either ready-to-eat foods or potentially hazardous foods, but not both. </w:t>
      </w:r>
    </w:p>
    <w:p w:rsidR="00C1448B" w:rsidRPr="00D62C5F" w:rsidRDefault="00C1448B" w:rsidP="004E6636">
      <w:pPr>
        <w:rPr>
          <w:rFonts w:asciiTheme="minorHAnsi" w:hAnsiTheme="minorHAnsi" w:cstheme="minorHAnsi"/>
          <w:sz w:val="24"/>
          <w:szCs w:val="24"/>
        </w:rPr>
      </w:pPr>
      <w:r w:rsidRPr="00D62C5F">
        <w:rPr>
          <w:rFonts w:asciiTheme="minorHAnsi" w:hAnsiTheme="minorHAnsi" w:cstheme="minorHAnsi"/>
          <w:sz w:val="24"/>
          <w:szCs w:val="24"/>
        </w:rPr>
        <w:t>Medium Risk Manufacturers</w:t>
      </w:r>
      <w:r w:rsidR="008C6D67" w:rsidRPr="00D62C5F">
        <w:rPr>
          <w:rFonts w:asciiTheme="minorHAnsi" w:hAnsiTheme="minorHAnsi" w:cstheme="minorHAnsi"/>
          <w:sz w:val="24"/>
          <w:szCs w:val="24"/>
        </w:rPr>
        <w:t xml:space="preserve"> (Risk Level 2)</w:t>
      </w:r>
      <w:r w:rsidRPr="00D62C5F">
        <w:rPr>
          <w:rFonts w:asciiTheme="minorHAnsi" w:hAnsiTheme="minorHAnsi" w:cstheme="minorHAnsi"/>
          <w:sz w:val="24"/>
          <w:szCs w:val="24"/>
        </w:rPr>
        <w:t xml:space="preserve"> include the following products: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Confectionaries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Snack food processors or re</w:t>
      </w:r>
      <w:r w:rsidR="00637654" w:rsidRPr="00D62C5F">
        <w:rPr>
          <w:rFonts w:asciiTheme="minorHAnsi" w:hAnsiTheme="minorHAnsi" w:cstheme="minorHAnsi"/>
          <w:sz w:val="24"/>
          <w:szCs w:val="24"/>
        </w:rPr>
        <w:t>-</w:t>
      </w:r>
      <w:r w:rsidRPr="00D62C5F">
        <w:rPr>
          <w:rFonts w:asciiTheme="minorHAnsi" w:hAnsiTheme="minorHAnsi" w:cstheme="minorHAnsi"/>
          <w:sz w:val="24"/>
          <w:szCs w:val="24"/>
        </w:rPr>
        <w:t>packers – potato chips, pretzels, nuts, etc.</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Bottled water</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lastRenderedPageBreak/>
        <w:t>Carbonated beverage and other drink manufacturers (beverages containing less than 100% juice)</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Repackaged foods from Food Banks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Cereals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Acid Foods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Beer Cheese</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Most Jams and Jellies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Sugar and sorghum</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Non-exempt honey</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Maple syrup</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Ice</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Baked goods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Repackages or blended edible oils</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Repackages non-</w:t>
      </w:r>
      <w:proofErr w:type="spellStart"/>
      <w:r w:rsidRPr="00D62C5F">
        <w:rPr>
          <w:rFonts w:asciiTheme="minorHAnsi" w:hAnsiTheme="minorHAnsi" w:cstheme="minorHAnsi"/>
          <w:sz w:val="24"/>
          <w:szCs w:val="24"/>
        </w:rPr>
        <w:t>PHF</w:t>
      </w:r>
      <w:proofErr w:type="spellEnd"/>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Dry blending</w:t>
      </w:r>
    </w:p>
    <w:p w:rsidR="00C1448B" w:rsidRPr="00D62C5F" w:rsidRDefault="00C1448B" w:rsidP="00C1448B">
      <w:pPr>
        <w:pStyle w:val="ListParagraph"/>
        <w:numPr>
          <w:ilvl w:val="0"/>
          <w:numId w:val="2"/>
        </w:numPr>
        <w:rPr>
          <w:rFonts w:asciiTheme="minorHAnsi" w:hAnsiTheme="minorHAnsi" w:cstheme="minorHAnsi"/>
          <w:sz w:val="24"/>
          <w:szCs w:val="24"/>
        </w:rPr>
      </w:pPr>
      <w:r w:rsidRPr="00D62C5F">
        <w:rPr>
          <w:rFonts w:asciiTheme="minorHAnsi" w:hAnsiTheme="minorHAnsi" w:cstheme="minorHAnsi"/>
          <w:sz w:val="24"/>
          <w:szCs w:val="24"/>
        </w:rPr>
        <w:t xml:space="preserve">Other foods that are not time/temperature controlled and ready to eat, and time/temperature controlled foods that are not </w:t>
      </w:r>
      <w:proofErr w:type="spellStart"/>
      <w:r w:rsidRPr="00D62C5F">
        <w:rPr>
          <w:rFonts w:asciiTheme="minorHAnsi" w:hAnsiTheme="minorHAnsi" w:cstheme="minorHAnsi"/>
          <w:sz w:val="24"/>
          <w:szCs w:val="24"/>
        </w:rPr>
        <w:t>RTE</w:t>
      </w:r>
      <w:proofErr w:type="spellEnd"/>
    </w:p>
    <w:p w:rsidR="00015634" w:rsidRPr="00D62C5F" w:rsidRDefault="00015634" w:rsidP="00015634">
      <w:pPr>
        <w:pStyle w:val="ListParagraph"/>
        <w:rPr>
          <w:rFonts w:asciiTheme="minorHAnsi" w:hAnsiTheme="minorHAnsi" w:cstheme="minorHAnsi"/>
          <w:sz w:val="24"/>
          <w:szCs w:val="24"/>
        </w:rPr>
      </w:pPr>
    </w:p>
    <w:p w:rsidR="00C1448B" w:rsidRPr="00D62C5F" w:rsidRDefault="00015634" w:rsidP="004E6636">
      <w:pPr>
        <w:rPr>
          <w:rFonts w:asciiTheme="minorHAnsi" w:hAnsiTheme="minorHAnsi" w:cstheme="minorHAnsi"/>
          <w:sz w:val="24"/>
          <w:szCs w:val="24"/>
        </w:rPr>
      </w:pPr>
      <w:r w:rsidRPr="00D62C5F">
        <w:rPr>
          <w:rFonts w:asciiTheme="minorHAnsi" w:hAnsiTheme="minorHAnsi" w:cstheme="minorHAnsi"/>
          <w:sz w:val="24"/>
          <w:szCs w:val="24"/>
        </w:rPr>
        <w:t>Low risk food are those that are not time and temperature controlled.</w:t>
      </w:r>
    </w:p>
    <w:p w:rsidR="00C1448B" w:rsidRPr="00D62C5F" w:rsidRDefault="00C1448B" w:rsidP="004E6636">
      <w:pPr>
        <w:rPr>
          <w:rFonts w:asciiTheme="minorHAnsi" w:hAnsiTheme="minorHAnsi" w:cstheme="minorHAnsi"/>
          <w:sz w:val="24"/>
          <w:szCs w:val="24"/>
        </w:rPr>
      </w:pPr>
      <w:r w:rsidRPr="00D62C5F">
        <w:rPr>
          <w:rFonts w:asciiTheme="minorHAnsi" w:hAnsiTheme="minorHAnsi" w:cstheme="minorHAnsi"/>
          <w:sz w:val="24"/>
          <w:szCs w:val="24"/>
        </w:rPr>
        <w:t xml:space="preserve">Low Risk Manufacturers </w:t>
      </w:r>
      <w:r w:rsidR="008C6D67" w:rsidRPr="00D62C5F">
        <w:rPr>
          <w:rFonts w:asciiTheme="minorHAnsi" w:hAnsiTheme="minorHAnsi" w:cstheme="minorHAnsi"/>
          <w:sz w:val="24"/>
          <w:szCs w:val="24"/>
        </w:rPr>
        <w:t xml:space="preserve">(Risk Level 3) </w:t>
      </w:r>
      <w:r w:rsidRPr="00D62C5F">
        <w:rPr>
          <w:rFonts w:asciiTheme="minorHAnsi" w:hAnsiTheme="minorHAnsi" w:cstheme="minorHAnsi"/>
          <w:sz w:val="24"/>
          <w:szCs w:val="24"/>
        </w:rPr>
        <w:t>include the following:</w:t>
      </w:r>
    </w:p>
    <w:p w:rsidR="002C111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Milling plants</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Malting plants</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Grain elevators</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Coffee or tea (dry) packaging</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Food warehouses with refrigerated or frozen storage of products not requiring a Seafood HACCP plan</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Produce warehouses that do not process</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Ambient storage warehouses</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Food Banks that do not process food</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Cosmetics</w:t>
      </w:r>
    </w:p>
    <w:p w:rsidR="00C1448B" w:rsidRPr="00D62C5F" w:rsidRDefault="00C1448B" w:rsidP="00C1448B">
      <w:pPr>
        <w:pStyle w:val="ListParagraph"/>
        <w:numPr>
          <w:ilvl w:val="0"/>
          <w:numId w:val="1"/>
        </w:numPr>
        <w:rPr>
          <w:rFonts w:asciiTheme="minorHAnsi" w:hAnsiTheme="minorHAnsi" w:cstheme="minorHAnsi"/>
          <w:sz w:val="24"/>
          <w:szCs w:val="24"/>
        </w:rPr>
      </w:pPr>
      <w:r w:rsidRPr="00D62C5F">
        <w:rPr>
          <w:rFonts w:asciiTheme="minorHAnsi" w:hAnsiTheme="minorHAnsi" w:cstheme="minorHAnsi"/>
          <w:sz w:val="24"/>
          <w:szCs w:val="24"/>
        </w:rPr>
        <w:t>Other processors of foods not time/temperature controlled</w:t>
      </w:r>
    </w:p>
    <w:p w:rsidR="00C1448B" w:rsidRDefault="00C1448B" w:rsidP="004E6636">
      <w:pPr>
        <w:rPr>
          <w:rFonts w:asciiTheme="minorHAnsi" w:hAnsiTheme="minorHAnsi" w:cstheme="minorHAnsi"/>
          <w:sz w:val="24"/>
          <w:szCs w:val="24"/>
        </w:rPr>
      </w:pPr>
    </w:p>
    <w:p w:rsidR="00C1448B" w:rsidRPr="0081272D" w:rsidRDefault="00C1448B" w:rsidP="004E6636">
      <w:pPr>
        <w:rPr>
          <w:rFonts w:asciiTheme="minorHAnsi" w:hAnsiTheme="minorHAnsi" w:cstheme="minorHAnsi"/>
          <w:sz w:val="24"/>
          <w:szCs w:val="24"/>
        </w:rPr>
      </w:pPr>
    </w:p>
    <w:sectPr w:rsidR="00C1448B" w:rsidRPr="0081272D" w:rsidSect="007E1D0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0E8"/>
    <w:multiLevelType w:val="hybridMultilevel"/>
    <w:tmpl w:val="A5A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7102E"/>
    <w:multiLevelType w:val="hybridMultilevel"/>
    <w:tmpl w:val="D5083E6C"/>
    <w:lvl w:ilvl="0" w:tplc="111498A6">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64CB"/>
    <w:multiLevelType w:val="hybridMultilevel"/>
    <w:tmpl w:val="267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E21B1"/>
    <w:multiLevelType w:val="hybridMultilevel"/>
    <w:tmpl w:val="553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04B40"/>
    <w:multiLevelType w:val="hybridMultilevel"/>
    <w:tmpl w:val="2BA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36"/>
    <w:rsid w:val="00015634"/>
    <w:rsid w:val="000D1715"/>
    <w:rsid w:val="002078A0"/>
    <w:rsid w:val="002C111B"/>
    <w:rsid w:val="0034548F"/>
    <w:rsid w:val="00460D06"/>
    <w:rsid w:val="00494F94"/>
    <w:rsid w:val="004C4702"/>
    <w:rsid w:val="004D7FD6"/>
    <w:rsid w:val="004E6636"/>
    <w:rsid w:val="004F7B2C"/>
    <w:rsid w:val="00637654"/>
    <w:rsid w:val="006D758B"/>
    <w:rsid w:val="00724F9E"/>
    <w:rsid w:val="007A7B55"/>
    <w:rsid w:val="007E1D0E"/>
    <w:rsid w:val="007E3960"/>
    <w:rsid w:val="0081272D"/>
    <w:rsid w:val="008B5AD3"/>
    <w:rsid w:val="008C6D67"/>
    <w:rsid w:val="008E0484"/>
    <w:rsid w:val="00A414EF"/>
    <w:rsid w:val="00A44E1F"/>
    <w:rsid w:val="00AE3CDF"/>
    <w:rsid w:val="00B477C1"/>
    <w:rsid w:val="00B7277B"/>
    <w:rsid w:val="00BB6278"/>
    <w:rsid w:val="00C1448B"/>
    <w:rsid w:val="00CA1E60"/>
    <w:rsid w:val="00D568FA"/>
    <w:rsid w:val="00D62C5F"/>
    <w:rsid w:val="00DC36B5"/>
    <w:rsid w:val="00EC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5C6B64F-1FF6-4B18-8FB4-EECF958A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B"/>
    <w:pPr>
      <w:ind w:left="720"/>
      <w:contextualSpacing/>
    </w:pPr>
  </w:style>
  <w:style w:type="paragraph" w:styleId="BalloonText">
    <w:name w:val="Balloon Text"/>
    <w:basedOn w:val="Normal"/>
    <w:link w:val="BalloonTextChar"/>
    <w:uiPriority w:val="99"/>
    <w:semiHidden/>
    <w:unhideWhenUsed/>
    <w:rsid w:val="00D62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11475">
      <w:bodyDiv w:val="1"/>
      <w:marLeft w:val="0"/>
      <w:marRight w:val="0"/>
      <w:marTop w:val="0"/>
      <w:marBottom w:val="0"/>
      <w:divBdr>
        <w:top w:val="none" w:sz="0" w:space="0" w:color="auto"/>
        <w:left w:val="none" w:sz="0" w:space="0" w:color="auto"/>
        <w:bottom w:val="none" w:sz="0" w:space="0" w:color="auto"/>
        <w:right w:val="none" w:sz="0" w:space="0" w:color="auto"/>
      </w:divBdr>
    </w:div>
    <w:div w:id="1114517893">
      <w:bodyDiv w:val="1"/>
      <w:marLeft w:val="0"/>
      <w:marRight w:val="0"/>
      <w:marTop w:val="0"/>
      <w:marBottom w:val="0"/>
      <w:divBdr>
        <w:top w:val="none" w:sz="0" w:space="0" w:color="auto"/>
        <w:left w:val="none" w:sz="0" w:space="0" w:color="auto"/>
        <w:bottom w:val="none" w:sz="0" w:space="0" w:color="auto"/>
        <w:right w:val="none" w:sz="0" w:space="0" w:color="auto"/>
      </w:divBdr>
    </w:div>
    <w:div w:id="17053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Okeson, Tricia W (CHFS DPH)</dc:creator>
  <cp:keywords/>
  <dc:description/>
  <cp:lastModifiedBy>Spoonamore, Susan (LRC)</cp:lastModifiedBy>
  <cp:revision>2</cp:revision>
  <cp:lastPrinted>2020-09-16T13:49:00Z</cp:lastPrinted>
  <dcterms:created xsi:type="dcterms:W3CDTF">2020-09-17T14:42:00Z</dcterms:created>
  <dcterms:modified xsi:type="dcterms:W3CDTF">2020-09-17T14:42:00Z</dcterms:modified>
</cp:coreProperties>
</file>