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8DAC4E" w14:textId="2E174312" w:rsidR="003D1CD7" w:rsidRPr="003D1CD7" w:rsidRDefault="003D1CD7" w:rsidP="003D1CD7">
      <w:pPr>
        <w:spacing w:line="240" w:lineRule="auto"/>
        <w:rPr>
          <w:rFonts w:ascii="Times New Roman" w:eastAsia="Georgia" w:hAnsi="Times New Roman" w:cs="Times New Roman"/>
          <w:sz w:val="24"/>
          <w:szCs w:val="24"/>
        </w:rPr>
      </w:pPr>
      <w:r w:rsidRPr="003D1CD7">
        <w:rPr>
          <w:rFonts w:ascii="Times New Roman" w:eastAsia="Georgia" w:hAnsi="Times New Roman" w:cs="Times New Roman"/>
          <w:sz w:val="24"/>
          <w:szCs w:val="24"/>
        </w:rPr>
        <w:t>Eastern Kentucky University</w:t>
      </w:r>
    </w:p>
    <w:p w14:paraId="179759AC" w14:textId="788AD7E6" w:rsidR="003D1CD7" w:rsidRPr="003D1CD7" w:rsidRDefault="003D1CD7" w:rsidP="003D1CD7">
      <w:pPr>
        <w:spacing w:line="240" w:lineRule="auto"/>
        <w:rPr>
          <w:rFonts w:ascii="Times New Roman" w:eastAsia="Georgia" w:hAnsi="Times New Roman" w:cs="Times New Roman"/>
          <w:sz w:val="24"/>
          <w:szCs w:val="24"/>
        </w:rPr>
      </w:pPr>
      <w:r w:rsidRPr="003D1CD7">
        <w:rPr>
          <w:rFonts w:ascii="Times New Roman" w:eastAsia="Georgia" w:hAnsi="Times New Roman" w:cs="Times New Roman"/>
          <w:sz w:val="24"/>
          <w:szCs w:val="24"/>
        </w:rPr>
        <w:t>September 2025</w:t>
      </w:r>
    </w:p>
    <w:p w14:paraId="579B27DC" w14:textId="77777777" w:rsidR="003D1CD7" w:rsidRPr="003D1CD7" w:rsidRDefault="003D1CD7" w:rsidP="003D1CD7">
      <w:pPr>
        <w:spacing w:line="240" w:lineRule="auto"/>
        <w:rPr>
          <w:rFonts w:ascii="Times New Roman" w:eastAsia="Georgia" w:hAnsi="Times New Roman" w:cs="Times New Roman"/>
          <w:sz w:val="24"/>
          <w:szCs w:val="24"/>
        </w:rPr>
      </w:pPr>
    </w:p>
    <w:p w14:paraId="00000001" w14:textId="53BF960A" w:rsidR="003964C4" w:rsidRPr="003D1CD7" w:rsidRDefault="00581441" w:rsidP="003D1CD7">
      <w:pPr>
        <w:spacing w:line="240" w:lineRule="auto"/>
        <w:rPr>
          <w:rFonts w:ascii="Times New Roman" w:eastAsia="Georgia" w:hAnsi="Times New Roman" w:cs="Times New Roman"/>
          <w:sz w:val="24"/>
          <w:szCs w:val="24"/>
        </w:rPr>
      </w:pPr>
      <w:r w:rsidRPr="003D1CD7">
        <w:rPr>
          <w:rFonts w:ascii="Times New Roman" w:eastAsia="Georgia" w:hAnsi="Times New Roman" w:cs="Times New Roman"/>
          <w:sz w:val="24"/>
          <w:szCs w:val="24"/>
        </w:rPr>
        <w:t xml:space="preserve">LRC has asked that “CPE reach out to the institutions and request any policies they have implemented or are in the process of implementing regarding AI, especially as it relates to educator </w:t>
      </w:r>
      <w:r w:rsidRPr="003D1CD7">
        <w:rPr>
          <w:rFonts w:ascii="Times New Roman" w:eastAsia="Georgia" w:hAnsi="Times New Roman" w:cs="Times New Roman"/>
          <w:sz w:val="24"/>
          <w:szCs w:val="24"/>
        </w:rPr>
        <w:t>preparation programs</w:t>
      </w:r>
      <w:r w:rsidR="003D1CD7" w:rsidRPr="003D1CD7">
        <w:rPr>
          <w:rFonts w:ascii="Times New Roman" w:eastAsia="Georgia" w:hAnsi="Times New Roman" w:cs="Times New Roman"/>
          <w:sz w:val="24"/>
          <w:szCs w:val="24"/>
        </w:rPr>
        <w:t>.</w:t>
      </w:r>
      <w:r w:rsidRPr="003D1CD7">
        <w:rPr>
          <w:rFonts w:ascii="Times New Roman" w:eastAsia="Georgia" w:hAnsi="Times New Roman" w:cs="Times New Roman"/>
          <w:sz w:val="24"/>
          <w:szCs w:val="24"/>
        </w:rPr>
        <w:t>”</w:t>
      </w:r>
    </w:p>
    <w:p w14:paraId="30E0AA29" w14:textId="77777777" w:rsidR="003D1CD7" w:rsidRPr="003D1CD7" w:rsidRDefault="003D1CD7" w:rsidP="003D1CD7">
      <w:pPr>
        <w:spacing w:line="240" w:lineRule="auto"/>
        <w:rPr>
          <w:rFonts w:ascii="Times New Roman" w:eastAsia="Georgia" w:hAnsi="Times New Roman" w:cs="Times New Roman"/>
          <w:sz w:val="24"/>
          <w:szCs w:val="24"/>
        </w:rPr>
      </w:pPr>
    </w:p>
    <w:p w14:paraId="00000003" w14:textId="77777777" w:rsidR="003964C4" w:rsidRPr="003D1CD7" w:rsidRDefault="00581441" w:rsidP="003D1CD7">
      <w:pPr>
        <w:numPr>
          <w:ilvl w:val="0"/>
          <w:numId w:val="1"/>
        </w:numPr>
        <w:spacing w:line="240" w:lineRule="auto"/>
        <w:rPr>
          <w:rFonts w:ascii="Times New Roman" w:eastAsia="Georgia" w:hAnsi="Times New Roman" w:cs="Times New Roman"/>
          <w:sz w:val="24"/>
          <w:szCs w:val="24"/>
        </w:rPr>
      </w:pPr>
      <w:r w:rsidRPr="003D1CD7">
        <w:rPr>
          <w:rFonts w:ascii="Times New Roman" w:eastAsia="Georgia" w:hAnsi="Times New Roman" w:cs="Times New Roman"/>
          <w:sz w:val="24"/>
          <w:szCs w:val="24"/>
        </w:rPr>
        <w:t>AI policies for faculty and staff.</w:t>
      </w:r>
    </w:p>
    <w:p w14:paraId="2F95C871" w14:textId="77777777" w:rsidR="00DE2663" w:rsidRDefault="00DE2663" w:rsidP="003D1CD7">
      <w:pPr>
        <w:spacing w:line="240" w:lineRule="auto"/>
        <w:ind w:left="720"/>
        <w:rPr>
          <w:rFonts w:ascii="Times New Roman" w:eastAsia="Georgia" w:hAnsi="Times New Roman" w:cs="Times New Roman"/>
          <w:sz w:val="24"/>
          <w:szCs w:val="24"/>
        </w:rPr>
      </w:pPr>
    </w:p>
    <w:p w14:paraId="00000005" w14:textId="3FA81E0E" w:rsidR="003964C4" w:rsidRPr="003D1CD7" w:rsidRDefault="00581441" w:rsidP="003D1CD7">
      <w:pPr>
        <w:spacing w:line="240" w:lineRule="auto"/>
        <w:ind w:left="720"/>
        <w:rPr>
          <w:rFonts w:ascii="Times New Roman" w:eastAsia="Georgia" w:hAnsi="Times New Roman" w:cs="Times New Roman"/>
          <w:sz w:val="24"/>
          <w:szCs w:val="24"/>
        </w:rPr>
      </w:pPr>
      <w:r w:rsidRPr="003D1CD7">
        <w:rPr>
          <w:rFonts w:ascii="Times New Roman" w:eastAsia="Georgia" w:hAnsi="Times New Roman" w:cs="Times New Roman"/>
          <w:sz w:val="24"/>
          <w:szCs w:val="24"/>
        </w:rPr>
        <w:t xml:space="preserve">Eastern Kentucky University is in early stages of developing AI policies for faculty and staff. </w:t>
      </w:r>
    </w:p>
    <w:p w14:paraId="4642BFAB" w14:textId="7F673386" w:rsidR="005B6FA8" w:rsidRPr="003D1CD7" w:rsidRDefault="005B6FA8" w:rsidP="003D1CD7">
      <w:pPr>
        <w:spacing w:line="240" w:lineRule="auto"/>
        <w:ind w:left="720"/>
        <w:rPr>
          <w:rFonts w:ascii="Times New Roman" w:eastAsia="Georgia" w:hAnsi="Times New Roman" w:cs="Times New Roman"/>
          <w:sz w:val="24"/>
          <w:szCs w:val="24"/>
        </w:rPr>
      </w:pPr>
      <w:r w:rsidRPr="003D1CD7">
        <w:rPr>
          <w:rFonts w:ascii="Times New Roman" w:eastAsia="Georgia" w:hAnsi="Times New Roman" w:cs="Times New Roman"/>
          <w:sz w:val="24"/>
          <w:szCs w:val="24"/>
        </w:rPr>
        <w:t xml:space="preserve">As of September 2024, no policies or regulation for faculty or staff AI use have been approved.  </w:t>
      </w:r>
    </w:p>
    <w:p w14:paraId="54EA5225" w14:textId="77777777" w:rsidR="003D1CD7" w:rsidRPr="003D1CD7" w:rsidRDefault="003D1CD7" w:rsidP="003D1CD7">
      <w:pPr>
        <w:spacing w:line="240" w:lineRule="auto"/>
        <w:ind w:left="720"/>
        <w:rPr>
          <w:rFonts w:ascii="Times New Roman" w:eastAsia="Georgia" w:hAnsi="Times New Roman" w:cs="Times New Roman"/>
          <w:sz w:val="24"/>
          <w:szCs w:val="24"/>
        </w:rPr>
      </w:pPr>
    </w:p>
    <w:p w14:paraId="00000006" w14:textId="77777777" w:rsidR="003964C4" w:rsidRPr="003D1CD7" w:rsidRDefault="00581441" w:rsidP="003D1CD7">
      <w:pPr>
        <w:numPr>
          <w:ilvl w:val="0"/>
          <w:numId w:val="1"/>
        </w:numPr>
        <w:spacing w:line="240" w:lineRule="auto"/>
        <w:rPr>
          <w:rFonts w:ascii="Times New Roman" w:eastAsia="Georgia" w:hAnsi="Times New Roman" w:cs="Times New Roman"/>
          <w:sz w:val="24"/>
          <w:szCs w:val="24"/>
        </w:rPr>
      </w:pPr>
      <w:r w:rsidRPr="003D1CD7">
        <w:rPr>
          <w:rFonts w:ascii="Times New Roman" w:eastAsia="Georgia" w:hAnsi="Times New Roman" w:cs="Times New Roman"/>
          <w:sz w:val="24"/>
          <w:szCs w:val="24"/>
        </w:rPr>
        <w:t>Any training/guidance your institution provides on AI.</w:t>
      </w:r>
    </w:p>
    <w:p w14:paraId="170D0A20" w14:textId="77777777" w:rsidR="003D1CD7" w:rsidRDefault="003D1CD7" w:rsidP="003D1CD7">
      <w:pPr>
        <w:spacing w:line="240" w:lineRule="auto"/>
        <w:ind w:left="720"/>
        <w:rPr>
          <w:rFonts w:ascii="Times New Roman" w:eastAsia="Georgia" w:hAnsi="Times New Roman" w:cs="Times New Roman"/>
          <w:sz w:val="24"/>
          <w:szCs w:val="24"/>
        </w:rPr>
      </w:pPr>
    </w:p>
    <w:p w14:paraId="00000007" w14:textId="78420029" w:rsidR="003964C4" w:rsidRPr="003D1CD7" w:rsidRDefault="00581441" w:rsidP="003D1CD7">
      <w:pPr>
        <w:spacing w:line="240" w:lineRule="auto"/>
        <w:ind w:left="720"/>
        <w:rPr>
          <w:rFonts w:ascii="Times New Roman" w:eastAsia="Georgia" w:hAnsi="Times New Roman" w:cs="Times New Roman"/>
          <w:sz w:val="24"/>
          <w:szCs w:val="24"/>
        </w:rPr>
      </w:pPr>
      <w:r w:rsidRPr="003D1CD7">
        <w:rPr>
          <w:rFonts w:ascii="Times New Roman" w:eastAsia="Georgia" w:hAnsi="Times New Roman" w:cs="Times New Roman"/>
          <w:sz w:val="24"/>
          <w:szCs w:val="24"/>
        </w:rPr>
        <w:t>EKU provides synchronous training opportunities for faculty and staff, which can also be offered on-demand to individual academic units, including:</w:t>
      </w:r>
    </w:p>
    <w:p w14:paraId="448BADA6" w14:textId="77777777" w:rsidR="003D1CD7" w:rsidRPr="003D1CD7" w:rsidRDefault="003D1CD7" w:rsidP="003D1CD7">
      <w:pPr>
        <w:spacing w:line="240" w:lineRule="auto"/>
        <w:ind w:left="720"/>
        <w:rPr>
          <w:rFonts w:ascii="Times New Roman" w:eastAsia="Georgia" w:hAnsi="Times New Roman" w:cs="Times New Roman"/>
          <w:sz w:val="24"/>
          <w:szCs w:val="24"/>
        </w:rPr>
      </w:pPr>
    </w:p>
    <w:p w14:paraId="00000008" w14:textId="4703632A" w:rsidR="003964C4" w:rsidRPr="003D1CD7" w:rsidRDefault="00581441" w:rsidP="003D1CD7">
      <w:pPr>
        <w:numPr>
          <w:ilvl w:val="0"/>
          <w:numId w:val="2"/>
        </w:numPr>
        <w:spacing w:line="240" w:lineRule="auto"/>
        <w:rPr>
          <w:rFonts w:ascii="Times New Roman" w:hAnsi="Times New Roman" w:cs="Times New Roman"/>
          <w:bCs/>
          <w:sz w:val="24"/>
          <w:szCs w:val="24"/>
        </w:rPr>
      </w:pPr>
      <w:r w:rsidRPr="003D1CD7">
        <w:rPr>
          <w:rFonts w:ascii="Times New Roman" w:eastAsia="Georgia" w:hAnsi="Times New Roman" w:cs="Times New Roman"/>
          <w:bCs/>
          <w:sz w:val="24"/>
          <w:szCs w:val="24"/>
        </w:rPr>
        <w:t>Getting Started with Generative Artificial Intellig</w:t>
      </w:r>
      <w:r w:rsidRPr="003D1CD7">
        <w:rPr>
          <w:rFonts w:ascii="Times New Roman" w:eastAsia="Georgia" w:hAnsi="Times New Roman" w:cs="Times New Roman"/>
          <w:bCs/>
          <w:sz w:val="24"/>
          <w:szCs w:val="24"/>
        </w:rPr>
        <w:t xml:space="preserve">ence </w:t>
      </w:r>
    </w:p>
    <w:p w14:paraId="52AC3971" w14:textId="45A70E29" w:rsidR="005B6FA8" w:rsidRPr="003D1CD7" w:rsidRDefault="00581441" w:rsidP="003D1CD7">
      <w:pPr>
        <w:numPr>
          <w:ilvl w:val="0"/>
          <w:numId w:val="2"/>
        </w:numPr>
        <w:spacing w:line="240" w:lineRule="auto"/>
        <w:rPr>
          <w:rFonts w:ascii="Times New Roman" w:hAnsi="Times New Roman" w:cs="Times New Roman"/>
          <w:bCs/>
          <w:sz w:val="24"/>
          <w:szCs w:val="24"/>
        </w:rPr>
      </w:pPr>
      <w:r w:rsidRPr="003D1CD7">
        <w:rPr>
          <w:rFonts w:ascii="Times New Roman" w:eastAsia="Georgia" w:hAnsi="Times New Roman" w:cs="Times New Roman"/>
          <w:bCs/>
          <w:sz w:val="24"/>
          <w:szCs w:val="24"/>
        </w:rPr>
        <w:t xml:space="preserve">Crafting Assessments that Matter in an AI World </w:t>
      </w:r>
    </w:p>
    <w:p w14:paraId="173CF357" w14:textId="3E998245" w:rsidR="005B6FA8" w:rsidRPr="003D1CD7" w:rsidRDefault="00581441" w:rsidP="003D1CD7">
      <w:pPr>
        <w:numPr>
          <w:ilvl w:val="0"/>
          <w:numId w:val="2"/>
        </w:numPr>
        <w:spacing w:line="240" w:lineRule="auto"/>
        <w:rPr>
          <w:rFonts w:ascii="Times New Roman" w:hAnsi="Times New Roman" w:cs="Times New Roman"/>
          <w:bCs/>
          <w:sz w:val="24"/>
          <w:szCs w:val="24"/>
        </w:rPr>
      </w:pPr>
      <w:r w:rsidRPr="003D1CD7">
        <w:rPr>
          <w:rFonts w:ascii="Times New Roman" w:eastAsia="Georgia" w:hAnsi="Times New Roman" w:cs="Times New Roman"/>
          <w:bCs/>
          <w:sz w:val="24"/>
          <w:szCs w:val="24"/>
        </w:rPr>
        <w:t xml:space="preserve">Preparing Our Students for an AI-Enhanced Workplace </w:t>
      </w:r>
    </w:p>
    <w:p w14:paraId="4578FBEB" w14:textId="249A47D3" w:rsidR="005B6FA8" w:rsidRPr="003D1CD7" w:rsidRDefault="00581441" w:rsidP="003D1CD7">
      <w:pPr>
        <w:numPr>
          <w:ilvl w:val="0"/>
          <w:numId w:val="2"/>
        </w:numPr>
        <w:spacing w:line="240" w:lineRule="auto"/>
        <w:rPr>
          <w:rFonts w:ascii="Times New Roman" w:hAnsi="Times New Roman" w:cs="Times New Roman"/>
          <w:bCs/>
          <w:sz w:val="24"/>
          <w:szCs w:val="24"/>
        </w:rPr>
      </w:pPr>
      <w:r w:rsidRPr="003D1CD7">
        <w:rPr>
          <w:rFonts w:ascii="Times New Roman" w:eastAsia="Georgia" w:hAnsi="Times New Roman" w:cs="Times New Roman"/>
          <w:bCs/>
          <w:sz w:val="24"/>
          <w:szCs w:val="24"/>
        </w:rPr>
        <w:t xml:space="preserve">Developing Effective </w:t>
      </w:r>
      <w:proofErr w:type="spellStart"/>
      <w:r w:rsidRPr="003D1CD7">
        <w:rPr>
          <w:rFonts w:ascii="Times New Roman" w:eastAsia="Georgia" w:hAnsi="Times New Roman" w:cs="Times New Roman"/>
          <w:bCs/>
          <w:sz w:val="24"/>
          <w:szCs w:val="24"/>
        </w:rPr>
        <w:t>GenAI</w:t>
      </w:r>
      <w:proofErr w:type="spellEnd"/>
      <w:r w:rsidRPr="003D1CD7">
        <w:rPr>
          <w:rFonts w:ascii="Times New Roman" w:eastAsia="Georgia" w:hAnsi="Times New Roman" w:cs="Times New Roman"/>
          <w:bCs/>
          <w:sz w:val="24"/>
          <w:szCs w:val="24"/>
        </w:rPr>
        <w:t xml:space="preserve"> Course Policies </w:t>
      </w:r>
    </w:p>
    <w:p w14:paraId="1AEE708D" w14:textId="077A4D5A" w:rsidR="005B6FA8" w:rsidRPr="003D1CD7" w:rsidRDefault="00581441" w:rsidP="003D1CD7">
      <w:pPr>
        <w:numPr>
          <w:ilvl w:val="0"/>
          <w:numId w:val="2"/>
        </w:numPr>
        <w:spacing w:line="240" w:lineRule="auto"/>
        <w:rPr>
          <w:rFonts w:ascii="Times New Roman" w:hAnsi="Times New Roman" w:cs="Times New Roman"/>
          <w:bCs/>
          <w:sz w:val="24"/>
          <w:szCs w:val="24"/>
        </w:rPr>
      </w:pPr>
      <w:r w:rsidRPr="003D1CD7">
        <w:rPr>
          <w:rFonts w:ascii="Times New Roman" w:eastAsia="Georgia" w:hAnsi="Times New Roman" w:cs="Times New Roman"/>
          <w:bCs/>
          <w:sz w:val="24"/>
          <w:szCs w:val="24"/>
        </w:rPr>
        <w:t xml:space="preserve">Revolutionizing Academic Excellence: Integrating Generative AI into Scholarship, Teaching, and Service </w:t>
      </w:r>
    </w:p>
    <w:p w14:paraId="0000000D" w14:textId="3B5F26B9" w:rsidR="003964C4" w:rsidRPr="003D1CD7" w:rsidRDefault="00581441" w:rsidP="003D1CD7">
      <w:pPr>
        <w:numPr>
          <w:ilvl w:val="0"/>
          <w:numId w:val="2"/>
        </w:numPr>
        <w:spacing w:line="240" w:lineRule="auto"/>
        <w:rPr>
          <w:rFonts w:ascii="Times New Roman" w:hAnsi="Times New Roman" w:cs="Times New Roman"/>
          <w:bCs/>
          <w:sz w:val="24"/>
          <w:szCs w:val="24"/>
        </w:rPr>
      </w:pPr>
      <w:r w:rsidRPr="003D1CD7">
        <w:rPr>
          <w:rFonts w:ascii="Times New Roman" w:eastAsia="Georgia" w:hAnsi="Times New Roman" w:cs="Times New Roman"/>
          <w:bCs/>
          <w:sz w:val="24"/>
          <w:szCs w:val="24"/>
        </w:rPr>
        <w:t xml:space="preserve">Navigating Students’ Overreliance on </w:t>
      </w:r>
      <w:proofErr w:type="spellStart"/>
      <w:r w:rsidRPr="003D1CD7">
        <w:rPr>
          <w:rFonts w:ascii="Times New Roman" w:eastAsia="Georgia" w:hAnsi="Times New Roman" w:cs="Times New Roman"/>
          <w:bCs/>
          <w:sz w:val="24"/>
          <w:szCs w:val="24"/>
        </w:rPr>
        <w:t>GenAI</w:t>
      </w:r>
      <w:proofErr w:type="spellEnd"/>
      <w:r w:rsidRPr="003D1CD7">
        <w:rPr>
          <w:rFonts w:ascii="Times New Roman" w:eastAsia="Georgia" w:hAnsi="Times New Roman" w:cs="Times New Roman"/>
          <w:bCs/>
          <w:sz w:val="24"/>
          <w:szCs w:val="24"/>
        </w:rPr>
        <w:t xml:space="preserve"> </w:t>
      </w:r>
    </w:p>
    <w:p w14:paraId="15BDF8FE" w14:textId="77777777" w:rsidR="003D1CD7" w:rsidRPr="003D1CD7" w:rsidRDefault="003D1CD7" w:rsidP="003D1CD7">
      <w:pPr>
        <w:spacing w:line="240" w:lineRule="auto"/>
        <w:rPr>
          <w:rFonts w:ascii="Times New Roman" w:hAnsi="Times New Roman" w:cs="Times New Roman"/>
          <w:sz w:val="24"/>
          <w:szCs w:val="24"/>
        </w:rPr>
      </w:pPr>
    </w:p>
    <w:p w14:paraId="00000010" w14:textId="4FC2CEC8" w:rsidR="003964C4" w:rsidRDefault="00581441" w:rsidP="003D1CD7">
      <w:pPr>
        <w:numPr>
          <w:ilvl w:val="0"/>
          <w:numId w:val="1"/>
        </w:numPr>
        <w:spacing w:line="240" w:lineRule="auto"/>
        <w:rPr>
          <w:rFonts w:ascii="Times New Roman" w:eastAsia="Georgia" w:hAnsi="Times New Roman" w:cs="Times New Roman"/>
          <w:sz w:val="24"/>
          <w:szCs w:val="24"/>
        </w:rPr>
      </w:pPr>
      <w:r w:rsidRPr="003D1CD7">
        <w:rPr>
          <w:rFonts w:ascii="Times New Roman" w:eastAsia="Georgia" w:hAnsi="Times New Roman" w:cs="Times New Roman"/>
          <w:sz w:val="24"/>
          <w:szCs w:val="24"/>
        </w:rPr>
        <w:t>Links to any AI resources on your website</w:t>
      </w:r>
      <w:r w:rsidR="00DE2663">
        <w:rPr>
          <w:rFonts w:ascii="Times New Roman" w:eastAsia="Georgia" w:hAnsi="Times New Roman" w:cs="Times New Roman"/>
          <w:sz w:val="24"/>
          <w:szCs w:val="24"/>
        </w:rPr>
        <w:t>.</w:t>
      </w:r>
    </w:p>
    <w:p w14:paraId="79795B15" w14:textId="77777777" w:rsidR="00DE2663" w:rsidRPr="003D1CD7" w:rsidRDefault="00DE2663" w:rsidP="00DE2663">
      <w:pPr>
        <w:spacing w:line="240" w:lineRule="auto"/>
        <w:ind w:left="720"/>
        <w:rPr>
          <w:rFonts w:ascii="Times New Roman" w:eastAsia="Georgia" w:hAnsi="Times New Roman" w:cs="Times New Roman"/>
          <w:sz w:val="24"/>
          <w:szCs w:val="24"/>
        </w:rPr>
      </w:pPr>
    </w:p>
    <w:p w14:paraId="00000011" w14:textId="0A189A51" w:rsidR="003964C4" w:rsidRPr="003D1CD7" w:rsidRDefault="00581441" w:rsidP="003D1CD7">
      <w:pPr>
        <w:spacing w:line="240" w:lineRule="auto"/>
        <w:ind w:left="720"/>
        <w:rPr>
          <w:rFonts w:ascii="Times New Roman" w:eastAsia="Georgia" w:hAnsi="Times New Roman" w:cs="Times New Roman"/>
          <w:sz w:val="24"/>
          <w:szCs w:val="24"/>
        </w:rPr>
      </w:pPr>
      <w:r w:rsidRPr="003D1CD7">
        <w:rPr>
          <w:rFonts w:ascii="Times New Roman" w:eastAsia="Georgia" w:hAnsi="Times New Roman" w:cs="Times New Roman"/>
          <w:sz w:val="24"/>
          <w:szCs w:val="24"/>
        </w:rPr>
        <w:t xml:space="preserve">Synchronous training sessions offered </w:t>
      </w:r>
      <w:r w:rsidR="005B6FA8" w:rsidRPr="003D1CD7">
        <w:rPr>
          <w:rFonts w:ascii="Times New Roman" w:eastAsia="Georgia" w:hAnsi="Times New Roman" w:cs="Times New Roman"/>
          <w:sz w:val="24"/>
          <w:szCs w:val="24"/>
        </w:rPr>
        <w:t>F</w:t>
      </w:r>
      <w:r w:rsidRPr="003D1CD7">
        <w:rPr>
          <w:rFonts w:ascii="Times New Roman" w:eastAsia="Georgia" w:hAnsi="Times New Roman" w:cs="Times New Roman"/>
          <w:sz w:val="24"/>
          <w:szCs w:val="24"/>
        </w:rPr>
        <w:t>all</w:t>
      </w:r>
      <w:r w:rsidR="005B6FA8" w:rsidRPr="003D1CD7">
        <w:rPr>
          <w:rFonts w:ascii="Times New Roman" w:eastAsia="Georgia" w:hAnsi="Times New Roman" w:cs="Times New Roman"/>
          <w:sz w:val="24"/>
          <w:szCs w:val="24"/>
        </w:rPr>
        <w:t xml:space="preserve"> 2024</w:t>
      </w:r>
      <w:r w:rsidRPr="003D1CD7">
        <w:rPr>
          <w:rFonts w:ascii="Times New Roman" w:eastAsia="Georgia" w:hAnsi="Times New Roman" w:cs="Times New Roman"/>
          <w:sz w:val="24"/>
          <w:szCs w:val="24"/>
        </w:rPr>
        <w:t xml:space="preserve">: </w:t>
      </w:r>
      <w:hyperlink r:id="rId5" w:history="1">
        <w:r w:rsidR="003D1CD7" w:rsidRPr="003D1CD7">
          <w:rPr>
            <w:rStyle w:val="Hyperlink"/>
            <w:rFonts w:ascii="Times New Roman" w:eastAsia="Georgia" w:hAnsi="Times New Roman" w:cs="Times New Roman"/>
            <w:sz w:val="24"/>
            <w:szCs w:val="24"/>
          </w:rPr>
          <w:t>https://success.eku.edu/portal/fctl?tab=ai</w:t>
        </w:r>
      </w:hyperlink>
      <w:r w:rsidR="003D1CD7" w:rsidRPr="003D1CD7">
        <w:rPr>
          <w:rFonts w:ascii="Times New Roman" w:eastAsia="Georgia" w:hAnsi="Times New Roman" w:cs="Times New Roman"/>
          <w:sz w:val="24"/>
          <w:szCs w:val="24"/>
        </w:rPr>
        <w:t xml:space="preserve"> </w:t>
      </w:r>
    </w:p>
    <w:p w14:paraId="00000013" w14:textId="4C59227D" w:rsidR="003964C4" w:rsidRDefault="00581441" w:rsidP="003D1CD7">
      <w:pPr>
        <w:spacing w:line="240" w:lineRule="auto"/>
        <w:ind w:left="720"/>
        <w:rPr>
          <w:rFonts w:ascii="Times New Roman" w:eastAsia="Georgia" w:hAnsi="Times New Roman" w:cs="Times New Roman"/>
          <w:sz w:val="24"/>
          <w:szCs w:val="24"/>
        </w:rPr>
      </w:pPr>
      <w:r w:rsidRPr="003D1CD7">
        <w:rPr>
          <w:rFonts w:ascii="Times New Roman" w:eastAsia="Georgia" w:hAnsi="Times New Roman" w:cs="Times New Roman"/>
          <w:sz w:val="24"/>
          <w:szCs w:val="24"/>
        </w:rPr>
        <w:t xml:space="preserve">Past training sessions, with links to recordings and handouts, </w:t>
      </w:r>
      <w:r w:rsidR="003D1CD7" w:rsidRPr="003D1CD7">
        <w:rPr>
          <w:rFonts w:ascii="Times New Roman" w:eastAsia="Georgia" w:hAnsi="Times New Roman" w:cs="Times New Roman"/>
          <w:sz w:val="24"/>
          <w:szCs w:val="24"/>
        </w:rPr>
        <w:t>are</w:t>
      </w:r>
      <w:r w:rsidRPr="003D1CD7">
        <w:rPr>
          <w:rFonts w:ascii="Times New Roman" w:eastAsia="Georgia" w:hAnsi="Times New Roman" w:cs="Times New Roman"/>
          <w:sz w:val="24"/>
          <w:szCs w:val="24"/>
        </w:rPr>
        <w:t xml:space="preserve"> found here: </w:t>
      </w:r>
      <w:hyperlink r:id="rId6" w:history="1">
        <w:r w:rsidR="003D1CD7" w:rsidRPr="003D1CD7">
          <w:rPr>
            <w:rStyle w:val="Hyperlink"/>
            <w:rFonts w:ascii="Times New Roman" w:eastAsia="Georgia" w:hAnsi="Times New Roman" w:cs="Times New Roman"/>
            <w:sz w:val="24"/>
            <w:szCs w:val="24"/>
          </w:rPr>
          <w:t>https://www.eku.edu/fctl/tl-with-genai/</w:t>
        </w:r>
      </w:hyperlink>
      <w:r w:rsidR="003D1CD7" w:rsidRPr="003D1CD7">
        <w:rPr>
          <w:rFonts w:ascii="Times New Roman" w:eastAsia="Georgia" w:hAnsi="Times New Roman" w:cs="Times New Roman"/>
          <w:sz w:val="24"/>
          <w:szCs w:val="24"/>
        </w:rPr>
        <w:t xml:space="preserve"> </w:t>
      </w:r>
    </w:p>
    <w:p w14:paraId="740C295A" w14:textId="77777777" w:rsidR="003D1CD7" w:rsidRPr="003D1CD7" w:rsidRDefault="003D1CD7" w:rsidP="003D1CD7">
      <w:pPr>
        <w:spacing w:line="240" w:lineRule="auto"/>
        <w:ind w:left="720"/>
        <w:rPr>
          <w:rFonts w:ascii="Times New Roman" w:eastAsia="Georgia" w:hAnsi="Times New Roman" w:cs="Times New Roman"/>
          <w:sz w:val="24"/>
          <w:szCs w:val="24"/>
        </w:rPr>
      </w:pPr>
    </w:p>
    <w:p w14:paraId="00000014" w14:textId="77777777" w:rsidR="003964C4" w:rsidRDefault="00581441" w:rsidP="003D1CD7">
      <w:pPr>
        <w:numPr>
          <w:ilvl w:val="0"/>
          <w:numId w:val="1"/>
        </w:numPr>
        <w:spacing w:line="240" w:lineRule="auto"/>
        <w:rPr>
          <w:rFonts w:ascii="Times New Roman" w:eastAsia="Georgia" w:hAnsi="Times New Roman" w:cs="Times New Roman"/>
          <w:sz w:val="24"/>
          <w:szCs w:val="24"/>
        </w:rPr>
      </w:pPr>
      <w:r w:rsidRPr="003D1CD7">
        <w:rPr>
          <w:rFonts w:ascii="Times New Roman" w:eastAsia="Georgia" w:hAnsi="Times New Roman" w:cs="Times New Roman"/>
          <w:sz w:val="24"/>
          <w:szCs w:val="24"/>
        </w:rPr>
        <w:t>Information about task forces, comm</w:t>
      </w:r>
      <w:r w:rsidRPr="003D1CD7">
        <w:rPr>
          <w:rFonts w:ascii="Times New Roman" w:eastAsia="Georgia" w:hAnsi="Times New Roman" w:cs="Times New Roman"/>
          <w:sz w:val="24"/>
          <w:szCs w:val="24"/>
        </w:rPr>
        <w:t>ittees, etc. related to AI.</w:t>
      </w:r>
    </w:p>
    <w:p w14:paraId="700ADBCC" w14:textId="77777777" w:rsidR="00DE2663" w:rsidRPr="003D1CD7" w:rsidRDefault="00DE2663" w:rsidP="00DE2663">
      <w:pPr>
        <w:spacing w:line="240" w:lineRule="auto"/>
        <w:ind w:left="720"/>
        <w:rPr>
          <w:rFonts w:ascii="Times New Roman" w:eastAsia="Georgia" w:hAnsi="Times New Roman" w:cs="Times New Roman"/>
          <w:sz w:val="24"/>
          <w:szCs w:val="24"/>
        </w:rPr>
      </w:pPr>
    </w:p>
    <w:p w14:paraId="00000016" w14:textId="6ACB495E" w:rsidR="003964C4" w:rsidRDefault="00581441" w:rsidP="003D1CD7">
      <w:pPr>
        <w:spacing w:line="240" w:lineRule="auto"/>
        <w:ind w:left="720"/>
        <w:rPr>
          <w:rFonts w:ascii="Times New Roman" w:eastAsia="Georgia" w:hAnsi="Times New Roman" w:cs="Times New Roman"/>
          <w:sz w:val="24"/>
          <w:szCs w:val="24"/>
        </w:rPr>
      </w:pPr>
      <w:r w:rsidRPr="003D1CD7">
        <w:rPr>
          <w:rFonts w:ascii="Times New Roman" w:eastAsia="Georgia" w:hAnsi="Times New Roman" w:cs="Times New Roman"/>
          <w:sz w:val="24"/>
          <w:szCs w:val="24"/>
        </w:rPr>
        <w:t xml:space="preserve">The Director of Artificial Intelligence Strategies </w:t>
      </w:r>
      <w:r w:rsidR="005B6FA8" w:rsidRPr="003D1CD7">
        <w:rPr>
          <w:rFonts w:ascii="Times New Roman" w:eastAsia="Georgia" w:hAnsi="Times New Roman" w:cs="Times New Roman"/>
          <w:sz w:val="24"/>
          <w:szCs w:val="24"/>
        </w:rPr>
        <w:t>(</w:t>
      </w:r>
      <w:r w:rsidRPr="003D1CD7">
        <w:rPr>
          <w:rFonts w:ascii="Times New Roman" w:eastAsia="Georgia" w:hAnsi="Times New Roman" w:cs="Times New Roman"/>
          <w:sz w:val="24"/>
          <w:szCs w:val="24"/>
        </w:rPr>
        <w:t>Academic Affairs</w:t>
      </w:r>
      <w:r w:rsidR="005B6FA8" w:rsidRPr="003D1CD7">
        <w:rPr>
          <w:rFonts w:ascii="Times New Roman" w:eastAsia="Georgia" w:hAnsi="Times New Roman" w:cs="Times New Roman"/>
          <w:sz w:val="24"/>
          <w:szCs w:val="24"/>
        </w:rPr>
        <w:t>)</w:t>
      </w:r>
      <w:r w:rsidRPr="003D1CD7">
        <w:rPr>
          <w:rFonts w:ascii="Times New Roman" w:eastAsia="Georgia" w:hAnsi="Times New Roman" w:cs="Times New Roman"/>
          <w:sz w:val="24"/>
          <w:szCs w:val="24"/>
        </w:rPr>
        <w:t xml:space="preserve">, Information Technology, and University Counsel have </w:t>
      </w:r>
      <w:r w:rsidR="005B6FA8" w:rsidRPr="003D1CD7">
        <w:rPr>
          <w:rFonts w:ascii="Times New Roman" w:eastAsia="Georgia" w:hAnsi="Times New Roman" w:cs="Times New Roman"/>
          <w:sz w:val="24"/>
          <w:szCs w:val="24"/>
        </w:rPr>
        <w:t>identified options for</w:t>
      </w:r>
      <w:r w:rsidRPr="003D1CD7">
        <w:rPr>
          <w:rFonts w:ascii="Times New Roman" w:eastAsia="Georgia" w:hAnsi="Times New Roman" w:cs="Times New Roman"/>
          <w:sz w:val="24"/>
          <w:szCs w:val="24"/>
        </w:rPr>
        <w:t xml:space="preserve"> formaliz</w:t>
      </w:r>
      <w:r w:rsidR="005B6FA8" w:rsidRPr="003D1CD7">
        <w:rPr>
          <w:rFonts w:ascii="Times New Roman" w:eastAsia="Georgia" w:hAnsi="Times New Roman" w:cs="Times New Roman"/>
          <w:sz w:val="24"/>
          <w:szCs w:val="24"/>
        </w:rPr>
        <w:t>ing</w:t>
      </w:r>
      <w:r w:rsidRPr="003D1CD7">
        <w:rPr>
          <w:rFonts w:ascii="Times New Roman" w:eastAsia="Georgia" w:hAnsi="Times New Roman" w:cs="Times New Roman"/>
          <w:sz w:val="24"/>
          <w:szCs w:val="24"/>
        </w:rPr>
        <w:t xml:space="preserve"> </w:t>
      </w:r>
      <w:r w:rsidR="005B6FA8" w:rsidRPr="003D1CD7">
        <w:rPr>
          <w:rFonts w:ascii="Times New Roman" w:eastAsia="Georgia" w:hAnsi="Times New Roman" w:cs="Times New Roman"/>
          <w:sz w:val="24"/>
          <w:szCs w:val="24"/>
        </w:rPr>
        <w:t>AI efforts</w:t>
      </w:r>
      <w:r w:rsidRPr="003D1CD7">
        <w:rPr>
          <w:rFonts w:ascii="Times New Roman" w:eastAsia="Georgia" w:hAnsi="Times New Roman" w:cs="Times New Roman"/>
          <w:sz w:val="24"/>
          <w:szCs w:val="24"/>
        </w:rPr>
        <w:t xml:space="preserve"> (e.g., drafting a policy</w:t>
      </w:r>
      <w:r w:rsidR="005B6FA8" w:rsidRPr="003D1CD7">
        <w:rPr>
          <w:rFonts w:ascii="Times New Roman" w:eastAsia="Georgia" w:hAnsi="Times New Roman" w:cs="Times New Roman"/>
          <w:sz w:val="24"/>
          <w:szCs w:val="24"/>
        </w:rPr>
        <w:t xml:space="preserve"> or regulation</w:t>
      </w:r>
      <w:r w:rsidRPr="003D1CD7">
        <w:rPr>
          <w:rFonts w:ascii="Times New Roman" w:eastAsia="Georgia" w:hAnsi="Times New Roman" w:cs="Times New Roman"/>
          <w:sz w:val="24"/>
          <w:szCs w:val="24"/>
        </w:rPr>
        <w:t xml:space="preserve">, </w:t>
      </w:r>
      <w:r w:rsidRPr="003D1CD7">
        <w:rPr>
          <w:rFonts w:ascii="Times New Roman" w:eastAsia="Georgia" w:hAnsi="Times New Roman" w:cs="Times New Roman"/>
          <w:sz w:val="24"/>
          <w:szCs w:val="24"/>
        </w:rPr>
        <w:t>developing a website, etc.).</w:t>
      </w:r>
    </w:p>
    <w:p w14:paraId="0EA621B9" w14:textId="77777777" w:rsidR="003D1CD7" w:rsidRPr="003D1CD7" w:rsidRDefault="003D1CD7" w:rsidP="003D1CD7">
      <w:pPr>
        <w:spacing w:line="240" w:lineRule="auto"/>
        <w:ind w:left="720"/>
        <w:rPr>
          <w:rFonts w:ascii="Times New Roman" w:eastAsia="Georgia" w:hAnsi="Times New Roman" w:cs="Times New Roman"/>
          <w:sz w:val="24"/>
          <w:szCs w:val="24"/>
        </w:rPr>
      </w:pPr>
    </w:p>
    <w:p w14:paraId="00000017" w14:textId="77777777" w:rsidR="003964C4" w:rsidRDefault="00581441" w:rsidP="003D1CD7">
      <w:pPr>
        <w:numPr>
          <w:ilvl w:val="0"/>
          <w:numId w:val="1"/>
        </w:numPr>
        <w:spacing w:line="240" w:lineRule="auto"/>
        <w:rPr>
          <w:rFonts w:ascii="Times New Roman" w:eastAsia="Georgia" w:hAnsi="Times New Roman" w:cs="Times New Roman"/>
          <w:sz w:val="24"/>
          <w:szCs w:val="24"/>
        </w:rPr>
      </w:pPr>
      <w:r w:rsidRPr="003D1CD7">
        <w:rPr>
          <w:rFonts w:ascii="Times New Roman" w:eastAsia="Georgia" w:hAnsi="Times New Roman" w:cs="Times New Roman"/>
          <w:sz w:val="24"/>
          <w:szCs w:val="24"/>
        </w:rPr>
        <w:t>Information specifically about AI in teacher prep programs.</w:t>
      </w:r>
    </w:p>
    <w:p w14:paraId="3E57D3FF" w14:textId="77777777" w:rsidR="003D1CD7" w:rsidRPr="003D1CD7" w:rsidRDefault="003D1CD7" w:rsidP="003D1CD7">
      <w:pPr>
        <w:spacing w:line="240" w:lineRule="auto"/>
        <w:ind w:left="720"/>
        <w:rPr>
          <w:rFonts w:ascii="Times New Roman" w:eastAsia="Georgia" w:hAnsi="Times New Roman" w:cs="Times New Roman"/>
          <w:sz w:val="24"/>
          <w:szCs w:val="24"/>
        </w:rPr>
      </w:pPr>
    </w:p>
    <w:tbl>
      <w:tblPr>
        <w:tblStyle w:val="TableGrid"/>
        <w:tblW w:w="10170" w:type="dxa"/>
        <w:tblInd w:w="355" w:type="dxa"/>
        <w:tblLook w:val="04A0" w:firstRow="1" w:lastRow="0" w:firstColumn="1" w:lastColumn="0" w:noHBand="0" w:noVBand="1"/>
      </w:tblPr>
      <w:tblGrid>
        <w:gridCol w:w="4770"/>
        <w:gridCol w:w="5400"/>
      </w:tblGrid>
      <w:tr w:rsidR="00534A9A" w:rsidRPr="003D1CD7" w14:paraId="6FF130B7" w14:textId="77777777" w:rsidTr="00534A9A">
        <w:tc>
          <w:tcPr>
            <w:tcW w:w="4770" w:type="dxa"/>
            <w:shd w:val="clear" w:color="auto" w:fill="A6A6A6" w:themeFill="background1" w:themeFillShade="A6"/>
          </w:tcPr>
          <w:p w14:paraId="48E76B1D" w14:textId="77777777" w:rsidR="00534A9A" w:rsidRPr="003D1CD7" w:rsidRDefault="00534A9A" w:rsidP="003D1CD7">
            <w:pPr>
              <w:jc w:val="center"/>
              <w:rPr>
                <w:rFonts w:ascii="Times New Roman" w:hAnsi="Times New Roman" w:cs="Times New Roman"/>
                <w:b/>
                <w:bCs/>
              </w:rPr>
            </w:pPr>
            <w:r w:rsidRPr="003D1CD7">
              <w:rPr>
                <w:rFonts w:ascii="Times New Roman" w:hAnsi="Times New Roman" w:cs="Times New Roman"/>
                <w:b/>
                <w:bCs/>
                <w:color w:val="000000"/>
              </w:rPr>
              <w:t>Name AI initiative</w:t>
            </w:r>
          </w:p>
        </w:tc>
        <w:tc>
          <w:tcPr>
            <w:tcW w:w="5400" w:type="dxa"/>
            <w:shd w:val="clear" w:color="auto" w:fill="A6A6A6" w:themeFill="background1" w:themeFillShade="A6"/>
          </w:tcPr>
          <w:p w14:paraId="710518A4" w14:textId="77777777" w:rsidR="00534A9A" w:rsidRPr="003D1CD7" w:rsidRDefault="00534A9A" w:rsidP="003D1CD7">
            <w:pPr>
              <w:jc w:val="center"/>
              <w:rPr>
                <w:rFonts w:ascii="Times New Roman" w:hAnsi="Times New Roman" w:cs="Times New Roman"/>
                <w:b/>
                <w:bCs/>
              </w:rPr>
            </w:pPr>
            <w:r w:rsidRPr="003D1CD7">
              <w:rPr>
                <w:rFonts w:ascii="Times New Roman" w:hAnsi="Times New Roman" w:cs="Times New Roman"/>
                <w:b/>
                <w:bCs/>
                <w:color w:val="000000"/>
              </w:rPr>
              <w:t>Class, Grant, P-12 engagement, etc.</w:t>
            </w:r>
          </w:p>
        </w:tc>
      </w:tr>
      <w:tr w:rsidR="00534A9A" w:rsidRPr="003D1CD7" w14:paraId="75601B10" w14:textId="77777777" w:rsidTr="00534A9A">
        <w:tc>
          <w:tcPr>
            <w:tcW w:w="4770" w:type="dxa"/>
            <w:shd w:val="clear" w:color="auto" w:fill="D9D9D9" w:themeFill="background1" w:themeFillShade="D9"/>
          </w:tcPr>
          <w:p w14:paraId="12E6D618" w14:textId="77777777" w:rsidR="00534A9A" w:rsidRPr="003D1CD7" w:rsidRDefault="00534A9A" w:rsidP="003D1CD7">
            <w:pPr>
              <w:jc w:val="center"/>
              <w:rPr>
                <w:rFonts w:ascii="Times New Roman" w:hAnsi="Times New Roman" w:cs="Times New Roman"/>
                <w:b/>
                <w:bCs/>
                <w:color w:val="000000"/>
              </w:rPr>
            </w:pPr>
            <w:r w:rsidRPr="003D1CD7">
              <w:rPr>
                <w:rFonts w:ascii="Times New Roman" w:hAnsi="Times New Roman" w:cs="Times New Roman"/>
                <w:b/>
                <w:bCs/>
                <w:color w:val="000000"/>
              </w:rPr>
              <w:t>COURSE CONTENT</w:t>
            </w:r>
          </w:p>
        </w:tc>
        <w:tc>
          <w:tcPr>
            <w:tcW w:w="5400" w:type="dxa"/>
            <w:shd w:val="clear" w:color="auto" w:fill="D9D9D9" w:themeFill="background1" w:themeFillShade="D9"/>
          </w:tcPr>
          <w:p w14:paraId="3CB002B4" w14:textId="77777777" w:rsidR="00534A9A" w:rsidRPr="003D1CD7" w:rsidRDefault="00534A9A" w:rsidP="003D1CD7">
            <w:pPr>
              <w:jc w:val="center"/>
              <w:rPr>
                <w:rFonts w:ascii="Times New Roman" w:hAnsi="Times New Roman" w:cs="Times New Roman"/>
                <w:b/>
                <w:bCs/>
                <w:color w:val="000000"/>
              </w:rPr>
            </w:pPr>
          </w:p>
        </w:tc>
      </w:tr>
      <w:tr w:rsidR="00534A9A" w:rsidRPr="003D1CD7" w14:paraId="03BB9E14" w14:textId="77777777" w:rsidTr="00534A9A">
        <w:tc>
          <w:tcPr>
            <w:tcW w:w="4770" w:type="dxa"/>
          </w:tcPr>
          <w:p w14:paraId="02FB2A4E" w14:textId="77777777" w:rsidR="00534A9A" w:rsidRPr="003D1CD7" w:rsidRDefault="00534A9A" w:rsidP="003D1CD7">
            <w:pPr>
              <w:rPr>
                <w:rFonts w:ascii="Times New Roman" w:hAnsi="Times New Roman" w:cs="Times New Roman"/>
                <w:color w:val="000000"/>
              </w:rPr>
            </w:pPr>
            <w:proofErr w:type="spellStart"/>
            <w:r w:rsidRPr="003D1CD7">
              <w:rPr>
                <w:rFonts w:ascii="Times New Roman" w:hAnsi="Times New Roman" w:cs="Times New Roman"/>
                <w:color w:val="000000"/>
              </w:rPr>
              <w:t>GenAI</w:t>
            </w:r>
            <w:proofErr w:type="spellEnd"/>
            <w:r w:rsidRPr="003D1CD7">
              <w:rPr>
                <w:rFonts w:ascii="Times New Roman" w:hAnsi="Times New Roman" w:cs="Times New Roman"/>
                <w:color w:val="000000"/>
              </w:rPr>
              <w:t xml:space="preserve"> exploratory content is included in select initial and advanced teacher certification program courses (B.S Ele, middle, secondary, special education, MAT, MAED)</w:t>
            </w:r>
            <w:r w:rsidRPr="003D1CD7">
              <w:rPr>
                <w:rFonts w:ascii="Times New Roman" w:hAnsi="Times New Roman" w:cs="Times New Roman"/>
                <w:color w:val="000000"/>
              </w:rPr>
              <w:br/>
            </w:r>
          </w:p>
          <w:p w14:paraId="78929E9E" w14:textId="77777777" w:rsidR="00534A9A" w:rsidRPr="003D1CD7" w:rsidRDefault="00534A9A" w:rsidP="003D1CD7">
            <w:pPr>
              <w:rPr>
                <w:rFonts w:ascii="Times New Roman" w:hAnsi="Times New Roman" w:cs="Times New Roman"/>
                <w:b/>
                <w:bCs/>
              </w:rPr>
            </w:pPr>
            <w:r w:rsidRPr="003D1CD7">
              <w:rPr>
                <w:rFonts w:ascii="Times New Roman" w:hAnsi="Times New Roman" w:cs="Times New Roman"/>
                <w:b/>
                <w:bCs/>
                <w:color w:val="000000"/>
              </w:rPr>
              <w:t>Examples follow:</w:t>
            </w:r>
          </w:p>
        </w:tc>
        <w:tc>
          <w:tcPr>
            <w:tcW w:w="5400" w:type="dxa"/>
          </w:tcPr>
          <w:p w14:paraId="2BDBFAA7" w14:textId="77777777" w:rsidR="00534A9A" w:rsidRPr="003D1CD7" w:rsidRDefault="00534A9A" w:rsidP="003D1CD7">
            <w:pPr>
              <w:rPr>
                <w:rFonts w:ascii="Times New Roman" w:hAnsi="Times New Roman" w:cs="Times New Roman"/>
              </w:rPr>
            </w:pPr>
            <w:r w:rsidRPr="003D1CD7">
              <w:rPr>
                <w:rFonts w:ascii="Times New Roman" w:hAnsi="Times New Roman" w:cs="Times New Roman"/>
              </w:rPr>
              <w:t>EMS 810 – Emerging Instructional Technology</w:t>
            </w:r>
          </w:p>
          <w:p w14:paraId="312BAEC3" w14:textId="77777777" w:rsidR="00534A9A" w:rsidRPr="003D1CD7" w:rsidRDefault="00534A9A" w:rsidP="003D1CD7">
            <w:pPr>
              <w:rPr>
                <w:rFonts w:ascii="Times New Roman" w:hAnsi="Times New Roman" w:cs="Times New Roman"/>
              </w:rPr>
            </w:pPr>
            <w:r w:rsidRPr="003D1CD7">
              <w:rPr>
                <w:rFonts w:ascii="Times New Roman" w:hAnsi="Times New Roman" w:cs="Times New Roman"/>
              </w:rPr>
              <w:t>EMS 804 – Teaching and Leading with Technology</w:t>
            </w:r>
          </w:p>
          <w:p w14:paraId="73DC3D5D" w14:textId="77777777" w:rsidR="00534A9A" w:rsidRPr="003D1CD7" w:rsidRDefault="00534A9A" w:rsidP="003D1CD7">
            <w:pPr>
              <w:rPr>
                <w:rFonts w:ascii="Times New Roman" w:hAnsi="Times New Roman" w:cs="Times New Roman"/>
              </w:rPr>
            </w:pPr>
          </w:p>
        </w:tc>
      </w:tr>
      <w:tr w:rsidR="00534A9A" w:rsidRPr="003D1CD7" w14:paraId="0C971933" w14:textId="77777777" w:rsidTr="00534A9A">
        <w:tc>
          <w:tcPr>
            <w:tcW w:w="4770" w:type="dxa"/>
          </w:tcPr>
          <w:p w14:paraId="4FAC2840" w14:textId="77777777" w:rsidR="00534A9A" w:rsidRPr="003D1CD7" w:rsidRDefault="00534A9A" w:rsidP="003D1CD7">
            <w:pPr>
              <w:rPr>
                <w:rFonts w:ascii="Times New Roman" w:hAnsi="Times New Roman" w:cs="Times New Roman"/>
                <w:color w:val="000000"/>
              </w:rPr>
            </w:pPr>
            <w:r w:rsidRPr="003D1CD7">
              <w:rPr>
                <w:rFonts w:ascii="Times New Roman" w:hAnsi="Times New Roman" w:cs="Times New Roman"/>
                <w:color w:val="000000"/>
              </w:rPr>
              <w:t>Explore the role of AI in unit and lesson planning</w:t>
            </w:r>
          </w:p>
        </w:tc>
        <w:tc>
          <w:tcPr>
            <w:tcW w:w="5400" w:type="dxa"/>
          </w:tcPr>
          <w:p w14:paraId="1A9107ED" w14:textId="77777777" w:rsidR="00534A9A" w:rsidRPr="003D1CD7" w:rsidRDefault="00534A9A" w:rsidP="003D1CD7">
            <w:pPr>
              <w:rPr>
                <w:rFonts w:ascii="Times New Roman" w:hAnsi="Times New Roman" w:cs="Times New Roman"/>
                <w:color w:val="000000"/>
              </w:rPr>
            </w:pPr>
            <w:r w:rsidRPr="003D1CD7">
              <w:rPr>
                <w:rFonts w:ascii="Times New Roman" w:hAnsi="Times New Roman" w:cs="Times New Roman"/>
                <w:color w:val="000000"/>
              </w:rPr>
              <w:t>EMG 491 – Mathematics in Middle Grades</w:t>
            </w:r>
          </w:p>
          <w:p w14:paraId="48E9DF6C" w14:textId="77777777" w:rsidR="00534A9A" w:rsidRPr="003D1CD7" w:rsidRDefault="00534A9A" w:rsidP="003D1CD7">
            <w:pPr>
              <w:rPr>
                <w:rFonts w:ascii="Times New Roman" w:hAnsi="Times New Roman" w:cs="Times New Roman"/>
              </w:rPr>
            </w:pPr>
            <w:r w:rsidRPr="003D1CD7">
              <w:rPr>
                <w:rFonts w:ascii="Times New Roman" w:hAnsi="Times New Roman" w:cs="Times New Roman"/>
                <w:color w:val="000000"/>
              </w:rPr>
              <w:t>ESE 750</w:t>
            </w:r>
          </w:p>
        </w:tc>
      </w:tr>
      <w:tr w:rsidR="00534A9A" w:rsidRPr="003D1CD7" w14:paraId="1B1082C8" w14:textId="77777777" w:rsidTr="00534A9A">
        <w:tc>
          <w:tcPr>
            <w:tcW w:w="4770" w:type="dxa"/>
          </w:tcPr>
          <w:p w14:paraId="1BAE7E8A" w14:textId="77777777" w:rsidR="00534A9A" w:rsidRPr="003D1CD7" w:rsidRDefault="00534A9A" w:rsidP="003D1CD7">
            <w:pPr>
              <w:rPr>
                <w:rFonts w:ascii="Times New Roman" w:hAnsi="Times New Roman" w:cs="Times New Roman"/>
                <w:color w:val="000000"/>
              </w:rPr>
            </w:pPr>
            <w:r w:rsidRPr="003D1CD7">
              <w:rPr>
                <w:rFonts w:ascii="Times New Roman" w:hAnsi="Times New Roman" w:cs="Times New Roman"/>
                <w:color w:val="000000"/>
              </w:rPr>
              <w:t>Integrating ChatGPT into Math Methods to Teach the Lesson Planning Process</w:t>
            </w:r>
          </w:p>
        </w:tc>
        <w:tc>
          <w:tcPr>
            <w:tcW w:w="5400" w:type="dxa"/>
          </w:tcPr>
          <w:p w14:paraId="103932C7" w14:textId="77777777" w:rsidR="00534A9A" w:rsidRPr="003D1CD7" w:rsidRDefault="00534A9A" w:rsidP="003D1CD7">
            <w:pPr>
              <w:rPr>
                <w:rFonts w:ascii="Times New Roman" w:hAnsi="Times New Roman" w:cs="Times New Roman"/>
                <w:color w:val="000000"/>
              </w:rPr>
            </w:pPr>
            <w:r w:rsidRPr="003D1CD7">
              <w:rPr>
                <w:rFonts w:ascii="Times New Roman" w:hAnsi="Times New Roman" w:cs="Times New Roman"/>
                <w:color w:val="000000"/>
              </w:rPr>
              <w:t>ELE 421 – Mathematics in Elementary Grades</w:t>
            </w:r>
          </w:p>
          <w:p w14:paraId="7D5DAA12" w14:textId="77777777" w:rsidR="00534A9A" w:rsidRPr="003D1CD7" w:rsidRDefault="00534A9A" w:rsidP="003D1CD7">
            <w:pPr>
              <w:rPr>
                <w:rFonts w:ascii="Times New Roman" w:hAnsi="Times New Roman" w:cs="Times New Roman"/>
                <w:color w:val="000000"/>
              </w:rPr>
            </w:pPr>
            <w:r w:rsidRPr="003D1CD7">
              <w:rPr>
                <w:rFonts w:ascii="Times New Roman" w:hAnsi="Times New Roman" w:cs="Times New Roman"/>
                <w:color w:val="000000"/>
              </w:rPr>
              <w:t xml:space="preserve">EMG 491/ESE </w:t>
            </w:r>
            <w:proofErr w:type="spellStart"/>
            <w:r w:rsidRPr="003D1CD7">
              <w:rPr>
                <w:rFonts w:ascii="Times New Roman" w:hAnsi="Times New Roman" w:cs="Times New Roman"/>
                <w:color w:val="000000"/>
              </w:rPr>
              <w:t>ESE</w:t>
            </w:r>
            <w:proofErr w:type="spellEnd"/>
            <w:r w:rsidRPr="003D1CD7">
              <w:rPr>
                <w:rFonts w:ascii="Times New Roman" w:hAnsi="Times New Roman" w:cs="Times New Roman"/>
                <w:color w:val="000000"/>
              </w:rPr>
              <w:t xml:space="preserve"> 750 – Teaching Math in Secondary Grades</w:t>
            </w:r>
          </w:p>
          <w:p w14:paraId="0D527412" w14:textId="77777777" w:rsidR="00534A9A" w:rsidRPr="003D1CD7" w:rsidRDefault="00534A9A" w:rsidP="003D1CD7">
            <w:pPr>
              <w:rPr>
                <w:rFonts w:ascii="Times New Roman" w:hAnsi="Times New Roman" w:cs="Times New Roman"/>
                <w:color w:val="000000"/>
              </w:rPr>
            </w:pPr>
          </w:p>
        </w:tc>
      </w:tr>
      <w:tr w:rsidR="00534A9A" w:rsidRPr="003D1CD7" w14:paraId="0356CEFF" w14:textId="77777777" w:rsidTr="00534A9A">
        <w:tc>
          <w:tcPr>
            <w:tcW w:w="4770" w:type="dxa"/>
          </w:tcPr>
          <w:p w14:paraId="6375F544" w14:textId="77777777" w:rsidR="00534A9A" w:rsidRPr="003D1CD7" w:rsidRDefault="00534A9A" w:rsidP="003D1CD7">
            <w:pPr>
              <w:rPr>
                <w:rFonts w:ascii="Times New Roman" w:hAnsi="Times New Roman" w:cs="Times New Roman"/>
                <w:color w:val="000000"/>
              </w:rPr>
            </w:pPr>
            <w:r w:rsidRPr="003D1CD7">
              <w:rPr>
                <w:rFonts w:ascii="Times New Roman" w:hAnsi="Times New Roman" w:cs="Times New Roman"/>
                <w:color w:val="000000"/>
              </w:rPr>
              <w:lastRenderedPageBreak/>
              <w:t>Integrating ChatGPT into Math Methods to Teach the Lesson Planning Process Presentation</w:t>
            </w:r>
          </w:p>
          <w:p w14:paraId="3F4F1DE6" w14:textId="77777777" w:rsidR="00534A9A" w:rsidRPr="003D1CD7" w:rsidRDefault="00534A9A" w:rsidP="003D1CD7">
            <w:pPr>
              <w:rPr>
                <w:rFonts w:ascii="Times New Roman" w:hAnsi="Times New Roman" w:cs="Times New Roman"/>
                <w:color w:val="000000"/>
              </w:rPr>
            </w:pPr>
          </w:p>
        </w:tc>
        <w:tc>
          <w:tcPr>
            <w:tcW w:w="5400" w:type="dxa"/>
          </w:tcPr>
          <w:p w14:paraId="593AE57B" w14:textId="77777777" w:rsidR="00534A9A" w:rsidRPr="003D1CD7" w:rsidRDefault="00534A9A" w:rsidP="003D1CD7">
            <w:pPr>
              <w:rPr>
                <w:rFonts w:ascii="Times New Roman" w:hAnsi="Times New Roman" w:cs="Times New Roman"/>
                <w:color w:val="000000"/>
              </w:rPr>
            </w:pPr>
            <w:r w:rsidRPr="003D1CD7">
              <w:rPr>
                <w:rFonts w:ascii="Times New Roman" w:hAnsi="Times New Roman" w:cs="Times New Roman"/>
                <w:color w:val="000000"/>
              </w:rPr>
              <w:t>School Science and Mathematics Association (SSMA) Annual Conference in Knoxville, TN November 8, 2024</w:t>
            </w:r>
          </w:p>
        </w:tc>
      </w:tr>
      <w:tr w:rsidR="00534A9A" w:rsidRPr="003D1CD7" w14:paraId="4E7C831E" w14:textId="77777777" w:rsidTr="00534A9A">
        <w:tc>
          <w:tcPr>
            <w:tcW w:w="4770" w:type="dxa"/>
          </w:tcPr>
          <w:p w14:paraId="344FC595" w14:textId="77777777" w:rsidR="00534A9A" w:rsidRPr="003D1CD7" w:rsidRDefault="00534A9A" w:rsidP="003D1CD7">
            <w:pPr>
              <w:rPr>
                <w:rFonts w:ascii="Times New Roman" w:hAnsi="Times New Roman" w:cs="Times New Roman"/>
                <w:color w:val="000000"/>
              </w:rPr>
            </w:pPr>
            <w:r w:rsidRPr="003D1CD7">
              <w:rPr>
                <w:rFonts w:ascii="Times New Roman" w:hAnsi="Times New Roman" w:cs="Times New Roman"/>
                <w:color w:val="000000"/>
              </w:rPr>
              <w:t>Use AI for designing visual reading responses and book recommendations for weekly reading picture books</w:t>
            </w:r>
          </w:p>
        </w:tc>
        <w:tc>
          <w:tcPr>
            <w:tcW w:w="5400" w:type="dxa"/>
          </w:tcPr>
          <w:p w14:paraId="735BC0C3" w14:textId="77777777" w:rsidR="00534A9A" w:rsidRPr="003D1CD7" w:rsidRDefault="00534A9A" w:rsidP="003D1CD7">
            <w:pPr>
              <w:rPr>
                <w:rFonts w:ascii="Times New Roman" w:hAnsi="Times New Roman" w:cs="Times New Roman"/>
                <w:color w:val="000000"/>
              </w:rPr>
            </w:pPr>
            <w:r w:rsidRPr="003D1CD7">
              <w:rPr>
                <w:rFonts w:ascii="Times New Roman" w:hAnsi="Times New Roman" w:cs="Times New Roman"/>
              </w:rPr>
              <w:t>LIB 301 – Children’s Literature</w:t>
            </w:r>
          </w:p>
        </w:tc>
      </w:tr>
      <w:tr w:rsidR="00534A9A" w:rsidRPr="003D1CD7" w14:paraId="6EAA1BB7" w14:textId="77777777" w:rsidTr="00534A9A">
        <w:tc>
          <w:tcPr>
            <w:tcW w:w="4770" w:type="dxa"/>
          </w:tcPr>
          <w:p w14:paraId="19BEFB0E" w14:textId="77777777" w:rsidR="00534A9A" w:rsidRPr="003D1CD7" w:rsidRDefault="00534A9A" w:rsidP="003D1CD7">
            <w:pPr>
              <w:rPr>
                <w:rFonts w:ascii="Times New Roman" w:hAnsi="Times New Roman" w:cs="Times New Roman"/>
                <w:color w:val="000000"/>
              </w:rPr>
            </w:pPr>
            <w:r w:rsidRPr="003D1CD7">
              <w:rPr>
                <w:rFonts w:ascii="Times New Roman" w:hAnsi="Times New Roman" w:cs="Times New Roman"/>
                <w:color w:val="000000"/>
              </w:rPr>
              <w:t xml:space="preserve">'ChatGPT' is utilized for prompt engineering and explore several AI sites for educators (e.g., </w:t>
            </w:r>
            <w:proofErr w:type="spellStart"/>
            <w:r w:rsidRPr="003D1CD7">
              <w:rPr>
                <w:rFonts w:ascii="Times New Roman" w:hAnsi="Times New Roman" w:cs="Times New Roman"/>
                <w:color w:val="000000"/>
              </w:rPr>
              <w:t>MagicSchool</w:t>
            </w:r>
            <w:proofErr w:type="spellEnd"/>
            <w:r w:rsidRPr="003D1CD7">
              <w:rPr>
                <w:rFonts w:ascii="Times New Roman" w:hAnsi="Times New Roman" w:cs="Times New Roman"/>
                <w:color w:val="000000"/>
              </w:rPr>
              <w:t xml:space="preserve">, </w:t>
            </w:r>
            <w:proofErr w:type="spellStart"/>
            <w:r w:rsidRPr="003D1CD7">
              <w:rPr>
                <w:rFonts w:ascii="Times New Roman" w:hAnsi="Times New Roman" w:cs="Times New Roman"/>
                <w:color w:val="000000"/>
              </w:rPr>
              <w:t>Diffit</w:t>
            </w:r>
            <w:proofErr w:type="spellEnd"/>
            <w:r w:rsidRPr="003D1CD7">
              <w:rPr>
                <w:rFonts w:ascii="Times New Roman" w:hAnsi="Times New Roman" w:cs="Times New Roman"/>
                <w:color w:val="000000"/>
              </w:rPr>
              <w:t>, etc.)</w:t>
            </w:r>
          </w:p>
        </w:tc>
        <w:tc>
          <w:tcPr>
            <w:tcW w:w="5400" w:type="dxa"/>
          </w:tcPr>
          <w:p w14:paraId="4EB203CE" w14:textId="77777777" w:rsidR="00534A9A" w:rsidRPr="003D1CD7" w:rsidRDefault="00534A9A" w:rsidP="003D1CD7">
            <w:pPr>
              <w:rPr>
                <w:rFonts w:ascii="Times New Roman" w:hAnsi="Times New Roman" w:cs="Times New Roman"/>
                <w:color w:val="000000"/>
              </w:rPr>
            </w:pPr>
            <w:r w:rsidRPr="003D1CD7">
              <w:rPr>
                <w:rFonts w:ascii="Times New Roman" w:hAnsi="Times New Roman" w:cs="Times New Roman"/>
                <w:color w:val="000000"/>
              </w:rPr>
              <w:t>EDF 204 – Emerging Instructional Technologies</w:t>
            </w:r>
          </w:p>
          <w:p w14:paraId="1E48C6C3" w14:textId="77777777" w:rsidR="00534A9A" w:rsidRPr="003D1CD7" w:rsidRDefault="00534A9A" w:rsidP="003D1CD7">
            <w:pPr>
              <w:rPr>
                <w:rFonts w:ascii="Times New Roman" w:hAnsi="Times New Roman" w:cs="Times New Roman"/>
              </w:rPr>
            </w:pPr>
            <w:r w:rsidRPr="003D1CD7">
              <w:rPr>
                <w:rFonts w:ascii="Times New Roman" w:hAnsi="Times New Roman" w:cs="Times New Roman"/>
                <w:color w:val="000000"/>
              </w:rPr>
              <w:t>SED 270- Assistive Technology Strategies</w:t>
            </w:r>
          </w:p>
        </w:tc>
      </w:tr>
      <w:tr w:rsidR="00534A9A" w:rsidRPr="003D1CD7" w14:paraId="422DF7A7" w14:textId="77777777" w:rsidTr="00534A9A">
        <w:tc>
          <w:tcPr>
            <w:tcW w:w="4770" w:type="dxa"/>
          </w:tcPr>
          <w:p w14:paraId="0EF629DA" w14:textId="77777777" w:rsidR="00534A9A" w:rsidRPr="003D1CD7" w:rsidRDefault="00534A9A" w:rsidP="003D1CD7">
            <w:pPr>
              <w:rPr>
                <w:rFonts w:ascii="Times New Roman" w:hAnsi="Times New Roman" w:cs="Times New Roman"/>
                <w:color w:val="000000"/>
              </w:rPr>
            </w:pPr>
            <w:r w:rsidRPr="003D1CD7">
              <w:rPr>
                <w:rFonts w:ascii="Times New Roman" w:hAnsi="Times New Roman" w:cs="Times New Roman"/>
                <w:color w:val="000000"/>
              </w:rPr>
              <w:t>Culminating project completion using AI tool of choice</w:t>
            </w:r>
          </w:p>
        </w:tc>
        <w:tc>
          <w:tcPr>
            <w:tcW w:w="5400" w:type="dxa"/>
          </w:tcPr>
          <w:p w14:paraId="14B0591A" w14:textId="77777777" w:rsidR="00534A9A" w:rsidRPr="003D1CD7" w:rsidRDefault="00534A9A" w:rsidP="003D1CD7">
            <w:pPr>
              <w:rPr>
                <w:rFonts w:ascii="Times New Roman" w:hAnsi="Times New Roman" w:cs="Times New Roman"/>
                <w:color w:val="000000"/>
              </w:rPr>
            </w:pPr>
            <w:r w:rsidRPr="003D1CD7">
              <w:rPr>
                <w:rFonts w:ascii="Times New Roman" w:hAnsi="Times New Roman" w:cs="Times New Roman"/>
              </w:rPr>
              <w:t>EDF 413 – Assessment in Education</w:t>
            </w:r>
          </w:p>
        </w:tc>
      </w:tr>
      <w:tr w:rsidR="00534A9A" w:rsidRPr="003D1CD7" w14:paraId="2192F017" w14:textId="77777777" w:rsidTr="00534A9A">
        <w:tc>
          <w:tcPr>
            <w:tcW w:w="4770" w:type="dxa"/>
          </w:tcPr>
          <w:p w14:paraId="788287F3" w14:textId="77777777" w:rsidR="00534A9A" w:rsidRPr="003D1CD7" w:rsidRDefault="00534A9A" w:rsidP="003D1CD7">
            <w:pPr>
              <w:rPr>
                <w:rFonts w:ascii="Times New Roman" w:hAnsi="Times New Roman" w:cs="Times New Roman"/>
                <w:color w:val="000000"/>
              </w:rPr>
            </w:pPr>
            <w:proofErr w:type="spellStart"/>
            <w:r w:rsidRPr="003D1CD7">
              <w:rPr>
                <w:rFonts w:ascii="Times New Roman" w:hAnsi="Times New Roman" w:cs="Times New Roman"/>
                <w:color w:val="000000"/>
              </w:rPr>
              <w:t>Diffit</w:t>
            </w:r>
            <w:proofErr w:type="spellEnd"/>
          </w:p>
        </w:tc>
        <w:tc>
          <w:tcPr>
            <w:tcW w:w="5400" w:type="dxa"/>
          </w:tcPr>
          <w:p w14:paraId="42A65DA7" w14:textId="77777777" w:rsidR="00534A9A" w:rsidRPr="003D1CD7" w:rsidRDefault="00534A9A" w:rsidP="003D1CD7">
            <w:pPr>
              <w:rPr>
                <w:rFonts w:ascii="Times New Roman" w:hAnsi="Times New Roman" w:cs="Times New Roman"/>
              </w:rPr>
            </w:pPr>
            <w:r w:rsidRPr="003D1CD7">
              <w:rPr>
                <w:rFonts w:ascii="Times New Roman" w:hAnsi="Times New Roman" w:cs="Times New Roman"/>
                <w:color w:val="000000"/>
              </w:rPr>
              <w:t>EDC 300 Differentiation of Instruction</w:t>
            </w:r>
          </w:p>
        </w:tc>
      </w:tr>
      <w:tr w:rsidR="00534A9A" w:rsidRPr="003D1CD7" w14:paraId="5F0F030B" w14:textId="77777777" w:rsidTr="00534A9A">
        <w:tc>
          <w:tcPr>
            <w:tcW w:w="4770" w:type="dxa"/>
            <w:shd w:val="clear" w:color="auto" w:fill="D9D9D9" w:themeFill="background1" w:themeFillShade="D9"/>
          </w:tcPr>
          <w:p w14:paraId="1D11686A" w14:textId="77777777" w:rsidR="00534A9A" w:rsidRPr="003D1CD7" w:rsidRDefault="00534A9A" w:rsidP="003D1CD7">
            <w:pPr>
              <w:rPr>
                <w:rFonts w:ascii="Times New Roman" w:hAnsi="Times New Roman" w:cs="Times New Roman"/>
                <w:color w:val="000000"/>
              </w:rPr>
            </w:pPr>
            <w:r w:rsidRPr="003D1CD7">
              <w:rPr>
                <w:rFonts w:ascii="Times New Roman" w:hAnsi="Times New Roman" w:cs="Times New Roman"/>
                <w:color w:val="000000"/>
              </w:rPr>
              <w:t>Multilingual ESL training with AI tools- Cardinal Academy Clark County Public Schools</w:t>
            </w:r>
          </w:p>
        </w:tc>
        <w:tc>
          <w:tcPr>
            <w:tcW w:w="5400" w:type="dxa"/>
            <w:shd w:val="clear" w:color="auto" w:fill="D9D9D9" w:themeFill="background1" w:themeFillShade="D9"/>
          </w:tcPr>
          <w:p w14:paraId="3FDF7DFA" w14:textId="77777777" w:rsidR="00534A9A" w:rsidRPr="003D1CD7" w:rsidRDefault="00534A9A" w:rsidP="003D1CD7">
            <w:pPr>
              <w:rPr>
                <w:rFonts w:ascii="Times New Roman" w:hAnsi="Times New Roman" w:cs="Times New Roman"/>
              </w:rPr>
            </w:pPr>
          </w:p>
        </w:tc>
      </w:tr>
      <w:tr w:rsidR="00534A9A" w:rsidRPr="003D1CD7" w14:paraId="548877CF" w14:textId="77777777" w:rsidTr="00534A9A">
        <w:tc>
          <w:tcPr>
            <w:tcW w:w="4770" w:type="dxa"/>
          </w:tcPr>
          <w:p w14:paraId="5DF4B81A" w14:textId="77777777" w:rsidR="00534A9A" w:rsidRPr="003D1CD7" w:rsidRDefault="00534A9A" w:rsidP="003D1CD7">
            <w:pPr>
              <w:rPr>
                <w:rFonts w:ascii="Times New Roman" w:hAnsi="Times New Roman" w:cs="Times New Roman"/>
              </w:rPr>
            </w:pPr>
            <w:r w:rsidRPr="003D1CD7">
              <w:rPr>
                <w:rFonts w:ascii="Times New Roman" w:hAnsi="Times New Roman" w:cs="Times New Roman"/>
                <w:color w:val="000000"/>
              </w:rPr>
              <w:t xml:space="preserve">Select courses in TLEL have created a </w:t>
            </w:r>
            <w:proofErr w:type="spellStart"/>
            <w:r w:rsidRPr="003D1CD7">
              <w:rPr>
                <w:rFonts w:ascii="Times New Roman" w:hAnsi="Times New Roman" w:cs="Times New Roman"/>
                <w:color w:val="000000"/>
              </w:rPr>
              <w:t>GenAI</w:t>
            </w:r>
            <w:proofErr w:type="spellEnd"/>
            <w:r w:rsidRPr="003D1CD7">
              <w:rPr>
                <w:rFonts w:ascii="Times New Roman" w:hAnsi="Times New Roman" w:cs="Times New Roman"/>
                <w:color w:val="000000"/>
              </w:rPr>
              <w:t xml:space="preserve"> usage policy as a syllabus appendix.</w:t>
            </w:r>
          </w:p>
        </w:tc>
        <w:tc>
          <w:tcPr>
            <w:tcW w:w="5400" w:type="dxa"/>
          </w:tcPr>
          <w:p w14:paraId="1047A7FF" w14:textId="77777777" w:rsidR="00534A9A" w:rsidRPr="003D1CD7" w:rsidRDefault="00534A9A" w:rsidP="003D1CD7">
            <w:pPr>
              <w:rPr>
                <w:rFonts w:ascii="Times New Roman" w:hAnsi="Times New Roman" w:cs="Times New Roman"/>
              </w:rPr>
            </w:pPr>
          </w:p>
        </w:tc>
      </w:tr>
      <w:tr w:rsidR="00534A9A" w:rsidRPr="003D1CD7" w14:paraId="69BC80D1" w14:textId="77777777" w:rsidTr="00534A9A">
        <w:tc>
          <w:tcPr>
            <w:tcW w:w="4770" w:type="dxa"/>
          </w:tcPr>
          <w:p w14:paraId="1269153F" w14:textId="77777777" w:rsidR="00534A9A" w:rsidRPr="003D1CD7" w:rsidRDefault="00534A9A" w:rsidP="003D1CD7">
            <w:pPr>
              <w:rPr>
                <w:rFonts w:ascii="Times New Roman" w:hAnsi="Times New Roman" w:cs="Times New Roman"/>
                <w:color w:val="000000"/>
              </w:rPr>
            </w:pPr>
            <w:r w:rsidRPr="003D1CD7">
              <w:rPr>
                <w:rFonts w:ascii="Times New Roman" w:hAnsi="Times New Roman" w:cs="Times New Roman"/>
                <w:color w:val="000000"/>
              </w:rPr>
              <w:t>AI Department Syllabus Ad-hoc Committee (including monthly AI discussions)</w:t>
            </w:r>
          </w:p>
        </w:tc>
        <w:tc>
          <w:tcPr>
            <w:tcW w:w="5400" w:type="dxa"/>
          </w:tcPr>
          <w:p w14:paraId="6460CB94" w14:textId="77777777" w:rsidR="00534A9A" w:rsidRPr="003D1CD7" w:rsidRDefault="00534A9A" w:rsidP="003D1CD7">
            <w:pPr>
              <w:rPr>
                <w:rFonts w:ascii="Times New Roman" w:hAnsi="Times New Roman" w:cs="Times New Roman"/>
              </w:rPr>
            </w:pPr>
            <w:r w:rsidRPr="003D1CD7">
              <w:rPr>
                <w:rFonts w:ascii="Times New Roman" w:hAnsi="Times New Roman" w:cs="Times New Roman"/>
                <w:color w:val="000000"/>
              </w:rPr>
              <w:t>Department of TLEL</w:t>
            </w:r>
          </w:p>
        </w:tc>
      </w:tr>
      <w:tr w:rsidR="00534A9A" w:rsidRPr="003D1CD7" w14:paraId="26B2EAE4" w14:textId="77777777" w:rsidTr="00534A9A">
        <w:tc>
          <w:tcPr>
            <w:tcW w:w="4770" w:type="dxa"/>
            <w:shd w:val="clear" w:color="auto" w:fill="D9D9D9" w:themeFill="background1" w:themeFillShade="D9"/>
          </w:tcPr>
          <w:p w14:paraId="7FA6BF3E" w14:textId="77777777" w:rsidR="00534A9A" w:rsidRPr="003D1CD7" w:rsidRDefault="00534A9A" w:rsidP="003D1CD7">
            <w:pPr>
              <w:rPr>
                <w:rFonts w:ascii="Times New Roman" w:hAnsi="Times New Roman" w:cs="Times New Roman"/>
                <w:b/>
                <w:bCs/>
                <w:color w:val="000000"/>
              </w:rPr>
            </w:pPr>
            <w:r w:rsidRPr="003D1CD7">
              <w:rPr>
                <w:rFonts w:ascii="Times New Roman" w:hAnsi="Times New Roman" w:cs="Times New Roman"/>
                <w:b/>
                <w:bCs/>
                <w:color w:val="000000"/>
              </w:rPr>
              <w:t>GRANTS, PUBLICATIONS, RESEARCH</w:t>
            </w:r>
          </w:p>
        </w:tc>
        <w:tc>
          <w:tcPr>
            <w:tcW w:w="5400" w:type="dxa"/>
            <w:shd w:val="clear" w:color="auto" w:fill="D9D9D9" w:themeFill="background1" w:themeFillShade="D9"/>
          </w:tcPr>
          <w:p w14:paraId="3B03AE40" w14:textId="77777777" w:rsidR="00534A9A" w:rsidRPr="003D1CD7" w:rsidRDefault="00534A9A" w:rsidP="003D1CD7">
            <w:pPr>
              <w:rPr>
                <w:rFonts w:ascii="Times New Roman" w:hAnsi="Times New Roman" w:cs="Times New Roman"/>
                <w:b/>
                <w:bCs/>
                <w:color w:val="000000"/>
              </w:rPr>
            </w:pPr>
          </w:p>
        </w:tc>
      </w:tr>
      <w:tr w:rsidR="00534A9A" w:rsidRPr="003D1CD7" w14:paraId="5455E64E" w14:textId="77777777" w:rsidTr="00534A9A">
        <w:tc>
          <w:tcPr>
            <w:tcW w:w="4770" w:type="dxa"/>
          </w:tcPr>
          <w:p w14:paraId="38E9F56F" w14:textId="77777777" w:rsidR="00534A9A" w:rsidRPr="003D1CD7" w:rsidRDefault="00534A9A" w:rsidP="003D1CD7">
            <w:pPr>
              <w:rPr>
                <w:rFonts w:ascii="Times New Roman" w:hAnsi="Times New Roman" w:cs="Times New Roman"/>
              </w:rPr>
            </w:pPr>
            <w:r w:rsidRPr="003D1CD7">
              <w:rPr>
                <w:rFonts w:ascii="Times New Roman" w:hAnsi="Times New Roman" w:cs="Times New Roman"/>
                <w:color w:val="000000"/>
              </w:rPr>
              <w:t>Applied for an NEH AI Grant Writing for AI institute for multilingual teachers</w:t>
            </w:r>
          </w:p>
        </w:tc>
        <w:tc>
          <w:tcPr>
            <w:tcW w:w="5400" w:type="dxa"/>
          </w:tcPr>
          <w:p w14:paraId="02797D8B" w14:textId="77777777" w:rsidR="00534A9A" w:rsidRPr="003D1CD7" w:rsidRDefault="00534A9A" w:rsidP="003D1CD7">
            <w:pPr>
              <w:rPr>
                <w:rFonts w:ascii="Times New Roman" w:hAnsi="Times New Roman" w:cs="Times New Roman"/>
              </w:rPr>
            </w:pPr>
          </w:p>
        </w:tc>
      </w:tr>
      <w:tr w:rsidR="00534A9A" w:rsidRPr="003D1CD7" w14:paraId="005F3E82" w14:textId="77777777" w:rsidTr="00534A9A">
        <w:tc>
          <w:tcPr>
            <w:tcW w:w="4770" w:type="dxa"/>
          </w:tcPr>
          <w:p w14:paraId="7E71256D" w14:textId="77777777" w:rsidR="00534A9A" w:rsidRPr="003D1CD7" w:rsidRDefault="00534A9A" w:rsidP="003D1CD7">
            <w:pPr>
              <w:rPr>
                <w:rFonts w:ascii="Times New Roman" w:hAnsi="Times New Roman" w:cs="Times New Roman"/>
                <w:color w:val="000000"/>
              </w:rPr>
            </w:pPr>
            <w:r w:rsidRPr="003D1CD7">
              <w:rPr>
                <w:rFonts w:ascii="Times New Roman" w:hAnsi="Times New Roman" w:cs="Times New Roman"/>
                <w:color w:val="000000"/>
              </w:rPr>
              <w:t>Applied for NSF grant, DRK-12, titled</w:t>
            </w:r>
            <w:r w:rsidRPr="003D1CD7">
              <w:rPr>
                <w:rStyle w:val="apple-converted-space"/>
                <w:rFonts w:ascii="Times New Roman" w:hAnsi="Times New Roman" w:cs="Times New Roman"/>
                <w:color w:val="000000"/>
              </w:rPr>
              <w:t> </w:t>
            </w:r>
            <w:r w:rsidRPr="003D1CD7">
              <w:rPr>
                <w:rFonts w:ascii="Times New Roman" w:hAnsi="Times New Roman" w:cs="Times New Roman"/>
                <w:i/>
                <w:iCs/>
                <w:color w:val="000000"/>
              </w:rPr>
              <w:t>Generative AI for Mathematical Reasoning Enhancement for Students with mathematics difficulties,</w:t>
            </w:r>
            <w:r w:rsidRPr="003D1CD7">
              <w:rPr>
                <w:rFonts w:ascii="Times New Roman" w:hAnsi="Times New Roman" w:cs="Times New Roman"/>
                <w:color w:val="000000"/>
              </w:rPr>
              <w:t> in collaboration with Fayette County Public Schools and University of Maine. In this proposal, we plan to OpenAI (i.e., Math Solver) to improve math reasoning and writing skills for low-achieving learners.</w:t>
            </w:r>
          </w:p>
        </w:tc>
        <w:tc>
          <w:tcPr>
            <w:tcW w:w="5400" w:type="dxa"/>
          </w:tcPr>
          <w:p w14:paraId="55B5B51E" w14:textId="77777777" w:rsidR="00534A9A" w:rsidRPr="003D1CD7" w:rsidRDefault="00534A9A" w:rsidP="003D1CD7">
            <w:pPr>
              <w:rPr>
                <w:rFonts w:ascii="Times New Roman" w:hAnsi="Times New Roman" w:cs="Times New Roman"/>
              </w:rPr>
            </w:pPr>
          </w:p>
        </w:tc>
      </w:tr>
      <w:tr w:rsidR="00534A9A" w:rsidRPr="003D1CD7" w14:paraId="340807E4" w14:textId="77777777" w:rsidTr="00534A9A">
        <w:tc>
          <w:tcPr>
            <w:tcW w:w="4770" w:type="dxa"/>
          </w:tcPr>
          <w:p w14:paraId="60EDBFA4" w14:textId="77777777" w:rsidR="00534A9A" w:rsidRPr="003D1CD7" w:rsidRDefault="00534A9A" w:rsidP="003D1CD7">
            <w:pPr>
              <w:rPr>
                <w:rFonts w:ascii="Times New Roman" w:hAnsi="Times New Roman" w:cs="Times New Roman"/>
              </w:rPr>
            </w:pPr>
            <w:r w:rsidRPr="003D1CD7">
              <w:rPr>
                <w:rFonts w:ascii="Times New Roman" w:hAnsi="Times New Roman" w:cs="Times New Roman"/>
                <w:color w:val="000000"/>
              </w:rPr>
              <w:t>"</w:t>
            </w:r>
            <w:r w:rsidRPr="003D1CD7">
              <w:rPr>
                <w:rFonts w:ascii="Times New Roman" w:hAnsi="Times New Roman" w:cs="Times New Roman"/>
                <w:i/>
                <w:iCs/>
                <w:color w:val="000000"/>
              </w:rPr>
              <w:t>Generative AI Prompt Engineering for Educators: Practical Strategies.</w:t>
            </w:r>
            <w:r w:rsidRPr="003D1CD7">
              <w:rPr>
                <w:rFonts w:ascii="Times New Roman" w:hAnsi="Times New Roman" w:cs="Times New Roman"/>
                <w:color w:val="000000"/>
              </w:rPr>
              <w:t>" This project is also accepted for oral presentation at the Council Exceptional Children Annual Meeting, March 2025 in Baltimore. </w:t>
            </w:r>
          </w:p>
        </w:tc>
        <w:tc>
          <w:tcPr>
            <w:tcW w:w="5400" w:type="dxa"/>
          </w:tcPr>
          <w:p w14:paraId="1BDDDC2F" w14:textId="77777777" w:rsidR="00534A9A" w:rsidRPr="003D1CD7" w:rsidRDefault="00534A9A" w:rsidP="003D1CD7">
            <w:pPr>
              <w:rPr>
                <w:rFonts w:ascii="Times New Roman" w:hAnsi="Times New Roman" w:cs="Times New Roman"/>
              </w:rPr>
            </w:pPr>
            <w:r w:rsidRPr="003D1CD7">
              <w:rPr>
                <w:rFonts w:ascii="Times New Roman" w:hAnsi="Times New Roman" w:cs="Times New Roman"/>
                <w:i/>
                <w:iCs/>
                <w:color w:val="000000"/>
              </w:rPr>
              <w:t>Journal of Special Education Technology</w:t>
            </w:r>
          </w:p>
        </w:tc>
      </w:tr>
      <w:tr w:rsidR="00534A9A" w:rsidRPr="003D1CD7" w14:paraId="31992941" w14:textId="77777777" w:rsidTr="00534A9A">
        <w:tc>
          <w:tcPr>
            <w:tcW w:w="4770" w:type="dxa"/>
          </w:tcPr>
          <w:p w14:paraId="7406BEEA" w14:textId="71193D34" w:rsidR="00534A9A" w:rsidRPr="003D1CD7" w:rsidRDefault="00534A9A" w:rsidP="003D1CD7">
            <w:pPr>
              <w:rPr>
                <w:rFonts w:ascii="Times New Roman" w:hAnsi="Times New Roman" w:cs="Times New Roman"/>
                <w:color w:val="000000"/>
              </w:rPr>
            </w:pPr>
            <w:r w:rsidRPr="003D1CD7">
              <w:rPr>
                <w:rFonts w:ascii="Times New Roman" w:hAnsi="Times New Roman" w:cs="Times New Roman"/>
                <w:color w:val="000000"/>
              </w:rPr>
              <w:t xml:space="preserve">An introduction to AI and its use in education; </w:t>
            </w:r>
          </w:p>
          <w:p w14:paraId="41D70B39" w14:textId="77777777" w:rsidR="00534A9A" w:rsidRPr="003D1CD7" w:rsidRDefault="00534A9A" w:rsidP="003D1CD7">
            <w:pPr>
              <w:rPr>
                <w:rFonts w:ascii="Times New Roman" w:hAnsi="Times New Roman" w:cs="Times New Roman"/>
              </w:rPr>
            </w:pPr>
            <w:r w:rsidRPr="003D1CD7">
              <w:rPr>
                <w:rFonts w:ascii="Times New Roman" w:hAnsi="Times New Roman" w:cs="Times New Roman"/>
                <w:color w:val="000000"/>
              </w:rPr>
              <w:t>AI in STEM Education keynote presentation</w:t>
            </w:r>
          </w:p>
        </w:tc>
        <w:tc>
          <w:tcPr>
            <w:tcW w:w="5400" w:type="dxa"/>
          </w:tcPr>
          <w:p w14:paraId="71D6590E" w14:textId="77777777" w:rsidR="00534A9A" w:rsidRPr="003D1CD7" w:rsidRDefault="00534A9A" w:rsidP="003D1CD7">
            <w:pPr>
              <w:rPr>
                <w:rFonts w:ascii="Times New Roman" w:hAnsi="Times New Roman" w:cs="Times New Roman"/>
              </w:rPr>
            </w:pPr>
            <w:r w:rsidRPr="003D1CD7">
              <w:rPr>
                <w:rFonts w:ascii="Times New Roman" w:hAnsi="Times New Roman" w:cs="Times New Roman"/>
                <w:color w:val="000000"/>
              </w:rPr>
              <w:t>International Conference on Teaching, Learning, and Technology</w:t>
            </w:r>
          </w:p>
        </w:tc>
      </w:tr>
    </w:tbl>
    <w:p w14:paraId="00000019" w14:textId="77777777" w:rsidR="003964C4" w:rsidRPr="003D1CD7" w:rsidRDefault="003964C4" w:rsidP="003D1CD7">
      <w:pPr>
        <w:spacing w:line="240" w:lineRule="auto"/>
        <w:ind w:left="720"/>
        <w:rPr>
          <w:rFonts w:ascii="Times New Roman" w:eastAsia="Georgia" w:hAnsi="Times New Roman" w:cs="Times New Roman"/>
          <w:sz w:val="24"/>
          <w:szCs w:val="24"/>
        </w:rPr>
      </w:pPr>
    </w:p>
    <w:p w14:paraId="0000001A" w14:textId="77777777" w:rsidR="003964C4" w:rsidRPr="003D1CD7" w:rsidRDefault="00581441" w:rsidP="003D1CD7">
      <w:pPr>
        <w:numPr>
          <w:ilvl w:val="0"/>
          <w:numId w:val="1"/>
        </w:numPr>
        <w:spacing w:line="240" w:lineRule="auto"/>
        <w:rPr>
          <w:rFonts w:ascii="Times New Roman" w:eastAsia="Georgia" w:hAnsi="Times New Roman" w:cs="Times New Roman"/>
          <w:sz w:val="24"/>
          <w:szCs w:val="24"/>
        </w:rPr>
      </w:pPr>
      <w:r w:rsidRPr="003D1CD7">
        <w:rPr>
          <w:rFonts w:ascii="Times New Roman" w:eastAsia="Georgia" w:hAnsi="Times New Roman" w:cs="Times New Roman"/>
          <w:sz w:val="24"/>
          <w:szCs w:val="24"/>
        </w:rPr>
        <w:t xml:space="preserve">Anything else </w:t>
      </w:r>
      <w:r w:rsidRPr="003D1CD7">
        <w:rPr>
          <w:rFonts w:ascii="Times New Roman" w:eastAsia="Georgia" w:hAnsi="Times New Roman" w:cs="Times New Roman"/>
          <w:sz w:val="24"/>
          <w:szCs w:val="24"/>
        </w:rPr>
        <w:t>(including a narrative) you would like to include in the information packet.</w:t>
      </w:r>
    </w:p>
    <w:p w14:paraId="0000001B" w14:textId="77777777" w:rsidR="003964C4" w:rsidRDefault="003964C4" w:rsidP="003D1CD7">
      <w:pPr>
        <w:spacing w:line="240" w:lineRule="auto"/>
        <w:ind w:left="720"/>
        <w:rPr>
          <w:rFonts w:ascii="Times New Roman" w:eastAsia="Georgia" w:hAnsi="Times New Roman" w:cs="Times New Roman"/>
          <w:sz w:val="24"/>
          <w:szCs w:val="24"/>
        </w:rPr>
      </w:pPr>
    </w:p>
    <w:p w14:paraId="485FEE23" w14:textId="77777777" w:rsidR="003D1CD7" w:rsidRPr="003D1CD7" w:rsidRDefault="003D1CD7" w:rsidP="003D1CD7">
      <w:pPr>
        <w:spacing w:line="240" w:lineRule="auto"/>
        <w:ind w:left="720"/>
        <w:rPr>
          <w:rFonts w:ascii="Times New Roman" w:eastAsia="Georgia" w:hAnsi="Times New Roman" w:cs="Times New Roman"/>
          <w:sz w:val="24"/>
          <w:szCs w:val="24"/>
        </w:rPr>
      </w:pPr>
    </w:p>
    <w:sectPr w:rsidR="003D1CD7" w:rsidRPr="003D1CD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C1537"/>
    <w:multiLevelType w:val="multilevel"/>
    <w:tmpl w:val="22B0FDA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7B315D7B"/>
    <w:multiLevelType w:val="multilevel"/>
    <w:tmpl w:val="E2EE70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4C4"/>
    <w:rsid w:val="0010734B"/>
    <w:rsid w:val="003964C4"/>
    <w:rsid w:val="003D1CD7"/>
    <w:rsid w:val="00534A9A"/>
    <w:rsid w:val="005B6FA8"/>
    <w:rsid w:val="00DE2663"/>
    <w:rsid w:val="00E80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EF4B9"/>
  <w15:docId w15:val="{58587D6B-9B1A-4636-91AD-C7A2FC51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34A9A"/>
    <w:pPr>
      <w:spacing w:line="240" w:lineRule="auto"/>
    </w:pPr>
    <w:rPr>
      <w:rFonts w:asciiTheme="minorHAnsi" w:eastAsiaTheme="minorHAnsi" w:hAnsiTheme="minorHAnsi" w:cstheme="minorBidi"/>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34A9A"/>
  </w:style>
  <w:style w:type="paragraph" w:styleId="ListParagraph">
    <w:name w:val="List Paragraph"/>
    <w:basedOn w:val="Normal"/>
    <w:uiPriority w:val="34"/>
    <w:qFormat/>
    <w:rsid w:val="005B6FA8"/>
    <w:pPr>
      <w:ind w:left="720"/>
      <w:contextualSpacing/>
    </w:pPr>
  </w:style>
  <w:style w:type="character" w:styleId="Hyperlink">
    <w:name w:val="Hyperlink"/>
    <w:basedOn w:val="DefaultParagraphFont"/>
    <w:uiPriority w:val="99"/>
    <w:unhideWhenUsed/>
    <w:rsid w:val="003D1CD7"/>
    <w:rPr>
      <w:color w:val="0000FF" w:themeColor="hyperlink"/>
      <w:u w:val="single"/>
    </w:rPr>
  </w:style>
  <w:style w:type="character" w:styleId="UnresolvedMention">
    <w:name w:val="Unresolved Mention"/>
    <w:basedOn w:val="DefaultParagraphFont"/>
    <w:uiPriority w:val="99"/>
    <w:semiHidden/>
    <w:unhideWhenUsed/>
    <w:rsid w:val="003D1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ku.edu/fctl/tl-with-genai/" TargetMode="External"/><Relationship Id="rId5" Type="http://schemas.openxmlformats.org/officeDocument/2006/relationships/hyperlink" Target="https://success.eku.edu/portal/fctl?tab=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3716</Characters>
  <Application>Microsoft Office Word</Application>
  <DocSecurity>0</DocSecurity>
  <Lines>30</Lines>
  <Paragraphs>8</Paragraphs>
  <ScaleCrop>false</ScaleCrop>
  <Company>Eastern Kentucky University</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 Jennifer</dc:creator>
  <cp:lastModifiedBy>Perry, Yvette (LRC)</cp:lastModifiedBy>
  <cp:revision>2</cp:revision>
  <dcterms:created xsi:type="dcterms:W3CDTF">2024-10-02T17:30:00Z</dcterms:created>
  <dcterms:modified xsi:type="dcterms:W3CDTF">2024-10-02T17:30:00Z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d4897154e961a19948e2193ac151141e0d8c06d4d0693cbdc95144cf655c0c3c</vt:lpwstr>
  </property>
</Properties>
</file>