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7E5A" w14:textId="77777777" w:rsidR="000A6BA5" w:rsidRDefault="00F66242">
      <w:pPr>
        <w:pStyle w:val="Heading1"/>
        <w:ind w:firstLine="0"/>
        <w:rPr>
          <w:rFonts w:ascii="Times New Roman" w:hAnsi="Times New Roman"/>
        </w:rPr>
      </w:pPr>
      <w:bookmarkStart w:id="0" w:name="cmte"/>
      <w:bookmarkEnd w:id="0"/>
      <w:r>
        <w:rPr>
          <w:rFonts w:ascii="Times New Roman" w:hAnsi="Times New Roman"/>
        </w:rPr>
        <w:t>Interim Joint Committee on Economic Development and Workforce Investment</w:t>
      </w:r>
    </w:p>
    <w:p w14:paraId="2A772AB3" w14:textId="77777777" w:rsidR="000A6BA5" w:rsidRDefault="000A6BA5">
      <w:pPr>
        <w:pStyle w:val="Heading1"/>
        <w:ind w:firstLine="0"/>
        <w:rPr>
          <w:rFonts w:ascii="Times New Roman" w:hAnsi="Times New Roman"/>
        </w:rPr>
      </w:pPr>
    </w:p>
    <w:p w14:paraId="38ADCD00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1" w:name="MeetNo1"/>
      <w:bookmarkEnd w:id="1"/>
      <w:r w:rsidR="00F66242">
        <w:rPr>
          <w:rFonts w:ascii="Times New Roman" w:hAnsi="Times New Roman"/>
        </w:rPr>
        <w:t>3rd</w:t>
      </w:r>
      <w:r>
        <w:rPr>
          <w:rFonts w:ascii="Times New Roman" w:hAnsi="Times New Roman"/>
        </w:rPr>
        <w:t xml:space="preserve"> Meeting</w:t>
      </w:r>
    </w:p>
    <w:p w14:paraId="7E9E46C6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2" w:name="IntRecYr"/>
      <w:bookmarkEnd w:id="2"/>
      <w:r w:rsidR="00F66242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Interim</w:t>
      </w:r>
    </w:p>
    <w:p w14:paraId="190E089A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</w:p>
    <w:p w14:paraId="4A6CBA5C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3" w:name="MeetMDY1"/>
      <w:bookmarkEnd w:id="3"/>
      <w:r w:rsidR="00F66242">
        <w:rPr>
          <w:rFonts w:ascii="Times New Roman" w:hAnsi="Times New Roman"/>
        </w:rPr>
        <w:t>August 23, 2023</w:t>
      </w:r>
      <w:r>
        <w:rPr>
          <w:rFonts w:ascii="Times New Roman" w:hAnsi="Times New Roman"/>
        </w:rPr>
        <w:t xml:space="preserve"> </w:t>
      </w:r>
    </w:p>
    <w:p w14:paraId="48364106" w14:textId="77777777" w:rsidR="000A6BA5" w:rsidRDefault="000A6BA5">
      <w:pPr>
        <w:pStyle w:val="Heading3"/>
        <w:ind w:firstLine="0"/>
        <w:rPr>
          <w:rFonts w:ascii="Times New Roman" w:hAnsi="Times New Roman"/>
        </w:rPr>
      </w:pPr>
    </w:p>
    <w:p w14:paraId="646968B5" w14:textId="77777777"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14:paraId="3AE2C650" w14:textId="77777777"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4" w:name="MeetNo2"/>
      <w:bookmarkEnd w:id="4"/>
      <w:r w:rsidR="00F66242">
        <w:t>3rd</w:t>
      </w:r>
      <w:r>
        <w:t xml:space="preserve"> meeting of the </w:t>
      </w:r>
      <w:bookmarkStart w:id="5" w:name="cmte2"/>
      <w:bookmarkEnd w:id="5"/>
      <w:r w:rsidR="00F66242">
        <w:t>Interim Joint Committee on Economic Development and Workforce Investment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6" w:name="Day"/>
      <w:bookmarkEnd w:id="6"/>
      <w:r w:rsidR="00F66242">
        <w:t>Wednesday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7" w:name="MeetMDY2"/>
      <w:bookmarkEnd w:id="7"/>
      <w:r w:rsidR="00F66242">
        <w:t>August 23, 2023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8" w:name="MeetTime"/>
      <w:bookmarkEnd w:id="8"/>
      <w:r w:rsidR="00F66242">
        <w:t>9:00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9" w:name="Room"/>
      <w:bookmarkEnd w:id="9"/>
      <w:r w:rsidR="00F66242">
        <w:t>Room 149 of the Capitol Annex</w:t>
      </w:r>
      <w:r>
        <w:t xml:space="preserve">. </w:t>
      </w:r>
      <w:bookmarkStart w:id="10" w:name="pchair"/>
      <w:bookmarkEnd w:id="10"/>
      <w:r w:rsidR="00F66242">
        <w:t>Senator Max Wise, Chair</w:t>
      </w:r>
      <w:r>
        <w:t>, called the meeting to order, and the secretary called the roll.</w:t>
      </w:r>
    </w:p>
    <w:p w14:paraId="28DECDBF" w14:textId="77777777" w:rsidR="000A6BA5" w:rsidRDefault="000A6BA5"/>
    <w:p w14:paraId="0687D455" w14:textId="77777777" w:rsidR="000A6BA5" w:rsidRDefault="000A6BA5">
      <w:r>
        <w:t>Present were:</w:t>
      </w:r>
    </w:p>
    <w:p w14:paraId="23E98058" w14:textId="77777777" w:rsidR="000A6BA5" w:rsidRDefault="000A6BA5"/>
    <w:p w14:paraId="4FED840A" w14:textId="2FDC0695"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1" w:name="Members"/>
      <w:bookmarkEnd w:id="11"/>
      <w:r w:rsidR="00F66242">
        <w:t xml:space="preserve">Senator Max Wise, Co-Chair; Representative Russell Webber, Co-Chair; Senators Jason Howell, Reginald Thomas, Phillip Wheeler, and Mike Wilson; Representatives Shane Baker, Josh </w:t>
      </w:r>
      <w:proofErr w:type="spellStart"/>
      <w:r w:rsidR="00F66242">
        <w:t>Branscum</w:t>
      </w:r>
      <w:proofErr w:type="spellEnd"/>
      <w:r w:rsidR="00F66242">
        <w:t xml:space="preserve">, Josh Calloway, Daniel Elliott, Al Gentry, Mark Hart, Thomas Huff, Kevin Jackson, Kim King, </w:t>
      </w:r>
      <w:proofErr w:type="spellStart"/>
      <w:r w:rsidR="00F66242">
        <w:t>Nima</w:t>
      </w:r>
      <w:proofErr w:type="spellEnd"/>
      <w:r w:rsidR="00F66242">
        <w:t xml:space="preserve"> Kulkarni, William Lawrence, Matt Lockett, Phillip Pratt, Rachel </w:t>
      </w:r>
      <w:proofErr w:type="spellStart"/>
      <w:r w:rsidR="00F66242">
        <w:t>Roarx</w:t>
      </w:r>
      <w:proofErr w:type="spellEnd"/>
      <w:r w:rsidR="00F66242">
        <w:t xml:space="preserve">, Ashley Tackett </w:t>
      </w:r>
      <w:proofErr w:type="spellStart"/>
      <w:r w:rsidR="00F66242">
        <w:t>Laferty</w:t>
      </w:r>
      <w:proofErr w:type="spellEnd"/>
      <w:r w:rsidR="00F66242">
        <w:t>, and Timmy Truett</w:t>
      </w:r>
      <w:r>
        <w:t>.</w:t>
      </w:r>
    </w:p>
    <w:p w14:paraId="65EF45D4" w14:textId="77777777" w:rsidR="000A6BA5" w:rsidRDefault="000A6BA5"/>
    <w:p w14:paraId="2756B9D2" w14:textId="6767413E" w:rsidR="000A6BA5" w:rsidRDefault="000A6BA5">
      <w:r>
        <w:rPr>
          <w:u w:val="single"/>
        </w:rPr>
        <w:t>Guests:</w:t>
      </w:r>
      <w:r>
        <w:t xml:space="preserve">  </w:t>
      </w:r>
      <w:bookmarkStart w:id="12" w:name="_Hlk145399575"/>
      <w:r w:rsidR="00F66242">
        <w:t>Donovan Blackburn, Chairman, President, and Chief Executive Officer, Pikeville Medical Center</w:t>
      </w:r>
      <w:bookmarkEnd w:id="12"/>
      <w:r w:rsidR="00F66242">
        <w:t xml:space="preserve">; </w:t>
      </w:r>
      <w:bookmarkStart w:id="13" w:name="_Hlk145400041"/>
      <w:r w:rsidR="00F66242">
        <w:t>Erich Blackburn, Senior Vice President and Chief Legal Officer, Pikeville Medical Center</w:t>
      </w:r>
      <w:bookmarkEnd w:id="13"/>
      <w:r w:rsidR="00F66242">
        <w:t xml:space="preserve">; </w:t>
      </w:r>
      <w:bookmarkStart w:id="14" w:name="_Hlk145399843"/>
      <w:r w:rsidR="00F66242">
        <w:t>Dr. Reed Adkins, Superintendent, Pike County Schools</w:t>
      </w:r>
      <w:bookmarkEnd w:id="14"/>
      <w:r w:rsidR="00F66242">
        <w:t xml:space="preserve">; Jessie </w:t>
      </w:r>
      <w:bookmarkStart w:id="15" w:name="_Hlk145485511"/>
      <w:proofErr w:type="spellStart"/>
      <w:r w:rsidR="00F66242">
        <w:t>Schook</w:t>
      </w:r>
      <w:bookmarkEnd w:id="15"/>
      <w:proofErr w:type="spellEnd"/>
      <w:r w:rsidR="00F66242">
        <w:t xml:space="preserve">, Vice President of Workforce and Economic Development, Kentucky Community and Technical College System; </w:t>
      </w:r>
      <w:proofErr w:type="spellStart"/>
      <w:r w:rsidR="00F66242">
        <w:t>Tanelle</w:t>
      </w:r>
      <w:proofErr w:type="spellEnd"/>
      <w:r w:rsidR="00F66242">
        <w:t xml:space="preserve"> Sawyer, Executive Director of Workforce Talent Development, Kentucky Community and Technical College System; Beth Hargis, Associate Commissioner, Kentucky Department of Education; Regan Satterwhite, Executive Advisor, Kentucky Department of Education; Matt </w:t>
      </w:r>
      <w:proofErr w:type="spellStart"/>
      <w:r w:rsidR="00F66242">
        <w:t>Chaliff</w:t>
      </w:r>
      <w:proofErr w:type="spellEnd"/>
      <w:r w:rsidR="00F66242">
        <w:t xml:space="preserve">, </w:t>
      </w:r>
      <w:proofErr w:type="spellStart"/>
      <w:r w:rsidR="00F66242">
        <w:t>CTSO</w:t>
      </w:r>
      <w:proofErr w:type="spellEnd"/>
      <w:r w:rsidR="00F66242">
        <w:t xml:space="preserve"> Program Advisor, Kentucky Department of Education; </w:t>
      </w:r>
      <w:bookmarkStart w:id="16" w:name="_Hlk145490978"/>
      <w:r w:rsidR="00F66242">
        <w:t xml:space="preserve">Bo Matthews, Superintendent, Barren County Schools; and Paul Mullins, Superintendent, Elizabethtown Schools and Logan County Schools. </w:t>
      </w:r>
    </w:p>
    <w:bookmarkEnd w:id="16"/>
    <w:p w14:paraId="45238508" w14:textId="77777777" w:rsidR="000A6BA5" w:rsidRDefault="000A6BA5"/>
    <w:p w14:paraId="7EB35247" w14:textId="7F3EE447" w:rsidR="000A6BA5" w:rsidRDefault="000A6BA5">
      <w:r>
        <w:rPr>
          <w:u w:val="single"/>
        </w:rPr>
        <w:t>LRC Staff:</w:t>
      </w:r>
      <w:r>
        <w:t xml:space="preserve">  </w:t>
      </w:r>
      <w:bookmarkStart w:id="17" w:name="cmtestaff"/>
      <w:bookmarkEnd w:id="17"/>
      <w:r w:rsidR="00F66242">
        <w:t xml:space="preserve">Janine Coy, Helen McArthur, Eric Rodenberg, and </w:t>
      </w:r>
      <w:proofErr w:type="spellStart"/>
      <w:r w:rsidR="00F66242">
        <w:t>Sasche</w:t>
      </w:r>
      <w:proofErr w:type="spellEnd"/>
      <w:r w:rsidR="00F66242">
        <w:t xml:space="preserve"> Allen.</w:t>
      </w:r>
    </w:p>
    <w:p w14:paraId="2AC86231" w14:textId="646BC8F1" w:rsidR="00F66242" w:rsidRDefault="00F66242" w:rsidP="00F66242">
      <w:pPr>
        <w:ind w:firstLine="0"/>
      </w:pPr>
    </w:p>
    <w:p w14:paraId="1608A8E9" w14:textId="64443241" w:rsidR="00F66242" w:rsidRPr="007D7F26" w:rsidRDefault="00F66242" w:rsidP="00F66242">
      <w:pPr>
        <w:ind w:firstLine="0"/>
        <w:rPr>
          <w:b/>
          <w:bCs/>
        </w:rPr>
      </w:pPr>
      <w:r w:rsidRPr="007D7F26">
        <w:rPr>
          <w:b/>
          <w:bCs/>
        </w:rPr>
        <w:t xml:space="preserve">Approval of Minutes </w:t>
      </w:r>
    </w:p>
    <w:p w14:paraId="2748C128" w14:textId="01767038" w:rsidR="00F66242" w:rsidRDefault="00F66242" w:rsidP="00CD1A7D">
      <w:r>
        <w:t>A motion to approve the minutes of the Ju</w:t>
      </w:r>
      <w:r w:rsidR="007D7F26">
        <w:t>ly 31</w:t>
      </w:r>
      <w:r>
        <w:t>, 2023</w:t>
      </w:r>
      <w:r w:rsidR="00CD1A7D">
        <w:t>,</w:t>
      </w:r>
      <w:r>
        <w:t xml:space="preserve"> meeting was made by</w:t>
      </w:r>
      <w:r w:rsidR="00CD1A7D">
        <w:t xml:space="preserve"> </w:t>
      </w:r>
      <w:r w:rsidR="007D7F26">
        <w:t>Representative Webber</w:t>
      </w:r>
      <w:r>
        <w:t xml:space="preserve">, seconded by </w:t>
      </w:r>
      <w:r w:rsidR="007D7F26">
        <w:t>Representative Truett</w:t>
      </w:r>
      <w:r>
        <w:t>, and approved by voice vote.</w:t>
      </w:r>
    </w:p>
    <w:p w14:paraId="4711E0F7" w14:textId="13F02CF0" w:rsidR="007D7F26" w:rsidRDefault="007D7F26" w:rsidP="00F66242">
      <w:pPr>
        <w:ind w:firstLine="0"/>
      </w:pPr>
    </w:p>
    <w:p w14:paraId="6C655D3B" w14:textId="07B68E35" w:rsidR="007C51EC" w:rsidRDefault="007D7F26" w:rsidP="00F66242">
      <w:pPr>
        <w:ind w:firstLine="0"/>
        <w:rPr>
          <w:b/>
          <w:bCs/>
        </w:rPr>
      </w:pPr>
      <w:r w:rsidRPr="007D7F26">
        <w:rPr>
          <w:b/>
          <w:bCs/>
        </w:rPr>
        <w:t xml:space="preserve">Project HEART – Healthcare Employment Around Regional Training </w:t>
      </w:r>
    </w:p>
    <w:p w14:paraId="31DB5316" w14:textId="77777777" w:rsidR="00CD1A7D" w:rsidRDefault="007C51EC" w:rsidP="00F66242">
      <w:pPr>
        <w:ind w:firstLine="0"/>
      </w:pPr>
      <w:r>
        <w:rPr>
          <w:b/>
          <w:bCs/>
        </w:rPr>
        <w:lastRenderedPageBreak/>
        <w:tab/>
      </w:r>
      <w:r>
        <w:t xml:space="preserve">Senator Wheeler gave an introduction of the speakers and briefly spoke about the importance of </w:t>
      </w:r>
      <w:r w:rsidR="00CB69D9">
        <w:t>collaborations</w:t>
      </w:r>
      <w:r>
        <w:t xml:space="preserve"> like Project HEART</w:t>
      </w:r>
      <w:r w:rsidR="00CB69D9">
        <w:t xml:space="preserve"> to communities across the Commonwealth</w:t>
      </w:r>
      <w:r w:rsidR="00047074">
        <w:t xml:space="preserve">. </w:t>
      </w:r>
    </w:p>
    <w:p w14:paraId="537F1F00" w14:textId="77777777" w:rsidR="00CD1A7D" w:rsidRDefault="00CD1A7D" w:rsidP="00F66242">
      <w:pPr>
        <w:ind w:firstLine="0"/>
      </w:pPr>
    </w:p>
    <w:p w14:paraId="6058BA6E" w14:textId="77777777" w:rsidR="00CD1A7D" w:rsidRDefault="00047074" w:rsidP="00CD1A7D">
      <w:r>
        <w:t xml:space="preserve">Project HEART is Pikeville Medical Center’s approach to increasing its region’s talent pipeline. The program includes new and expanded nursing partnership programs and customized on the job training. The </w:t>
      </w:r>
      <w:r w:rsidR="00096ED4">
        <w:t>program</w:t>
      </w:r>
      <w:r>
        <w:t xml:space="preserve"> has created additional employment opportunities for certified nursing assistants, radiologic techn</w:t>
      </w:r>
      <w:r w:rsidR="00B92E5E">
        <w:t>ologists</w:t>
      </w:r>
      <w:r>
        <w:t xml:space="preserve">, medical </w:t>
      </w:r>
      <w:r w:rsidR="00E445DE">
        <w:t>laboratory</w:t>
      </w:r>
      <w:r>
        <w:t xml:space="preserve"> technicians, respiratory technicians, paramedics, emergency medical technicians, pharmacy technicians, and many others. Project HEART has allowed Pikeville Medical Center</w:t>
      </w:r>
      <w:r w:rsidR="006857CB">
        <w:t xml:space="preserve"> to create a total of 550 medical career seats thus far. </w:t>
      </w:r>
    </w:p>
    <w:p w14:paraId="41587C80" w14:textId="77777777" w:rsidR="00CD1A7D" w:rsidRDefault="00CD1A7D" w:rsidP="00CD1A7D"/>
    <w:p w14:paraId="017A3EC8" w14:textId="7AAD11F0" w:rsidR="007C51EC" w:rsidRDefault="006857CB" w:rsidP="00CD1A7D">
      <w:r>
        <w:t>Also discussed was the Workforce Innovation Center at Pikeville Medical Center which focuses on career exploration for K-12 students.</w:t>
      </w:r>
      <w:r w:rsidR="00A14567">
        <w:t xml:space="preserve"> Mr. Donovan </w:t>
      </w:r>
      <w:r w:rsidRPr="006857CB">
        <w:t>Blackburn</w:t>
      </w:r>
      <w:r w:rsidR="00A14567">
        <w:t xml:space="preserve"> </w:t>
      </w:r>
      <w:r>
        <w:t xml:space="preserve">elaborated on employee benefits and the Center’s tuition assistance program. </w:t>
      </w:r>
    </w:p>
    <w:p w14:paraId="09E480A8" w14:textId="1E2855A5" w:rsidR="006857CB" w:rsidRDefault="006857CB" w:rsidP="00F66242">
      <w:pPr>
        <w:ind w:firstLine="0"/>
      </w:pPr>
    </w:p>
    <w:p w14:paraId="0C6A5FA7" w14:textId="04CB807B" w:rsidR="006857CB" w:rsidRDefault="006857CB" w:rsidP="00F66242">
      <w:pPr>
        <w:ind w:firstLine="0"/>
      </w:pPr>
      <w:r>
        <w:tab/>
      </w:r>
      <w:r w:rsidR="00A14567">
        <w:t xml:space="preserve">Answering a question from Representative Gentry, Mr. </w:t>
      </w:r>
      <w:r w:rsidR="00A14567" w:rsidRPr="00A14567">
        <w:t>Erich Blackburn</w:t>
      </w:r>
      <w:r w:rsidR="00A14567">
        <w:t xml:space="preserve"> confirmed that Pikeville Medical Center is an equal opportunity employer and said the Center will be taking part in upcoming conferences that specifically focus on individuals with disabilities. </w:t>
      </w:r>
    </w:p>
    <w:p w14:paraId="460C0672" w14:textId="56601CBA" w:rsidR="00A14567" w:rsidRDefault="00A14567" w:rsidP="00F66242">
      <w:pPr>
        <w:ind w:firstLine="0"/>
      </w:pPr>
    </w:p>
    <w:p w14:paraId="403AF931" w14:textId="56FB26B4" w:rsidR="00A14567" w:rsidRDefault="00A14567" w:rsidP="00F66242">
      <w:pPr>
        <w:ind w:firstLine="0"/>
      </w:pPr>
      <w:r>
        <w:tab/>
        <w:t xml:space="preserve">Replying to Representative Tackett </w:t>
      </w:r>
      <w:proofErr w:type="spellStart"/>
      <w:r>
        <w:t>Laferty</w:t>
      </w:r>
      <w:proofErr w:type="spellEnd"/>
      <w:r>
        <w:t xml:space="preserve">, </w:t>
      </w:r>
      <w:r w:rsidR="004224EF">
        <w:t xml:space="preserve">Mr. Donovan Blackburn said the Center has employees from 32 counties across the Commonwealth and has a service area of 450,000 residents. Answering a follow up question, he stated he would like the General Assembly’s support in expanding Project HEART and programs of the </w:t>
      </w:r>
      <w:r w:rsidR="004224EF" w:rsidRPr="004224EF">
        <w:t>Workforce Innovation Center</w:t>
      </w:r>
      <w:r w:rsidR="004224EF">
        <w:t xml:space="preserve">. He noted that the General Assembly </w:t>
      </w:r>
      <w:r w:rsidR="00FD066F">
        <w:t>previously</w:t>
      </w:r>
      <w:r w:rsidR="004224EF">
        <w:t xml:space="preserve"> passed legislation </w:t>
      </w:r>
      <w:r w:rsidR="00FD066F">
        <w:t xml:space="preserve">crucial to expanding the workforce </w:t>
      </w:r>
      <w:r w:rsidR="004224EF">
        <w:t xml:space="preserve">in the healthcare sector. </w:t>
      </w:r>
    </w:p>
    <w:p w14:paraId="361C7AB7" w14:textId="7D9C94FB" w:rsidR="004224EF" w:rsidRDefault="004224EF" w:rsidP="00F66242">
      <w:pPr>
        <w:ind w:firstLine="0"/>
      </w:pPr>
    </w:p>
    <w:p w14:paraId="37C89A1A" w14:textId="48F15679" w:rsidR="00A14567" w:rsidRDefault="00247053" w:rsidP="00F66242">
      <w:pPr>
        <w:ind w:firstLine="0"/>
      </w:pPr>
      <w:r>
        <w:tab/>
        <w:t>Addressing Senator Howell, Mr. Donovan Blackburn explained that Pikeville Medical Center has retention bonuses and a high retention rate but the number of available nurses began to decline with retirements and nurs</w:t>
      </w:r>
      <w:r w:rsidR="00B92E5E">
        <w:t>es</w:t>
      </w:r>
      <w:r>
        <w:t xml:space="preserve"> choosing to </w:t>
      </w:r>
      <w:r w:rsidR="00B92E5E">
        <w:t>pursue</w:t>
      </w:r>
      <w:r>
        <w:t xml:space="preserve"> travel nursing assignments. Replying to a follow up, he elaborated on the hospital’s retention philosophy. </w:t>
      </w:r>
    </w:p>
    <w:p w14:paraId="5B453686" w14:textId="0949912B" w:rsidR="00247053" w:rsidRDefault="00247053" w:rsidP="00F66242">
      <w:pPr>
        <w:ind w:firstLine="0"/>
      </w:pPr>
    </w:p>
    <w:p w14:paraId="6652D3F8" w14:textId="1761825E" w:rsidR="00247053" w:rsidRDefault="00247053" w:rsidP="00F66242">
      <w:pPr>
        <w:ind w:firstLine="0"/>
      </w:pPr>
      <w:r>
        <w:tab/>
      </w:r>
      <w:r w:rsidR="007722A8">
        <w:t xml:space="preserve">Responding to a question from Representative Lockett, Mr. Donovan Blackburn stated he did not know the workforce participation rate in Pike County. </w:t>
      </w:r>
    </w:p>
    <w:p w14:paraId="12D31815" w14:textId="474F9F7E" w:rsidR="007722A8" w:rsidRDefault="007722A8" w:rsidP="00F66242">
      <w:pPr>
        <w:ind w:firstLine="0"/>
      </w:pPr>
    </w:p>
    <w:p w14:paraId="54A671A6" w14:textId="641509C7" w:rsidR="007722A8" w:rsidRDefault="007722A8" w:rsidP="00F66242">
      <w:pPr>
        <w:ind w:firstLine="0"/>
      </w:pPr>
      <w:r>
        <w:tab/>
        <w:t xml:space="preserve">Answering a question from Representative Calloway, Mr. Donovan Blackburn said the Pikeville Medical Center follows all national standard procedures concerning COVID. Mr. Erich Blackburn added that </w:t>
      </w:r>
      <w:r w:rsidR="001D398B">
        <w:t xml:space="preserve">there were certain COVID vaccine exemptions for hospital employees.  </w:t>
      </w:r>
    </w:p>
    <w:p w14:paraId="30987EFA" w14:textId="77777777" w:rsidR="00247053" w:rsidRPr="007C51EC" w:rsidRDefault="00247053" w:rsidP="00F66242">
      <w:pPr>
        <w:ind w:firstLine="0"/>
      </w:pPr>
    </w:p>
    <w:p w14:paraId="0C12276E" w14:textId="6FF935A8" w:rsidR="007D7F26" w:rsidRDefault="007D7F26" w:rsidP="00F66242">
      <w:pPr>
        <w:ind w:firstLine="0"/>
        <w:rPr>
          <w:b/>
          <w:bCs/>
        </w:rPr>
      </w:pPr>
      <w:r w:rsidRPr="007D7F26">
        <w:rPr>
          <w:b/>
          <w:bCs/>
        </w:rPr>
        <w:t xml:space="preserve">KCTCS Workforce and Economic Development Initiatives </w:t>
      </w:r>
    </w:p>
    <w:p w14:paraId="23A7E6FD" w14:textId="7C08A4AC" w:rsidR="001D398B" w:rsidRDefault="001D398B" w:rsidP="00F66242">
      <w:pPr>
        <w:ind w:firstLine="0"/>
      </w:pPr>
      <w:r>
        <w:rPr>
          <w:b/>
          <w:bCs/>
        </w:rPr>
        <w:tab/>
      </w:r>
      <w:r>
        <w:t xml:space="preserve">A broad overview was given of KCTCS’s workforce and economic development programs that focus on employment success initiatives, partnership </w:t>
      </w:r>
      <w:r w:rsidR="004925C1">
        <w:t>programs</w:t>
      </w:r>
      <w:r>
        <w:t xml:space="preserve">, labor force </w:t>
      </w:r>
      <w:r>
        <w:lastRenderedPageBreak/>
        <w:t xml:space="preserve">expansion strategies, </w:t>
      </w:r>
      <w:r w:rsidR="004925C1">
        <w:t>innovations</w:t>
      </w:r>
      <w:r>
        <w:t xml:space="preserve"> and rapid response programs, customized training, and </w:t>
      </w:r>
      <w:r w:rsidR="004A2613">
        <w:t xml:space="preserve">employer </w:t>
      </w:r>
      <w:r>
        <w:t xml:space="preserve">concierge services. In </w:t>
      </w:r>
      <w:r w:rsidR="004925C1">
        <w:t>conjunction</w:t>
      </w:r>
      <w:r>
        <w:t xml:space="preserve">, employers are engaged through upskilling of their current workforce, </w:t>
      </w:r>
      <w:r w:rsidR="004925C1">
        <w:t>recruitment and training of new hires, and positioning the employer for increased productivity.</w:t>
      </w:r>
      <w:r w:rsidR="004A2613">
        <w:t xml:space="preserve"> KCTCS emphasizes active employer partnerships through asset mapping, program alig</w:t>
      </w:r>
      <w:r w:rsidR="00AB6BB6">
        <w:t>n</w:t>
      </w:r>
      <w:r w:rsidR="004A2613">
        <w:t>men</w:t>
      </w:r>
      <w:r w:rsidR="00B92E5E">
        <w:t>t</w:t>
      </w:r>
      <w:r w:rsidR="004A2613">
        <w:t xml:space="preserve">, faculty recruitment, career exploration, mentoring, and earn and learn opportunities. </w:t>
      </w:r>
      <w:r w:rsidR="00424C73">
        <w:t xml:space="preserve">Asset mapping </w:t>
      </w:r>
      <w:r w:rsidR="00B92E5E">
        <w:t>i</w:t>
      </w:r>
      <w:r w:rsidR="00424C73">
        <w:t>s being conducted to identify viable workforce partnerships</w:t>
      </w:r>
      <w:r w:rsidR="00145446">
        <w:t xml:space="preserve"> between employers and KCTCS facilities</w:t>
      </w:r>
      <w:r w:rsidR="00424C73">
        <w:t>. Thus far</w:t>
      </w:r>
      <w:r w:rsidR="00FD066F">
        <w:t>,</w:t>
      </w:r>
      <w:r w:rsidR="00424C73">
        <w:t xml:space="preserve"> 267 workforce solution partnerships have been identified. </w:t>
      </w:r>
      <w:r w:rsidR="00AB6BB6">
        <w:t xml:space="preserve">KCTCS Education First Employers program was discussed which focuses on talent attraction, retention, and development for 47 confirmed companies. Ms. </w:t>
      </w:r>
      <w:proofErr w:type="spellStart"/>
      <w:r w:rsidR="00AB6BB6" w:rsidRPr="00AB6BB6">
        <w:t>Schook</w:t>
      </w:r>
      <w:proofErr w:type="spellEnd"/>
      <w:r w:rsidR="00AB6BB6">
        <w:t xml:space="preserve"> also discussed KCTCS-TRAINS funds allocated by the General Assembly to help companies willing to invest in workforce development for their employees. There are 17 total commitments totaling over $7 million</w:t>
      </w:r>
      <w:r w:rsidR="009A0C60">
        <w:t xml:space="preserve"> with 617 created jobs. </w:t>
      </w:r>
    </w:p>
    <w:p w14:paraId="17CB1E67" w14:textId="665A1C73" w:rsidR="009A0C60" w:rsidRDefault="009A0C60" w:rsidP="00F66242">
      <w:pPr>
        <w:ind w:firstLine="0"/>
      </w:pPr>
    </w:p>
    <w:p w14:paraId="130F1F6E" w14:textId="739E08FB" w:rsidR="00424C73" w:rsidRDefault="009A0C60" w:rsidP="00F66242">
      <w:pPr>
        <w:ind w:firstLine="0"/>
      </w:pPr>
      <w:r>
        <w:tab/>
        <w:t xml:space="preserve">Answering a question from Senator Wheeler, Ms. </w:t>
      </w:r>
      <w:proofErr w:type="spellStart"/>
      <w:r>
        <w:t>Schook</w:t>
      </w:r>
      <w:proofErr w:type="spellEnd"/>
      <w:r>
        <w:t xml:space="preserve"> </w:t>
      </w:r>
      <w:r w:rsidR="00B92E5E">
        <w:t>discussed</w:t>
      </w:r>
      <w:r>
        <w:t xml:space="preserve"> </w:t>
      </w:r>
      <w:r w:rsidR="00B92E5E">
        <w:t xml:space="preserve">the </w:t>
      </w:r>
      <w:r>
        <w:t xml:space="preserve">challenges to supporting KCTCS’s technical programs and said she would follow up with specific details regarding Big Sandy Community and Technical College. Senator Wheeler briefly </w:t>
      </w:r>
      <w:r w:rsidR="00424C73">
        <w:t xml:space="preserve">commented on the advantages of receiving a technical degree or certification. </w:t>
      </w:r>
    </w:p>
    <w:p w14:paraId="0D768D37" w14:textId="77777777" w:rsidR="00424C73" w:rsidRDefault="00424C73" w:rsidP="00F66242">
      <w:pPr>
        <w:ind w:firstLine="0"/>
      </w:pPr>
    </w:p>
    <w:p w14:paraId="2A02491C" w14:textId="637CED76" w:rsidR="009A0C60" w:rsidRDefault="00424C73" w:rsidP="00F66242">
      <w:pPr>
        <w:ind w:firstLine="0"/>
      </w:pPr>
      <w:r>
        <w:tab/>
        <w:t xml:space="preserve">Replying to questions from Representative Webber, Ms. </w:t>
      </w:r>
      <w:proofErr w:type="spellStart"/>
      <w:r>
        <w:t>Schook</w:t>
      </w:r>
      <w:proofErr w:type="spellEnd"/>
      <w:r>
        <w:t xml:space="preserve"> stated that she would follow up with more information regarding courses available to high school students participating in KCTCS’s dual credit program. </w:t>
      </w:r>
    </w:p>
    <w:p w14:paraId="4AAEAD05" w14:textId="2A307AE6" w:rsidR="00424C73" w:rsidRDefault="00424C73" w:rsidP="00F66242">
      <w:pPr>
        <w:ind w:firstLine="0"/>
      </w:pPr>
    </w:p>
    <w:p w14:paraId="20E79A7B" w14:textId="731A35A8" w:rsidR="00424C73" w:rsidRDefault="00424C73" w:rsidP="00F66242">
      <w:pPr>
        <w:ind w:firstLine="0"/>
      </w:pPr>
      <w:r>
        <w:tab/>
        <w:t xml:space="preserve">Representative Tackett </w:t>
      </w:r>
      <w:proofErr w:type="spellStart"/>
      <w:r>
        <w:t>Laferty</w:t>
      </w:r>
      <w:proofErr w:type="spellEnd"/>
      <w:r>
        <w:t xml:space="preserve"> made remarks about the benefits of KCTCS’s dual credit program. </w:t>
      </w:r>
    </w:p>
    <w:p w14:paraId="4F89519C" w14:textId="620CB6F2" w:rsidR="00424C73" w:rsidRDefault="00424C73" w:rsidP="00F66242">
      <w:pPr>
        <w:ind w:firstLine="0"/>
      </w:pPr>
    </w:p>
    <w:p w14:paraId="11455A69" w14:textId="1F15BB63" w:rsidR="001D398B" w:rsidRDefault="00424C73" w:rsidP="00F66242">
      <w:pPr>
        <w:ind w:firstLine="0"/>
      </w:pPr>
      <w:r>
        <w:tab/>
        <w:t xml:space="preserve">Addressing questions from Senator Howell, </w:t>
      </w:r>
      <w:r w:rsidR="00145446">
        <w:t xml:space="preserve">Ms. </w:t>
      </w:r>
      <w:proofErr w:type="spellStart"/>
      <w:r w:rsidR="00145446">
        <w:t>Schook</w:t>
      </w:r>
      <w:proofErr w:type="spellEnd"/>
      <w:r w:rsidR="00145446">
        <w:t xml:space="preserve"> clarified that </w:t>
      </w:r>
      <w:r w:rsidR="00FD066F">
        <w:t>currently</w:t>
      </w:r>
      <w:r w:rsidR="00145446">
        <w:t xml:space="preserve"> in the asset mapping process, eight of 16 KCTCS facilities have responded with data regarding their workforce solution partnerships, but all data </w:t>
      </w:r>
      <w:r w:rsidR="00B92E5E">
        <w:t>is due to be submitted</w:t>
      </w:r>
      <w:r w:rsidR="00145446">
        <w:t xml:space="preserve"> by September 30, 2023.</w:t>
      </w:r>
    </w:p>
    <w:p w14:paraId="57DCA0DA" w14:textId="77777777" w:rsidR="00145446" w:rsidRPr="00145446" w:rsidRDefault="00145446" w:rsidP="00F66242">
      <w:pPr>
        <w:ind w:firstLine="0"/>
      </w:pPr>
    </w:p>
    <w:p w14:paraId="1337AF6F" w14:textId="66C8ABDF" w:rsidR="007D7F26" w:rsidRPr="007D7F26" w:rsidRDefault="007D7F26" w:rsidP="00F66242">
      <w:pPr>
        <w:ind w:firstLine="0"/>
        <w:rPr>
          <w:b/>
          <w:bCs/>
        </w:rPr>
      </w:pPr>
      <w:r w:rsidRPr="007D7F26">
        <w:rPr>
          <w:b/>
          <w:bCs/>
        </w:rPr>
        <w:t xml:space="preserve">Local Area Vocational Education Centers </w:t>
      </w:r>
    </w:p>
    <w:p w14:paraId="06D983D6" w14:textId="77777777" w:rsidR="00CD1A7D" w:rsidRDefault="008A6350" w:rsidP="003F6EB4">
      <w:r>
        <w:t xml:space="preserve">A presentation was given on career and technical education (CTE) funding with testimony from school </w:t>
      </w:r>
      <w:r w:rsidR="00081DCB">
        <w:t>district</w:t>
      </w:r>
      <w:r>
        <w:t xml:space="preserve"> superintendents that discussed how they have utilized the allocated funds. During the 2021-2022 school year</w:t>
      </w:r>
      <w:r w:rsidR="00B92E5E">
        <w:t>,</w:t>
      </w:r>
      <w:r>
        <w:t xml:space="preserve"> approximately 70 percent of secondary students were enrolled in CTE and 98 percent of 12</w:t>
      </w:r>
      <w:r w:rsidRPr="008A6350">
        <w:rPr>
          <w:vertAlign w:val="superscript"/>
        </w:rPr>
        <w:t>th</w:t>
      </w:r>
      <w:r>
        <w:t xml:space="preserve"> grade</w:t>
      </w:r>
      <w:r w:rsidR="00320F5D">
        <w:t xml:space="preserve">rs </w:t>
      </w:r>
      <w:r w:rsidR="00B92E5E">
        <w:t>that had</w:t>
      </w:r>
      <w:r w:rsidR="00320F5D">
        <w:t xml:space="preserve"> at least two pathway credits earned graduated. </w:t>
      </w:r>
    </w:p>
    <w:p w14:paraId="51A2D2B3" w14:textId="77777777" w:rsidR="00CD1A7D" w:rsidRDefault="00CD1A7D" w:rsidP="003F6EB4"/>
    <w:p w14:paraId="6E95E178" w14:textId="3752B434" w:rsidR="003F6EB4" w:rsidRDefault="00320F5D" w:rsidP="003F6EB4">
      <w:r>
        <w:t xml:space="preserve">There are over 138 state approved career pathways with alignments to postsecondary education. There </w:t>
      </w:r>
      <w:r w:rsidR="00E445DE">
        <w:t>was</w:t>
      </w:r>
      <w:r>
        <w:t xml:space="preserve"> a total of 20,696 industry certifications</w:t>
      </w:r>
      <w:r w:rsidR="00006D4A">
        <w:t xml:space="preserve"> approved, 20,596 CTE end-of-program assessments conducted, and 309 Tech Ready </w:t>
      </w:r>
      <w:r w:rsidR="00081DCB">
        <w:t>Apprentices</w:t>
      </w:r>
      <w:r w:rsidR="00006D4A">
        <w:t xml:space="preserve"> for Careers in KY (TRACK) certificates awarded. Prior to 2022</w:t>
      </w:r>
      <w:r w:rsidR="00FD066F">
        <w:t>,</w:t>
      </w:r>
      <w:r w:rsidR="00006D4A">
        <w:t xml:space="preserve"> </w:t>
      </w:r>
      <w:r w:rsidR="00081DCB">
        <w:t>approximately</w:t>
      </w:r>
      <w:r w:rsidR="00006D4A">
        <w:t xml:space="preserve"> one-third of secondary CTE locations were funded, no funding was available for CTE </w:t>
      </w:r>
      <w:r w:rsidR="00081DCB">
        <w:t>programs</w:t>
      </w:r>
      <w:r w:rsidR="00006D4A">
        <w:t xml:space="preserve"> located </w:t>
      </w:r>
      <w:r w:rsidR="00006D4A">
        <w:lastRenderedPageBreak/>
        <w:t xml:space="preserve">in comprehensive high schools, and equipment and supplies did not meet industry standards. </w:t>
      </w:r>
      <w:r w:rsidR="003F6EB4">
        <w:t xml:space="preserve">As a result, the General Assembly passed </w:t>
      </w:r>
      <w:r w:rsidR="00CD1A7D">
        <w:t>22 RS</w:t>
      </w:r>
      <w:r w:rsidR="003F6EB4">
        <w:t xml:space="preserve"> HB 1 which provided an increase of $58 million to secondary CTE</w:t>
      </w:r>
      <w:r w:rsidR="00E445DE">
        <w:t>,</w:t>
      </w:r>
      <w:r w:rsidR="003F6EB4">
        <w:t xml:space="preserve"> and it is the first time in the state’s history that all CTE programs received funding. </w:t>
      </w:r>
      <w:r w:rsidR="003F6EB4" w:rsidRPr="003F6EB4">
        <w:t>Bo Matthews, Superintendent</w:t>
      </w:r>
      <w:r w:rsidR="003F6EB4">
        <w:t xml:space="preserve"> of</w:t>
      </w:r>
      <w:r w:rsidR="003F6EB4" w:rsidRPr="003F6EB4">
        <w:t xml:space="preserve"> Barren County Schools</w:t>
      </w:r>
      <w:r w:rsidR="003F6EB4">
        <w:t>, and</w:t>
      </w:r>
      <w:r w:rsidR="003F6EB4" w:rsidRPr="003F6EB4">
        <w:t xml:space="preserve"> </w:t>
      </w:r>
      <w:r w:rsidR="003F6EB4">
        <w:t>P</w:t>
      </w:r>
      <w:r w:rsidR="003F6EB4" w:rsidRPr="003F6EB4">
        <w:t>aul Mullins, Superintendent</w:t>
      </w:r>
      <w:r w:rsidR="003F6EB4">
        <w:t xml:space="preserve"> of </w:t>
      </w:r>
      <w:r w:rsidR="003F6EB4" w:rsidRPr="003F6EB4">
        <w:t>Elizabethtown Schools and Logan County Schools</w:t>
      </w:r>
      <w:r w:rsidR="003F6EB4">
        <w:t xml:space="preserve">, discussed the improvements to their CTE programs due to the increased funding. Future funding goals were discussed that included creating an equitable funding system for all CTE programs by </w:t>
      </w:r>
      <w:r w:rsidR="00081DCB">
        <w:t>codifying</w:t>
      </w:r>
      <w:r w:rsidR="003F6EB4">
        <w:t xml:space="preserve"> a new funding formula.</w:t>
      </w:r>
    </w:p>
    <w:p w14:paraId="2F2A2013" w14:textId="7E1D513D" w:rsidR="003F6EB4" w:rsidRDefault="003F6EB4" w:rsidP="003F6EB4"/>
    <w:p w14:paraId="45C29748" w14:textId="76C76D1C" w:rsidR="003F6EB4" w:rsidRDefault="003F6EB4" w:rsidP="00F722B2">
      <w:r>
        <w:t xml:space="preserve">Senator Wise made comments about the historic investment in CTE </w:t>
      </w:r>
      <w:r w:rsidR="00F722B2">
        <w:t>and commended the Department of Education</w:t>
      </w:r>
      <w:r w:rsidR="00081DCB">
        <w:t xml:space="preserve"> and Office of Career and Technical Education. </w:t>
      </w:r>
    </w:p>
    <w:p w14:paraId="478B6F26" w14:textId="4B33D461" w:rsidR="00F722B2" w:rsidRDefault="00F722B2" w:rsidP="00F722B2"/>
    <w:p w14:paraId="1E676355" w14:textId="5783F1F4" w:rsidR="00F722B2" w:rsidRDefault="00F722B2" w:rsidP="00F722B2">
      <w:r>
        <w:t xml:space="preserve">Representative Jackson applauded Mr. Matthews and Mr. Mullins for their work in their </w:t>
      </w:r>
      <w:r w:rsidR="005639C1">
        <w:t xml:space="preserve">respective </w:t>
      </w:r>
      <w:r>
        <w:t xml:space="preserve">counties. </w:t>
      </w:r>
    </w:p>
    <w:p w14:paraId="7BE603B1" w14:textId="42288647" w:rsidR="00081DCB" w:rsidRDefault="00081DCB" w:rsidP="00F722B2"/>
    <w:p w14:paraId="27B417B4" w14:textId="497712F6" w:rsidR="00081DCB" w:rsidRDefault="00081DCB" w:rsidP="00F722B2">
      <w:r>
        <w:t>Senator Wilson made remarks about Mr. Matthews and Mr. Mullins</w:t>
      </w:r>
      <w:r w:rsidR="00E445DE">
        <w:t>’</w:t>
      </w:r>
      <w:r>
        <w:t xml:space="preserve"> work over the years and the facilities in their counties. </w:t>
      </w:r>
    </w:p>
    <w:p w14:paraId="645C5107" w14:textId="449D69A3" w:rsidR="00081DCB" w:rsidRDefault="00081DCB" w:rsidP="00F722B2"/>
    <w:p w14:paraId="6129668A" w14:textId="42E00F18" w:rsidR="003F6EB4" w:rsidRPr="00FE42A6" w:rsidRDefault="00081DCB" w:rsidP="003F6EB4">
      <w:r>
        <w:t xml:space="preserve">There being no further business before the committee, the meeting adjourned at 11:10 a.m. </w:t>
      </w:r>
    </w:p>
    <w:sectPr w:rsidR="003F6EB4" w:rsidRPr="00FE42A6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5335" w14:textId="77777777" w:rsidR="00F66242" w:rsidRDefault="00F66242">
      <w:r>
        <w:separator/>
      </w:r>
    </w:p>
  </w:endnote>
  <w:endnote w:type="continuationSeparator" w:id="0">
    <w:p w14:paraId="2600335C" w14:textId="77777777" w:rsidR="00F66242" w:rsidRDefault="00F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D135FB" w:rsidRPr="00D135FB" w14:paraId="0FE72F39" w14:textId="77777777" w:rsidTr="00D135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14:paraId="43C8F837" w14:textId="330B5DFF" w:rsidR="00D135FB" w:rsidRPr="00D135FB" w:rsidRDefault="00D135FB" w:rsidP="00D135FB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https://apps.legislature.ky.gov/CommitteeDocuments/313</w:t>
          </w:r>
        </w:p>
      </w:tc>
    </w:tr>
  </w:tbl>
  <w:p w14:paraId="6EDF53DD" w14:textId="39EC04B5" w:rsidR="007D5D47" w:rsidRPr="00D135FB" w:rsidRDefault="00D135FB" w:rsidP="00D135FB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61D9" w14:textId="77777777" w:rsidR="00F66242" w:rsidRDefault="00F66242">
      <w:r>
        <w:separator/>
      </w:r>
    </w:p>
  </w:footnote>
  <w:footnote w:type="continuationSeparator" w:id="0">
    <w:p w14:paraId="1A553701" w14:textId="77777777" w:rsidR="00F66242" w:rsidRDefault="00F6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Id" w:val="313"/>
    <w:docVar w:name="emailaddr" w:val="Katie.Carney@lrc.ky.gov"/>
    <w:docVar w:name="minpath" w:val="u:\minutes\eco_dev_work_inv\230823.docx"/>
  </w:docVars>
  <w:rsids>
    <w:rsidRoot w:val="00F66242"/>
    <w:rsid w:val="00006D4A"/>
    <w:rsid w:val="00025243"/>
    <w:rsid w:val="00047074"/>
    <w:rsid w:val="00081DCB"/>
    <w:rsid w:val="00096ED4"/>
    <w:rsid w:val="000A6BA5"/>
    <w:rsid w:val="000B393B"/>
    <w:rsid w:val="00145446"/>
    <w:rsid w:val="001468C0"/>
    <w:rsid w:val="0017295D"/>
    <w:rsid w:val="001B4BAC"/>
    <w:rsid w:val="001C3593"/>
    <w:rsid w:val="001D398B"/>
    <w:rsid w:val="001E06A8"/>
    <w:rsid w:val="00247053"/>
    <w:rsid w:val="00271805"/>
    <w:rsid w:val="002C4CFE"/>
    <w:rsid w:val="002F0881"/>
    <w:rsid w:val="00320F5D"/>
    <w:rsid w:val="003B1259"/>
    <w:rsid w:val="003D0D93"/>
    <w:rsid w:val="003F6EB4"/>
    <w:rsid w:val="0041748A"/>
    <w:rsid w:val="004224EF"/>
    <w:rsid w:val="00424C73"/>
    <w:rsid w:val="0046133A"/>
    <w:rsid w:val="004925C1"/>
    <w:rsid w:val="004A2613"/>
    <w:rsid w:val="00542D48"/>
    <w:rsid w:val="005639C1"/>
    <w:rsid w:val="005E62A7"/>
    <w:rsid w:val="00626A9D"/>
    <w:rsid w:val="0065000F"/>
    <w:rsid w:val="006857CB"/>
    <w:rsid w:val="006B5ADC"/>
    <w:rsid w:val="00702972"/>
    <w:rsid w:val="00721BE3"/>
    <w:rsid w:val="00722432"/>
    <w:rsid w:val="007324D1"/>
    <w:rsid w:val="00763A1A"/>
    <w:rsid w:val="007722A8"/>
    <w:rsid w:val="00776E02"/>
    <w:rsid w:val="0079130E"/>
    <w:rsid w:val="007C51EC"/>
    <w:rsid w:val="007D5D47"/>
    <w:rsid w:val="007D7F26"/>
    <w:rsid w:val="007E54EE"/>
    <w:rsid w:val="008704D0"/>
    <w:rsid w:val="008763D2"/>
    <w:rsid w:val="008A6350"/>
    <w:rsid w:val="00921FB0"/>
    <w:rsid w:val="009612F3"/>
    <w:rsid w:val="009A0C60"/>
    <w:rsid w:val="009B4A76"/>
    <w:rsid w:val="009B6BEA"/>
    <w:rsid w:val="009E22EC"/>
    <w:rsid w:val="00A1211A"/>
    <w:rsid w:val="00A14343"/>
    <w:rsid w:val="00A14567"/>
    <w:rsid w:val="00A31915"/>
    <w:rsid w:val="00A967DC"/>
    <w:rsid w:val="00AA4D6A"/>
    <w:rsid w:val="00AB6BB6"/>
    <w:rsid w:val="00AD2675"/>
    <w:rsid w:val="00AE7BD3"/>
    <w:rsid w:val="00B1063C"/>
    <w:rsid w:val="00B70C95"/>
    <w:rsid w:val="00B92E5E"/>
    <w:rsid w:val="00BC3D94"/>
    <w:rsid w:val="00C03C51"/>
    <w:rsid w:val="00C051AF"/>
    <w:rsid w:val="00C16438"/>
    <w:rsid w:val="00C211E3"/>
    <w:rsid w:val="00C61D48"/>
    <w:rsid w:val="00C6381F"/>
    <w:rsid w:val="00C736E8"/>
    <w:rsid w:val="00C74610"/>
    <w:rsid w:val="00C82C26"/>
    <w:rsid w:val="00CB1B67"/>
    <w:rsid w:val="00CB69D9"/>
    <w:rsid w:val="00CB7856"/>
    <w:rsid w:val="00CD1A7D"/>
    <w:rsid w:val="00D135FB"/>
    <w:rsid w:val="00D53A4A"/>
    <w:rsid w:val="00DC18A6"/>
    <w:rsid w:val="00E445DE"/>
    <w:rsid w:val="00E850CC"/>
    <w:rsid w:val="00E915C1"/>
    <w:rsid w:val="00ED5E43"/>
    <w:rsid w:val="00F06194"/>
    <w:rsid w:val="00F66242"/>
    <w:rsid w:val="00F722B2"/>
    <w:rsid w:val="00FA000B"/>
    <w:rsid w:val="00FD066F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9D7F1"/>
  <w15:docId w15:val="{5D41636D-F042-46AA-9390-477DCCB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C21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1E3"/>
    <w:rPr>
      <w:sz w:val="26"/>
    </w:rPr>
  </w:style>
  <w:style w:type="table" w:styleId="TableGrid">
    <w:name w:val="Table Grid"/>
    <w:basedOn w:val="TableNormal"/>
    <w:rsid w:val="00C2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211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4</Pages>
  <Words>1207</Words>
  <Characters>7492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Allen, Sasche (LRC)</dc:creator>
  <cp:keywords/>
  <cp:lastModifiedBy>Sigler, Karen (LRC)</cp:lastModifiedBy>
  <cp:revision>2</cp:revision>
  <cp:lastPrinted>2023-09-13T15:23:00Z</cp:lastPrinted>
  <dcterms:created xsi:type="dcterms:W3CDTF">2023-09-20T18:57:00Z</dcterms:created>
  <dcterms:modified xsi:type="dcterms:W3CDTF">2023-09-20T18:57:00Z</dcterms:modified>
</cp:coreProperties>
</file>