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8A1E" w14:textId="77777777" w:rsidR="009056A3" w:rsidRPr="009056A3" w:rsidRDefault="009056A3" w:rsidP="009056A3">
      <w:pPr>
        <w:shd w:val="clear" w:color="auto" w:fill="111111"/>
        <w:rPr>
          <w:rFonts w:ascii="Arial" w:eastAsia="Times New Roman" w:hAnsi="Arial" w:cs="Arial"/>
          <w:color w:val="333333"/>
          <w:sz w:val="20"/>
          <w:szCs w:val="20"/>
        </w:rPr>
      </w:pPr>
    </w:p>
    <w:p w14:paraId="01EB5966" w14:textId="77777777" w:rsidR="009056A3" w:rsidRPr="009056A3" w:rsidRDefault="009056A3" w:rsidP="009056A3">
      <w:pPr>
        <w:shd w:val="clear" w:color="auto" w:fill="111111"/>
        <w:spacing w:before="120" w:after="120"/>
        <w:outlineLvl w:val="1"/>
        <w:rPr>
          <w:rFonts w:ascii="Arial" w:eastAsia="Times New Roman" w:hAnsi="Arial" w:cs="Arial"/>
          <w:b/>
          <w:bCs/>
          <w:caps/>
          <w:color w:val="888888"/>
          <w:sz w:val="20"/>
          <w:szCs w:val="20"/>
        </w:rPr>
      </w:pPr>
      <w:r w:rsidRPr="009056A3">
        <w:rPr>
          <w:rFonts w:ascii="Arial" w:eastAsia="Times New Roman" w:hAnsi="Arial" w:cs="Arial"/>
          <w:b/>
          <w:bCs/>
          <w:caps/>
          <w:color w:val="333333"/>
          <w:sz w:val="20"/>
          <w:szCs w:val="20"/>
        </w:rPr>
        <w:t>SATURDAY, JANUARY 7, 2023</w:t>
      </w:r>
    </w:p>
    <w:p w14:paraId="3CD14FE2" w14:textId="77777777" w:rsidR="009056A3" w:rsidRPr="009056A3" w:rsidRDefault="009056A3" w:rsidP="009056A3">
      <w:pPr>
        <w:shd w:val="clear" w:color="auto" w:fill="FFFFFF"/>
        <w:outlineLvl w:val="2"/>
        <w:rPr>
          <w:rFonts w:ascii="Arial" w:eastAsia="Times New Roman" w:hAnsi="Arial" w:cs="Arial"/>
          <w:b/>
          <w:bCs/>
          <w:color w:val="333333"/>
          <w:sz w:val="27"/>
          <w:szCs w:val="27"/>
        </w:rPr>
      </w:pPr>
      <w:bookmarkStart w:id="0" w:name="8583603201640424003"/>
      <w:bookmarkEnd w:id="0"/>
      <w:r w:rsidRPr="009056A3">
        <w:rPr>
          <w:rFonts w:ascii="Arial" w:eastAsia="Times New Roman" w:hAnsi="Arial" w:cs="Arial"/>
          <w:b/>
          <w:bCs/>
          <w:color w:val="333333"/>
          <w:sz w:val="27"/>
          <w:szCs w:val="27"/>
        </w:rPr>
        <w:t>Kentucky counties and cities get first installment of money from national opioid settlements, now must decide how to spend it</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565"/>
      </w:tblGrid>
      <w:tr w:rsidR="009056A3" w:rsidRPr="009056A3" w14:paraId="21C9F611" w14:textId="77777777" w:rsidTr="009056A3">
        <w:trPr>
          <w:tblCellSpacing w:w="0" w:type="dxa"/>
        </w:trPr>
        <w:tc>
          <w:tcPr>
            <w:tcW w:w="0" w:type="auto"/>
            <w:vAlign w:val="center"/>
            <w:hideMark/>
          </w:tcPr>
          <w:p w14:paraId="44F262ED" w14:textId="77777777" w:rsidR="009056A3" w:rsidRPr="009056A3" w:rsidRDefault="009056A3" w:rsidP="009056A3">
            <w:pPr>
              <w:rPr>
                <w:rFonts w:ascii="Arial" w:eastAsia="Times New Roman" w:hAnsi="Arial" w:cs="Arial"/>
                <w:color w:val="333333"/>
                <w:sz w:val="24"/>
                <w:szCs w:val="24"/>
              </w:rPr>
            </w:pPr>
          </w:p>
        </w:tc>
      </w:tr>
      <w:tr w:rsidR="009056A3" w:rsidRPr="009056A3" w14:paraId="60A4110B" w14:textId="77777777" w:rsidTr="009056A3">
        <w:trPr>
          <w:tblCellSpacing w:w="0" w:type="dxa"/>
        </w:trPr>
        <w:tc>
          <w:tcPr>
            <w:tcW w:w="0" w:type="auto"/>
            <w:vAlign w:val="center"/>
            <w:hideMark/>
          </w:tcPr>
          <w:p w14:paraId="5BF1A717" w14:textId="77777777" w:rsidR="009056A3" w:rsidRPr="009056A3" w:rsidRDefault="009056A3" w:rsidP="009056A3">
            <w:pPr>
              <w:jc w:val="right"/>
              <w:rPr>
                <w:rFonts w:ascii="Times New Roman" w:eastAsia="Times New Roman" w:hAnsi="Times New Roman" w:cs="Times New Roman"/>
                <w:sz w:val="18"/>
                <w:szCs w:val="18"/>
              </w:rPr>
            </w:pPr>
            <w:r w:rsidRPr="009056A3">
              <w:rPr>
                <w:rFonts w:ascii="Times New Roman" w:eastAsia="Times New Roman" w:hAnsi="Times New Roman" w:cs="Times New Roman"/>
                <w:b/>
                <w:bCs/>
                <w:i/>
                <w:iCs/>
                <w:sz w:val="20"/>
                <w:szCs w:val="20"/>
              </w:rPr>
              <w:t>Route Fifty</w:t>
            </w:r>
            <w:r w:rsidRPr="009056A3">
              <w:rPr>
                <w:rFonts w:ascii="Times New Roman" w:eastAsia="Times New Roman" w:hAnsi="Times New Roman" w:cs="Times New Roman"/>
                <w:i/>
                <w:iCs/>
                <w:sz w:val="20"/>
                <w:szCs w:val="20"/>
              </w:rPr>
              <w:t> photo</w:t>
            </w:r>
          </w:p>
        </w:tc>
      </w:tr>
    </w:tbl>
    <w:p w14:paraId="112EBE39" w14:textId="64D42E2A" w:rsid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b/>
          <w:bCs/>
          <w:color w:val="333333"/>
        </w:rPr>
        <w:t>By Melissa Patrick</w:t>
      </w:r>
      <w:r w:rsidRPr="009056A3">
        <w:rPr>
          <w:rFonts w:ascii="Arial" w:eastAsia="Times New Roman" w:hAnsi="Arial" w:cs="Arial"/>
          <w:color w:val="333333"/>
        </w:rPr>
        <w:br/>
        <w:t>Kentucky Health News</w:t>
      </w:r>
    </w:p>
    <w:p w14:paraId="3AFBEA28" w14:textId="58AE30C1" w:rsidR="009056A3" w:rsidRPr="009056A3" w:rsidRDefault="009056A3" w:rsidP="009056A3">
      <w:pPr>
        <w:shd w:val="clear" w:color="auto" w:fill="FFFFFF"/>
        <w:rPr>
          <w:rFonts w:ascii="Arial" w:eastAsia="Times New Roman" w:hAnsi="Arial" w:cs="Arial"/>
          <w:color w:val="333333"/>
        </w:rPr>
      </w:pPr>
      <w:r>
        <w:rPr>
          <w:rFonts w:ascii="Arial" w:eastAsia="Times New Roman" w:hAnsi="Arial" w:cs="Arial"/>
          <w:color w:val="333333"/>
        </w:rPr>
        <w:t>January 7, 2023</w:t>
      </w:r>
    </w:p>
    <w:p w14:paraId="49444169" w14:textId="77777777" w:rsidR="009056A3" w:rsidRPr="009056A3" w:rsidRDefault="009056A3" w:rsidP="009056A3">
      <w:pPr>
        <w:shd w:val="clear" w:color="auto" w:fill="FFFFFF"/>
        <w:rPr>
          <w:rFonts w:ascii="Arial" w:eastAsia="Times New Roman" w:hAnsi="Arial" w:cs="Arial"/>
          <w:color w:val="333333"/>
        </w:rPr>
      </w:pPr>
    </w:p>
    <w:p w14:paraId="5A8E3588"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Kentucky's cities and counties have received their first installment of the state's money from the national opioid settlement, most of which must be used to combat the opioid epidemic.  </w:t>
      </w:r>
    </w:p>
    <w:p w14:paraId="1CA87AD3" w14:textId="77777777" w:rsidR="009056A3" w:rsidRPr="009056A3" w:rsidRDefault="009056A3" w:rsidP="009056A3">
      <w:pPr>
        <w:shd w:val="clear" w:color="auto" w:fill="FFFFFF"/>
        <w:rPr>
          <w:rFonts w:ascii="Arial" w:eastAsia="Times New Roman" w:hAnsi="Arial" w:cs="Arial"/>
          <w:color w:val="333333"/>
        </w:rPr>
      </w:pPr>
    </w:p>
    <w:p w14:paraId="067CB105"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Knox County Judge-Executive Mike Mitchell said he is exploring how to get the most from the $365,000 or so that the economically distressed county in southeastern Kentucky got from the settlements in 2022, including partnerships with other organizations or implementing programs that focus on prevention, education, re-entry and rehabilitation.</w:t>
      </w:r>
    </w:p>
    <w:p w14:paraId="789FC16A" w14:textId="77777777" w:rsidR="009056A3" w:rsidRPr="009056A3" w:rsidRDefault="009056A3" w:rsidP="009056A3">
      <w:pPr>
        <w:shd w:val="clear" w:color="auto" w:fill="FFFFFF"/>
        <w:rPr>
          <w:rFonts w:ascii="Arial" w:eastAsia="Times New Roman" w:hAnsi="Arial" w:cs="Arial"/>
          <w:color w:val="333333"/>
        </w:rPr>
      </w:pPr>
    </w:p>
    <w:p w14:paraId="23CBECFB"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Mitchell said any decisions about how to spend it will require input from the community and a Fiscal Court vote. "We will be very cautious about what we do," he said. "We want the maximum benefit out of this for the community and to make sure that it's being applied to fill the needs that it is intended for."</w:t>
      </w:r>
    </w:p>
    <w:p w14:paraId="614F1B32" w14:textId="77777777" w:rsidR="009056A3" w:rsidRPr="009056A3" w:rsidRDefault="009056A3" w:rsidP="009056A3">
      <w:pPr>
        <w:shd w:val="clear" w:color="auto" w:fill="FFFFFF"/>
        <w:rPr>
          <w:rFonts w:ascii="Arial" w:eastAsia="Times New Roman" w:hAnsi="Arial" w:cs="Arial"/>
          <w:color w:val="333333"/>
        </w:rPr>
      </w:pPr>
    </w:p>
    <w:p w14:paraId="32D327FA"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The money comes from a $26 billion settlement with drug maker </w:t>
      </w:r>
      <w:r w:rsidRPr="009056A3">
        <w:rPr>
          <w:rFonts w:ascii="Arial" w:eastAsia="Times New Roman" w:hAnsi="Arial" w:cs="Arial"/>
          <w:b/>
          <w:bCs/>
          <w:color w:val="333333"/>
        </w:rPr>
        <w:t>Johnson &amp; Johnson and</w:t>
      </w:r>
      <w:r w:rsidRPr="009056A3">
        <w:rPr>
          <w:rFonts w:ascii="Arial" w:eastAsia="Times New Roman" w:hAnsi="Arial" w:cs="Arial"/>
          <w:color w:val="333333"/>
        </w:rPr>
        <w:t> the nation's three top drug distributors, </w:t>
      </w:r>
      <w:r w:rsidRPr="009056A3">
        <w:rPr>
          <w:rFonts w:ascii="Arial" w:eastAsia="Times New Roman" w:hAnsi="Arial" w:cs="Arial"/>
          <w:b/>
          <w:bCs/>
          <w:color w:val="333333"/>
        </w:rPr>
        <w:t>Cardinal Health</w:t>
      </w:r>
      <w:r w:rsidRPr="009056A3">
        <w:rPr>
          <w:rFonts w:ascii="Arial" w:eastAsia="Times New Roman" w:hAnsi="Arial" w:cs="Arial"/>
          <w:color w:val="333333"/>
        </w:rPr>
        <w:t>, </w:t>
      </w:r>
      <w:r w:rsidRPr="009056A3">
        <w:rPr>
          <w:rFonts w:ascii="Arial" w:eastAsia="Times New Roman" w:hAnsi="Arial" w:cs="Arial"/>
          <w:b/>
          <w:bCs/>
          <w:color w:val="333333"/>
        </w:rPr>
        <w:t>AmerisourceBergen</w:t>
      </w:r>
      <w:r w:rsidRPr="009056A3">
        <w:rPr>
          <w:rFonts w:ascii="Arial" w:eastAsia="Times New Roman" w:hAnsi="Arial" w:cs="Arial"/>
          <w:color w:val="333333"/>
        </w:rPr>
        <w:t> and </w:t>
      </w:r>
      <w:r w:rsidRPr="009056A3">
        <w:rPr>
          <w:rFonts w:ascii="Arial" w:eastAsia="Times New Roman" w:hAnsi="Arial" w:cs="Arial"/>
          <w:b/>
          <w:bCs/>
          <w:color w:val="333333"/>
        </w:rPr>
        <w:t>McKesson Corp. </w:t>
      </w:r>
      <w:r w:rsidRPr="009056A3">
        <w:rPr>
          <w:rFonts w:ascii="Arial" w:eastAsia="Times New Roman" w:hAnsi="Arial" w:cs="Arial"/>
          <w:color w:val="333333"/>
        </w:rPr>
        <w:t xml:space="preserve">Kentucky's share of the settlement was $478 million, </w:t>
      </w:r>
      <w:proofErr w:type="gramStart"/>
      <w:r w:rsidRPr="009056A3">
        <w:rPr>
          <w:rFonts w:ascii="Arial" w:eastAsia="Times New Roman" w:hAnsi="Arial" w:cs="Arial"/>
          <w:color w:val="333333"/>
        </w:rPr>
        <w:t>with  half</w:t>
      </w:r>
      <w:proofErr w:type="gramEnd"/>
      <w:r w:rsidRPr="009056A3">
        <w:rPr>
          <w:rFonts w:ascii="Arial" w:eastAsia="Times New Roman" w:hAnsi="Arial" w:cs="Arial"/>
          <w:color w:val="333333"/>
        </w:rPr>
        <w:t xml:space="preserve"> the money going to the state and the other half going to local governments. The state's allotment will be distributed by the </w:t>
      </w:r>
      <w:r w:rsidRPr="009056A3">
        <w:rPr>
          <w:rFonts w:ascii="Arial" w:eastAsia="Times New Roman" w:hAnsi="Arial" w:cs="Arial"/>
          <w:b/>
          <w:bCs/>
          <w:color w:val="333333"/>
        </w:rPr>
        <w:t>Opioid Abatement Advisory Commission</w:t>
      </w:r>
      <w:r w:rsidRPr="009056A3">
        <w:rPr>
          <w:rFonts w:ascii="Arial" w:eastAsia="Times New Roman" w:hAnsi="Arial" w:cs="Arial"/>
          <w:color w:val="333333"/>
        </w:rPr>
        <w:t>, housed in the attorney general's office. </w:t>
      </w:r>
    </w:p>
    <w:p w14:paraId="69B1815A" w14:textId="77777777" w:rsidR="009056A3" w:rsidRPr="009056A3" w:rsidRDefault="009056A3" w:rsidP="009056A3">
      <w:pPr>
        <w:shd w:val="clear" w:color="auto" w:fill="FFFFFF"/>
        <w:rPr>
          <w:rFonts w:ascii="Arial" w:eastAsia="Times New Roman" w:hAnsi="Arial" w:cs="Arial"/>
          <w:color w:val="333333"/>
        </w:rPr>
      </w:pPr>
    </w:p>
    <w:p w14:paraId="59BC4A3D"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Mitchell said that while he is pleased to get help to fight the opioid epidemic, no amount of money will fix the damage that's been caused by the drug companies.</w:t>
      </w:r>
    </w:p>
    <w:p w14:paraId="2778D942" w14:textId="77777777" w:rsidR="009056A3" w:rsidRPr="009056A3" w:rsidRDefault="009056A3" w:rsidP="009056A3">
      <w:pPr>
        <w:shd w:val="clear" w:color="auto" w:fill="FFFFFF"/>
        <w:rPr>
          <w:rFonts w:ascii="Arial" w:eastAsia="Times New Roman" w:hAnsi="Arial" w:cs="Arial"/>
          <w:color w:val="333333"/>
        </w:rPr>
      </w:pPr>
    </w:p>
    <w:p w14:paraId="62337D4F"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"It's unfortunate that Kentucky's eligible to receive this because there's no way to replace the damage that's been done by the pharmaceutical people," he said. "I feel they're totally to blame. That's a big part of our drug problem, in the way this opioid was misrepresented</w:t>
      </w:r>
      <w:proofErr w:type="gramStart"/>
      <w:r w:rsidRPr="009056A3">
        <w:rPr>
          <w:rFonts w:ascii="Arial" w:eastAsia="Times New Roman" w:hAnsi="Arial" w:cs="Arial"/>
          <w:color w:val="333333"/>
        </w:rPr>
        <w:t>. . . .</w:t>
      </w:r>
      <w:proofErr w:type="gramEnd"/>
      <w:r w:rsidRPr="009056A3">
        <w:rPr>
          <w:rFonts w:ascii="Arial" w:eastAsia="Times New Roman" w:hAnsi="Arial" w:cs="Arial"/>
          <w:color w:val="333333"/>
        </w:rPr>
        <w:t xml:space="preserve"> It's not an exorbitant amount of money, for the damage that they've done</w:t>
      </w:r>
      <w:proofErr w:type="gramStart"/>
      <w:r w:rsidRPr="009056A3">
        <w:rPr>
          <w:rFonts w:ascii="Arial" w:eastAsia="Times New Roman" w:hAnsi="Arial" w:cs="Arial"/>
          <w:color w:val="333333"/>
        </w:rPr>
        <w:t>. . . .</w:t>
      </w:r>
      <w:proofErr w:type="gramEnd"/>
      <w:r w:rsidRPr="009056A3">
        <w:rPr>
          <w:rFonts w:ascii="Arial" w:eastAsia="Times New Roman" w:hAnsi="Arial" w:cs="Arial"/>
          <w:color w:val="333333"/>
        </w:rPr>
        <w:t xml:space="preserve"> There's no way to go back and re-do the impact that they've had in our community." </w:t>
      </w:r>
    </w:p>
    <w:p w14:paraId="6C5B32B6" w14:textId="77777777" w:rsidR="009056A3" w:rsidRPr="009056A3" w:rsidRDefault="009056A3" w:rsidP="009056A3">
      <w:pPr>
        <w:shd w:val="clear" w:color="auto" w:fill="FFFFFF"/>
        <w:rPr>
          <w:rFonts w:ascii="Arial" w:eastAsia="Times New Roman" w:hAnsi="Arial" w:cs="Arial"/>
          <w:color w:val="333333"/>
        </w:rPr>
      </w:pPr>
    </w:p>
    <w:p w14:paraId="01B5695B"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Kentucky has been one of the states hardest hit by the opioid epidemic. In 2021, the state </w:t>
      </w:r>
      <w:hyperlink r:id="rId6" w:tgtFrame="_blank" w:history="1">
        <w:r w:rsidRPr="009056A3">
          <w:rPr>
            <w:rFonts w:ascii="Arial" w:eastAsia="Times New Roman" w:hAnsi="Arial" w:cs="Arial"/>
            <w:color w:val="336699"/>
            <w:u w:val="single"/>
          </w:rPr>
          <w:t>recorded</w:t>
        </w:r>
      </w:hyperlink>
      <w:r w:rsidRPr="009056A3">
        <w:rPr>
          <w:rFonts w:ascii="Arial" w:eastAsia="Times New Roman" w:hAnsi="Arial" w:cs="Arial"/>
          <w:color w:val="333333"/>
        </w:rPr>
        <w:t> 2,250 overdose deaths, with 73% of the deaths involving fentanyl. </w:t>
      </w:r>
    </w:p>
    <w:p w14:paraId="279777A4" w14:textId="77777777" w:rsidR="009056A3" w:rsidRPr="009056A3" w:rsidRDefault="009056A3" w:rsidP="009056A3">
      <w:pPr>
        <w:shd w:val="clear" w:color="auto" w:fill="FFFFFF"/>
        <w:rPr>
          <w:rFonts w:ascii="Arial" w:eastAsia="Times New Roman" w:hAnsi="Arial" w:cs="Arial"/>
          <w:color w:val="333333"/>
        </w:rPr>
      </w:pPr>
    </w:p>
    <w:p w14:paraId="78D58F2A"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b/>
          <w:bCs/>
          <w:color w:val="333333"/>
        </w:rPr>
        <w:t>How much did your city or county get? </w:t>
      </w:r>
    </w:p>
    <w:p w14:paraId="33E24521" w14:textId="77777777" w:rsidR="009056A3" w:rsidRPr="009056A3" w:rsidRDefault="009056A3" w:rsidP="009056A3">
      <w:pPr>
        <w:shd w:val="clear" w:color="auto" w:fill="FFFFFF"/>
        <w:rPr>
          <w:rFonts w:ascii="Arial" w:eastAsia="Times New Roman" w:hAnsi="Arial" w:cs="Arial"/>
          <w:color w:val="333333"/>
        </w:rPr>
      </w:pPr>
    </w:p>
    <w:p w14:paraId="0A82DB08"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Every Kentucky county received its first allotment of settlement money in December, ranging from $15,994 in Robertson County to $6.7 million in Jefferson County. The </w:t>
      </w:r>
      <w:r w:rsidRPr="009056A3">
        <w:rPr>
          <w:rFonts w:ascii="Arial" w:eastAsia="Times New Roman" w:hAnsi="Arial" w:cs="Arial"/>
          <w:b/>
          <w:bCs/>
          <w:color w:val="333333"/>
        </w:rPr>
        <w:t>Kentucky Association of Counties</w:t>
      </w:r>
      <w:r w:rsidRPr="009056A3">
        <w:rPr>
          <w:rFonts w:ascii="Arial" w:eastAsia="Times New Roman" w:hAnsi="Arial" w:cs="Arial"/>
          <w:color w:val="333333"/>
        </w:rPr>
        <w:t> has posted online </w:t>
      </w:r>
      <w:hyperlink r:id="rId7" w:tgtFrame="_blank" w:history="1">
        <w:r w:rsidRPr="009056A3">
          <w:rPr>
            <w:rFonts w:ascii="Arial" w:eastAsia="Times New Roman" w:hAnsi="Arial" w:cs="Arial"/>
            <w:color w:val="336699"/>
            <w:u w:val="single"/>
          </w:rPr>
          <w:t>the estimated allocations for every county</w:t>
        </w:r>
      </w:hyperlink>
      <w:r w:rsidRPr="009056A3">
        <w:rPr>
          <w:rFonts w:ascii="Arial" w:eastAsia="Times New Roman" w:hAnsi="Arial" w:cs="Arial"/>
          <w:color w:val="333333"/>
        </w:rPr>
        <w:t> through 2038. </w:t>
      </w:r>
    </w:p>
    <w:p w14:paraId="591985CA" w14:textId="77777777" w:rsidR="009056A3" w:rsidRPr="009056A3" w:rsidRDefault="009056A3" w:rsidP="009056A3">
      <w:pPr>
        <w:shd w:val="clear" w:color="auto" w:fill="FFFFFF"/>
        <w:rPr>
          <w:rFonts w:ascii="Arial" w:eastAsia="Times New Roman" w:hAnsi="Arial" w:cs="Arial"/>
          <w:color w:val="333333"/>
        </w:rPr>
      </w:pPr>
    </w:p>
    <w:p w14:paraId="432E85F3"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The </w:t>
      </w:r>
      <w:r w:rsidRPr="009056A3">
        <w:rPr>
          <w:rFonts w:ascii="Arial" w:eastAsia="Times New Roman" w:hAnsi="Arial" w:cs="Arial"/>
          <w:b/>
          <w:bCs/>
          <w:color w:val="333333"/>
        </w:rPr>
        <w:t>Kentucky League of Cities </w:t>
      </w:r>
      <w:hyperlink r:id="rId8" w:tgtFrame="_blank" w:history="1">
        <w:r w:rsidRPr="009056A3">
          <w:rPr>
            <w:rFonts w:ascii="Arial" w:eastAsia="Times New Roman" w:hAnsi="Arial" w:cs="Arial"/>
            <w:color w:val="336699"/>
            <w:u w:val="single"/>
          </w:rPr>
          <w:t>reports</w:t>
        </w:r>
      </w:hyperlink>
      <w:r w:rsidRPr="009056A3">
        <w:rPr>
          <w:rFonts w:ascii="Arial" w:eastAsia="Times New Roman" w:hAnsi="Arial" w:cs="Arial"/>
          <w:color w:val="333333"/>
        </w:rPr>
        <w:t> that 149 Kentucky cities have received an allocation from the settlement and provides a </w:t>
      </w:r>
      <w:hyperlink r:id="rId9" w:tgtFrame="_blank" w:history="1">
        <w:r w:rsidRPr="009056A3">
          <w:rPr>
            <w:rFonts w:ascii="Arial" w:eastAsia="Times New Roman" w:hAnsi="Arial" w:cs="Arial"/>
            <w:color w:val="336699"/>
            <w:u w:val="single"/>
          </w:rPr>
          <w:t>list of the settlement amounts</w:t>
        </w:r>
      </w:hyperlink>
      <w:r w:rsidRPr="009056A3">
        <w:rPr>
          <w:rFonts w:ascii="Arial" w:eastAsia="Times New Roman" w:hAnsi="Arial" w:cs="Arial"/>
          <w:color w:val="333333"/>
        </w:rPr>
        <w:t xml:space="preserve"> for each participating city for </w:t>
      </w:r>
      <w:r w:rsidRPr="009056A3">
        <w:rPr>
          <w:rFonts w:ascii="Arial" w:eastAsia="Times New Roman" w:hAnsi="Arial" w:cs="Arial"/>
          <w:color w:val="333333"/>
        </w:rPr>
        <w:lastRenderedPageBreak/>
        <w:t>2022 and 2023; 28 Kentucky cities have not yet signed on to the settlement participation agreement, but remain eligible. If a city did not qualify for at least $30,000, its allotment was rolled into its county's allotment. </w:t>
      </w:r>
    </w:p>
    <w:p w14:paraId="6AD5A6DF" w14:textId="77777777" w:rsidR="009056A3" w:rsidRPr="009056A3" w:rsidRDefault="009056A3" w:rsidP="009056A3">
      <w:pPr>
        <w:shd w:val="clear" w:color="auto" w:fill="FFFFFF"/>
        <w:rPr>
          <w:rFonts w:ascii="Arial" w:eastAsia="Times New Roman" w:hAnsi="Arial" w:cs="Arial"/>
          <w:color w:val="333333"/>
        </w:rPr>
      </w:pPr>
    </w:p>
    <w:p w14:paraId="216FB2EC"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State law </w:t>
      </w:r>
      <w:hyperlink r:id="rId10" w:tgtFrame="_blank" w:history="1">
        <w:r w:rsidRPr="009056A3">
          <w:rPr>
            <w:rFonts w:ascii="Arial" w:eastAsia="Times New Roman" w:hAnsi="Arial" w:cs="Arial"/>
            <w:color w:val="336699"/>
            <w:u w:val="single"/>
          </w:rPr>
          <w:t>says</w:t>
        </w:r>
      </w:hyperlink>
      <w:r w:rsidRPr="009056A3">
        <w:rPr>
          <w:rFonts w:ascii="Arial" w:eastAsia="Times New Roman" w:hAnsi="Arial" w:cs="Arial"/>
          <w:color w:val="333333"/>
        </w:rPr>
        <w:t> no less than 85% of the proceeds received by each local government "shall go toward abatement of the opioid epidemic in those communities." Another statute defines acceptable use of the funds and includes a </w:t>
      </w:r>
      <w:hyperlink r:id="rId11" w:tgtFrame="_blank" w:history="1">
        <w:r w:rsidRPr="009056A3">
          <w:rPr>
            <w:rFonts w:ascii="Arial" w:eastAsia="Times New Roman" w:hAnsi="Arial" w:cs="Arial"/>
            <w:color w:val="336699"/>
            <w:u w:val="single"/>
          </w:rPr>
          <w:t>wide range of criteria and guidelines</w:t>
        </w:r>
      </w:hyperlink>
      <w:r w:rsidRPr="009056A3">
        <w:rPr>
          <w:rFonts w:ascii="Arial" w:eastAsia="Times New Roman" w:hAnsi="Arial" w:cs="Arial"/>
          <w:color w:val="333333"/>
        </w:rPr>
        <w:t> for reimbursement of prior expenses and the funding of new programs related to prevention, treatment and recovery of people with opioid-use disorders and co-occurring substance-use disorder, or mental health issues. </w:t>
      </w:r>
    </w:p>
    <w:p w14:paraId="552FCF97" w14:textId="77777777" w:rsidR="009056A3" w:rsidRPr="009056A3" w:rsidRDefault="009056A3" w:rsidP="009056A3">
      <w:pPr>
        <w:shd w:val="clear" w:color="auto" w:fill="FFFFFF"/>
        <w:rPr>
          <w:rFonts w:ascii="Arial" w:eastAsia="Times New Roman" w:hAnsi="Arial" w:cs="Arial"/>
          <w:color w:val="333333"/>
        </w:rPr>
      </w:pPr>
    </w:p>
    <w:p w14:paraId="263BB51D"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 xml:space="preserve">Each year, local governments must tell the Opioid Abatement Advisory Commission how they are spending the money. That agency "is not responsible for the allocation of opioid settlement funds to Kentucky cities and counties," Krista </w:t>
      </w:r>
      <w:proofErr w:type="spellStart"/>
      <w:r w:rsidRPr="009056A3">
        <w:rPr>
          <w:rFonts w:ascii="Arial" w:eastAsia="Times New Roman" w:hAnsi="Arial" w:cs="Arial"/>
          <w:color w:val="333333"/>
        </w:rPr>
        <w:t>Buckel</w:t>
      </w:r>
      <w:proofErr w:type="spellEnd"/>
      <w:r w:rsidRPr="009056A3">
        <w:rPr>
          <w:rFonts w:ascii="Arial" w:eastAsia="Times New Roman" w:hAnsi="Arial" w:cs="Arial"/>
          <w:color w:val="333333"/>
        </w:rPr>
        <w:t>, communications director for Attorney General Daniel Cameron, said in an e-mail.</w:t>
      </w:r>
    </w:p>
    <w:p w14:paraId="5B9FEA88" w14:textId="77777777" w:rsidR="009056A3" w:rsidRPr="009056A3" w:rsidRDefault="009056A3" w:rsidP="009056A3">
      <w:pPr>
        <w:shd w:val="clear" w:color="auto" w:fill="FFFFFF"/>
        <w:rPr>
          <w:rFonts w:ascii="Arial" w:eastAsia="Times New Roman" w:hAnsi="Arial" w:cs="Arial"/>
          <w:color w:val="333333"/>
        </w:rPr>
      </w:pPr>
    </w:p>
    <w:p w14:paraId="20F54ACF"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b/>
          <w:bCs/>
          <w:color w:val="333333"/>
        </w:rPr>
        <w:t>How were the allocations determined? </w:t>
      </w:r>
    </w:p>
    <w:p w14:paraId="7D43B426"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br/>
        <w:t>The amount for each local government was based on "population adjusted for the proportionate share of the impact of the opioid epidemic," according to a </w:t>
      </w:r>
      <w:hyperlink r:id="rId12" w:tgtFrame="_blank" w:history="1">
        <w:r w:rsidRPr="009056A3">
          <w:rPr>
            <w:rFonts w:ascii="Arial" w:eastAsia="Times New Roman" w:hAnsi="Arial" w:cs="Arial"/>
            <w:color w:val="336699"/>
            <w:u w:val="single"/>
          </w:rPr>
          <w:t>National Opioid Settlement FAQ</w:t>
        </w:r>
      </w:hyperlink>
      <w:r w:rsidRPr="009056A3">
        <w:rPr>
          <w:rFonts w:ascii="Arial" w:eastAsia="Times New Roman" w:hAnsi="Arial" w:cs="Arial"/>
          <w:color w:val="333333"/>
        </w:rPr>
        <w:t xml:space="preserve"> fact sheet. Impact </w:t>
      </w:r>
      <w:proofErr w:type="gramStart"/>
      <w:r w:rsidRPr="009056A3">
        <w:rPr>
          <w:rFonts w:ascii="Arial" w:eastAsia="Times New Roman" w:hAnsi="Arial" w:cs="Arial"/>
          <w:color w:val="333333"/>
        </w:rPr>
        <w:t>was  determined</w:t>
      </w:r>
      <w:proofErr w:type="gramEnd"/>
      <w:r w:rsidRPr="009056A3">
        <w:rPr>
          <w:rFonts w:ascii="Arial" w:eastAsia="Times New Roman" w:hAnsi="Arial" w:cs="Arial"/>
          <w:color w:val="333333"/>
        </w:rPr>
        <w:t xml:space="preserve"> by the amount of opioids shipped to the state, the number of opioid-related deaths, the number of people with opioid-use disorder in the state, and each political subdivision's proportionate share of those numbers.</w:t>
      </w:r>
    </w:p>
    <w:p w14:paraId="2963048D" w14:textId="77777777" w:rsidR="009056A3" w:rsidRPr="009056A3" w:rsidRDefault="009056A3" w:rsidP="009056A3">
      <w:pPr>
        <w:shd w:val="clear" w:color="auto" w:fill="FFFFFF"/>
        <w:rPr>
          <w:rFonts w:ascii="Arial" w:eastAsia="Times New Roman" w:hAnsi="Arial" w:cs="Arial"/>
          <w:color w:val="333333"/>
        </w:rPr>
      </w:pPr>
    </w:p>
    <w:p w14:paraId="56B25AAE"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"Adjustments were made to reflect the severity of impact because the oversupply of opioids had more deleterious effects in some locales than in others," the fact sheet says. "Ultimately, the model allocates settlement funds in proportion to where the opioid crisis has caused harm." </w:t>
      </w:r>
    </w:p>
    <w:p w14:paraId="134DADAA" w14:textId="77777777" w:rsidR="009056A3" w:rsidRPr="009056A3" w:rsidRDefault="009056A3" w:rsidP="009056A3">
      <w:pPr>
        <w:shd w:val="clear" w:color="auto" w:fill="FFFFFF"/>
        <w:rPr>
          <w:rFonts w:ascii="Arial" w:eastAsia="Times New Roman" w:hAnsi="Arial" w:cs="Arial"/>
          <w:color w:val="333333"/>
        </w:rPr>
      </w:pPr>
    </w:p>
    <w:p w14:paraId="260C0E2E"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Asked for details on how the money was divided between cities and counties, Jennifer Burnett, director of policy, research and communications for the counties association, said they "were assigned a . . . ranking percentage based on three or four data points," and the money was distributed based on a formula applied by </w:t>
      </w:r>
      <w:r w:rsidRPr="009056A3">
        <w:rPr>
          <w:rFonts w:ascii="Arial" w:eastAsia="Times New Roman" w:hAnsi="Arial" w:cs="Arial"/>
          <w:b/>
          <w:bCs/>
          <w:color w:val="333333"/>
        </w:rPr>
        <w:t>Brown Greer PLC</w:t>
      </w:r>
      <w:r w:rsidRPr="009056A3">
        <w:rPr>
          <w:rFonts w:ascii="Arial" w:eastAsia="Times New Roman" w:hAnsi="Arial" w:cs="Arial"/>
          <w:color w:val="333333"/>
        </w:rPr>
        <w:t>, the settlement administrator. Brown Greer, a Richmond, Va., law firm, did not reply to a request for further explanation. </w:t>
      </w:r>
    </w:p>
    <w:p w14:paraId="3788AFC3"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 </w:t>
      </w:r>
    </w:p>
    <w:p w14:paraId="11CB9666"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b/>
          <w:bCs/>
          <w:color w:val="333333"/>
        </w:rPr>
        <w:t>A stated desire to spend the money wisely</w:t>
      </w:r>
    </w:p>
    <w:p w14:paraId="4A557044" w14:textId="77777777" w:rsidR="009056A3" w:rsidRPr="009056A3" w:rsidRDefault="009056A3" w:rsidP="009056A3">
      <w:pPr>
        <w:shd w:val="clear" w:color="auto" w:fill="FFFFFF"/>
        <w:rPr>
          <w:rFonts w:ascii="Arial" w:eastAsia="Times New Roman" w:hAnsi="Arial" w:cs="Arial"/>
          <w:color w:val="333333"/>
        </w:rPr>
      </w:pPr>
    </w:p>
    <w:p w14:paraId="4AC0B6CC"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 xml:space="preserve">Manchester Mayor Steve Collins was just two days on the job when he told Kentucky Health News that he had already reached out to the attorney general's office to get details on how settlement money could be spent. </w:t>
      </w:r>
      <w:proofErr w:type="spellStart"/>
      <w:r w:rsidRPr="009056A3">
        <w:rPr>
          <w:rFonts w:ascii="Arial" w:eastAsia="Times New Roman" w:hAnsi="Arial" w:cs="Arial"/>
          <w:color w:val="333333"/>
        </w:rPr>
        <w:t>KLC</w:t>
      </w:r>
      <w:proofErr w:type="spellEnd"/>
      <w:r w:rsidRPr="009056A3">
        <w:rPr>
          <w:rFonts w:ascii="Arial" w:eastAsia="Times New Roman" w:hAnsi="Arial" w:cs="Arial"/>
          <w:color w:val="333333"/>
        </w:rPr>
        <w:t xml:space="preserve"> estimates that Manchester received $15,587 from the settlement in 2022. </w:t>
      </w:r>
    </w:p>
    <w:p w14:paraId="5E317EA2"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br/>
        <w:t>"I think it's urgent that we spend it, but I also think it's very important that we . . .  discuss what would be the best way to spend it," he said. "I think that's the main issue, making sure we put it in the right direction. Just do not hurry and spend it to be spending it, but spend it to be actually the most beneficial to the community." </w:t>
      </w:r>
    </w:p>
    <w:p w14:paraId="2BD3F47B" w14:textId="77777777" w:rsidR="009056A3" w:rsidRPr="009056A3" w:rsidRDefault="009056A3" w:rsidP="009056A3">
      <w:pPr>
        <w:shd w:val="clear" w:color="auto" w:fill="FFFFFF"/>
        <w:rPr>
          <w:rFonts w:ascii="Arial" w:eastAsia="Times New Roman" w:hAnsi="Arial" w:cs="Arial"/>
          <w:color w:val="333333"/>
        </w:rPr>
      </w:pPr>
    </w:p>
    <w:p w14:paraId="7D56CE2C"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Woodford County Judge-Executive James Kay said his county already had an Opioid Task Force and there may be several initiatives in place or in discussion that the money could help. He said combining money with other organizations could heighten its impact, and said he would ask the public how they would like to see it spent. The counties association estimates that Woodford County received $123,595 from the settlement in 2022. </w:t>
      </w:r>
    </w:p>
    <w:p w14:paraId="063076BB" w14:textId="77777777" w:rsidR="009056A3" w:rsidRPr="009056A3" w:rsidRDefault="009056A3" w:rsidP="009056A3">
      <w:pPr>
        <w:shd w:val="clear" w:color="auto" w:fill="FFFFFF"/>
        <w:rPr>
          <w:rFonts w:ascii="Arial" w:eastAsia="Times New Roman" w:hAnsi="Arial" w:cs="Arial"/>
          <w:color w:val="333333"/>
        </w:rPr>
      </w:pPr>
    </w:p>
    <w:p w14:paraId="0C47AA72"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"We want to make sure that we spend the money wisely, efficiently and effectively," Kay said.</w:t>
      </w:r>
    </w:p>
    <w:p w14:paraId="346287F8" w14:textId="77777777" w:rsidR="009056A3" w:rsidRPr="009056A3" w:rsidRDefault="009056A3" w:rsidP="009056A3">
      <w:pPr>
        <w:shd w:val="clear" w:color="auto" w:fill="FFFFFF"/>
        <w:rPr>
          <w:rFonts w:ascii="Arial" w:eastAsia="Times New Roman" w:hAnsi="Arial" w:cs="Arial"/>
          <w:color w:val="333333"/>
        </w:rPr>
      </w:pPr>
    </w:p>
    <w:p w14:paraId="4307038B"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 xml:space="preserve">Versailles Mayor Brian Traugott said he would like to see the city's settlement money spent on prevention, particularly in finding ways to keep young people busy and off of drugs. In addition, he said it will be important to consider programs that help with "post-treatment" and second-chance employment. </w:t>
      </w:r>
      <w:proofErr w:type="spellStart"/>
      <w:r w:rsidRPr="009056A3">
        <w:rPr>
          <w:rFonts w:ascii="Arial" w:eastAsia="Times New Roman" w:hAnsi="Arial" w:cs="Arial"/>
          <w:color w:val="333333"/>
        </w:rPr>
        <w:t>KLC</w:t>
      </w:r>
      <w:proofErr w:type="spellEnd"/>
      <w:r w:rsidRPr="009056A3">
        <w:rPr>
          <w:rFonts w:ascii="Arial" w:eastAsia="Times New Roman" w:hAnsi="Arial" w:cs="Arial"/>
          <w:color w:val="333333"/>
        </w:rPr>
        <w:t xml:space="preserve"> estimates that Versailles received $17,551 in settlement funds in 2022. </w:t>
      </w:r>
    </w:p>
    <w:p w14:paraId="7F1FCC26" w14:textId="77777777" w:rsidR="009056A3" w:rsidRPr="009056A3" w:rsidRDefault="009056A3" w:rsidP="009056A3">
      <w:pPr>
        <w:shd w:val="clear" w:color="auto" w:fill="FFFFFF"/>
        <w:rPr>
          <w:rFonts w:ascii="Arial" w:eastAsia="Times New Roman" w:hAnsi="Arial" w:cs="Arial"/>
          <w:color w:val="333333"/>
        </w:rPr>
      </w:pPr>
    </w:p>
    <w:p w14:paraId="01E7DA26"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Traugott added that it will be important to get "boots on the ground" people involved with how to spend the money as a way to make sure "that we are utilizing these funds in an effective way." </w:t>
      </w:r>
    </w:p>
    <w:p w14:paraId="36A89F86" w14:textId="77777777" w:rsidR="009056A3" w:rsidRPr="009056A3" w:rsidRDefault="009056A3" w:rsidP="009056A3">
      <w:pPr>
        <w:shd w:val="clear" w:color="auto" w:fill="FFFFFF"/>
        <w:rPr>
          <w:rFonts w:ascii="Arial" w:eastAsia="Times New Roman" w:hAnsi="Arial" w:cs="Arial"/>
          <w:color w:val="333333"/>
        </w:rPr>
      </w:pPr>
    </w:p>
    <w:p w14:paraId="7DFCA89A" w14:textId="77777777" w:rsidR="009056A3" w:rsidRPr="009056A3" w:rsidRDefault="009056A3" w:rsidP="009056A3">
      <w:pPr>
        <w:shd w:val="clear" w:color="auto" w:fill="FFFFFF"/>
        <w:rPr>
          <w:rFonts w:ascii="Arial" w:eastAsia="Times New Roman" w:hAnsi="Arial" w:cs="Arial"/>
          <w:color w:val="333333"/>
        </w:rPr>
      </w:pPr>
      <w:r w:rsidRPr="009056A3">
        <w:rPr>
          <w:rFonts w:ascii="Arial" w:eastAsia="Times New Roman" w:hAnsi="Arial" w:cs="Arial"/>
          <w:color w:val="333333"/>
        </w:rPr>
        <w:t>Cameron recently announced additional settlement agreements with </w:t>
      </w:r>
      <w:r w:rsidRPr="009056A3">
        <w:rPr>
          <w:rFonts w:ascii="Arial" w:eastAsia="Times New Roman" w:hAnsi="Arial" w:cs="Arial"/>
          <w:b/>
          <w:bCs/>
          <w:color w:val="333333"/>
        </w:rPr>
        <w:t>Walmart</w:t>
      </w:r>
      <w:r w:rsidRPr="009056A3">
        <w:rPr>
          <w:rFonts w:ascii="Arial" w:eastAsia="Times New Roman" w:hAnsi="Arial" w:cs="Arial"/>
          <w:color w:val="333333"/>
        </w:rPr>
        <w:t>, </w:t>
      </w:r>
      <w:r w:rsidRPr="009056A3">
        <w:rPr>
          <w:rFonts w:ascii="Arial" w:eastAsia="Times New Roman" w:hAnsi="Arial" w:cs="Arial"/>
          <w:b/>
          <w:bCs/>
          <w:color w:val="333333"/>
        </w:rPr>
        <w:t>Teva Pharmaceuticals</w:t>
      </w:r>
      <w:r w:rsidRPr="009056A3">
        <w:rPr>
          <w:rFonts w:ascii="Arial" w:eastAsia="Times New Roman" w:hAnsi="Arial" w:cs="Arial"/>
          <w:color w:val="333333"/>
        </w:rPr>
        <w:t> and </w:t>
      </w:r>
      <w:r w:rsidRPr="009056A3">
        <w:rPr>
          <w:rFonts w:ascii="Arial" w:eastAsia="Times New Roman" w:hAnsi="Arial" w:cs="Arial"/>
          <w:b/>
          <w:bCs/>
          <w:color w:val="333333"/>
        </w:rPr>
        <w:t>Allergan</w:t>
      </w:r>
      <w:r w:rsidRPr="009056A3">
        <w:rPr>
          <w:rFonts w:ascii="Arial" w:eastAsia="Times New Roman" w:hAnsi="Arial" w:cs="Arial"/>
          <w:color w:val="333333"/>
        </w:rPr>
        <w:t> for their roles in the opioid epidemic. Money from these settlements will also be divided between the state and local governments, with the same requirements</w:t>
      </w:r>
    </w:p>
    <w:p w14:paraId="6A5752FB" w14:textId="77777777" w:rsidR="008008D9" w:rsidRDefault="008008D9"/>
    <w:sectPr w:rsidR="008008D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5281" w14:textId="77777777" w:rsidR="009056A3" w:rsidRDefault="009056A3" w:rsidP="009056A3">
      <w:r>
        <w:separator/>
      </w:r>
    </w:p>
  </w:endnote>
  <w:endnote w:type="continuationSeparator" w:id="0">
    <w:p w14:paraId="39105FAC" w14:textId="77777777" w:rsidR="009056A3" w:rsidRDefault="009056A3" w:rsidP="0090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3154"/>
      <w:docPartObj>
        <w:docPartGallery w:val="Page Numbers (Bottom of Page)"/>
        <w:docPartUnique/>
      </w:docPartObj>
    </w:sdtPr>
    <w:sdtEndPr>
      <w:rPr>
        <w:noProof/>
      </w:rPr>
    </w:sdtEndPr>
    <w:sdtContent>
      <w:p w14:paraId="45AFADF2" w14:textId="40EBF353" w:rsidR="009056A3" w:rsidRDefault="00905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39D1A" w14:textId="77777777" w:rsidR="009056A3" w:rsidRDefault="0090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4005" w14:textId="77777777" w:rsidR="009056A3" w:rsidRDefault="009056A3" w:rsidP="009056A3">
      <w:r>
        <w:separator/>
      </w:r>
    </w:p>
  </w:footnote>
  <w:footnote w:type="continuationSeparator" w:id="0">
    <w:p w14:paraId="054276ED" w14:textId="77777777" w:rsidR="009056A3" w:rsidRDefault="009056A3" w:rsidP="0090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A3"/>
    <w:rsid w:val="007B0A28"/>
    <w:rsid w:val="008008D9"/>
    <w:rsid w:val="0090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82543"/>
  <w15:chartTrackingRefBased/>
  <w15:docId w15:val="{5120FD2C-7E13-427A-8B28-639D4B5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hAnsi="Segoe UI"/>
    </w:rPr>
  </w:style>
  <w:style w:type="paragraph" w:styleId="Heading2">
    <w:name w:val="heading 2"/>
    <w:basedOn w:val="Normal"/>
    <w:link w:val="Heading2Char"/>
    <w:uiPriority w:val="9"/>
    <w:qFormat/>
    <w:rsid w:val="009056A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56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56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56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56A3"/>
    <w:rPr>
      <w:color w:val="0000FF"/>
      <w:u w:val="single"/>
    </w:rPr>
  </w:style>
  <w:style w:type="paragraph" w:styleId="Header">
    <w:name w:val="header"/>
    <w:basedOn w:val="Normal"/>
    <w:link w:val="HeaderChar"/>
    <w:uiPriority w:val="99"/>
    <w:unhideWhenUsed/>
    <w:rsid w:val="009056A3"/>
    <w:pPr>
      <w:tabs>
        <w:tab w:val="center" w:pos="4680"/>
        <w:tab w:val="right" w:pos="9360"/>
      </w:tabs>
    </w:pPr>
  </w:style>
  <w:style w:type="character" w:customStyle="1" w:styleId="HeaderChar">
    <w:name w:val="Header Char"/>
    <w:basedOn w:val="DefaultParagraphFont"/>
    <w:link w:val="Header"/>
    <w:uiPriority w:val="99"/>
    <w:rsid w:val="009056A3"/>
    <w:rPr>
      <w:rFonts w:ascii="Segoe UI" w:hAnsi="Segoe UI"/>
    </w:rPr>
  </w:style>
  <w:style w:type="paragraph" w:styleId="Footer">
    <w:name w:val="footer"/>
    <w:basedOn w:val="Normal"/>
    <w:link w:val="FooterChar"/>
    <w:uiPriority w:val="99"/>
    <w:unhideWhenUsed/>
    <w:rsid w:val="009056A3"/>
    <w:pPr>
      <w:tabs>
        <w:tab w:val="center" w:pos="4680"/>
        <w:tab w:val="right" w:pos="9360"/>
      </w:tabs>
    </w:pPr>
  </w:style>
  <w:style w:type="character" w:customStyle="1" w:styleId="FooterChar">
    <w:name w:val="Footer Char"/>
    <w:basedOn w:val="DefaultParagraphFont"/>
    <w:link w:val="Footer"/>
    <w:uiPriority w:val="99"/>
    <w:rsid w:val="009056A3"/>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2856">
      <w:bodyDiv w:val="1"/>
      <w:marLeft w:val="0"/>
      <w:marRight w:val="0"/>
      <w:marTop w:val="0"/>
      <w:marBottom w:val="0"/>
      <w:divBdr>
        <w:top w:val="none" w:sz="0" w:space="0" w:color="auto"/>
        <w:left w:val="none" w:sz="0" w:space="0" w:color="auto"/>
        <w:bottom w:val="none" w:sz="0" w:space="0" w:color="auto"/>
        <w:right w:val="none" w:sz="0" w:space="0" w:color="auto"/>
      </w:divBdr>
      <w:divsChild>
        <w:div w:id="199169912">
          <w:marLeft w:val="0"/>
          <w:marRight w:val="0"/>
          <w:marTop w:val="0"/>
          <w:marBottom w:val="0"/>
          <w:divBdr>
            <w:top w:val="none" w:sz="0" w:space="0" w:color="auto"/>
            <w:left w:val="none" w:sz="0" w:space="0" w:color="auto"/>
            <w:bottom w:val="none" w:sz="0" w:space="0" w:color="auto"/>
            <w:right w:val="none" w:sz="0" w:space="0" w:color="auto"/>
          </w:divBdr>
          <w:divsChild>
            <w:div w:id="1819150520">
              <w:marLeft w:val="0"/>
              <w:marRight w:val="0"/>
              <w:marTop w:val="0"/>
              <w:marBottom w:val="0"/>
              <w:divBdr>
                <w:top w:val="none" w:sz="0" w:space="0" w:color="auto"/>
                <w:left w:val="none" w:sz="0" w:space="0" w:color="auto"/>
                <w:bottom w:val="none" w:sz="0" w:space="0" w:color="auto"/>
                <w:right w:val="none" w:sz="0" w:space="0" w:color="auto"/>
              </w:divBdr>
            </w:div>
          </w:divsChild>
        </w:div>
        <w:div w:id="62920914">
          <w:marLeft w:val="0"/>
          <w:marRight w:val="0"/>
          <w:marTop w:val="0"/>
          <w:marBottom w:val="0"/>
          <w:divBdr>
            <w:top w:val="none" w:sz="0" w:space="0" w:color="auto"/>
            <w:left w:val="none" w:sz="0" w:space="0" w:color="auto"/>
            <w:bottom w:val="none" w:sz="0" w:space="0" w:color="auto"/>
            <w:right w:val="none" w:sz="0" w:space="0" w:color="auto"/>
          </w:divBdr>
          <w:divsChild>
            <w:div w:id="273944327">
              <w:marLeft w:val="0"/>
              <w:marRight w:val="0"/>
              <w:marTop w:val="0"/>
              <w:marBottom w:val="0"/>
              <w:divBdr>
                <w:top w:val="none" w:sz="0" w:space="0" w:color="auto"/>
                <w:left w:val="none" w:sz="0" w:space="0" w:color="auto"/>
                <w:bottom w:val="none" w:sz="0" w:space="0" w:color="auto"/>
                <w:right w:val="none" w:sz="0" w:space="0" w:color="auto"/>
              </w:divBdr>
              <w:divsChild>
                <w:div w:id="1617711474">
                  <w:marLeft w:val="0"/>
                  <w:marRight w:val="0"/>
                  <w:marTop w:val="0"/>
                  <w:marBottom w:val="0"/>
                  <w:divBdr>
                    <w:top w:val="none" w:sz="0" w:space="0" w:color="auto"/>
                    <w:left w:val="none" w:sz="0" w:space="0" w:color="auto"/>
                    <w:bottom w:val="none" w:sz="0" w:space="0" w:color="auto"/>
                    <w:right w:val="none" w:sz="0" w:space="0" w:color="auto"/>
                  </w:divBdr>
                  <w:divsChild>
                    <w:div w:id="856893121">
                      <w:marLeft w:val="225"/>
                      <w:marRight w:val="225"/>
                      <w:marTop w:val="0"/>
                      <w:marBottom w:val="0"/>
                      <w:divBdr>
                        <w:top w:val="none" w:sz="0" w:space="0" w:color="auto"/>
                        <w:left w:val="none" w:sz="0" w:space="0" w:color="auto"/>
                        <w:bottom w:val="none" w:sz="0" w:space="0" w:color="auto"/>
                        <w:right w:val="none" w:sz="0" w:space="0" w:color="auto"/>
                      </w:divBdr>
                      <w:divsChild>
                        <w:div w:id="852915716">
                          <w:marLeft w:val="0"/>
                          <w:marRight w:val="0"/>
                          <w:marTop w:val="0"/>
                          <w:marBottom w:val="0"/>
                          <w:divBdr>
                            <w:top w:val="none" w:sz="0" w:space="0" w:color="auto"/>
                            <w:left w:val="none" w:sz="0" w:space="0" w:color="auto"/>
                            <w:bottom w:val="none" w:sz="0" w:space="0" w:color="auto"/>
                            <w:right w:val="none" w:sz="0" w:space="0" w:color="auto"/>
                          </w:divBdr>
                          <w:divsChild>
                            <w:div w:id="1094280978">
                              <w:marLeft w:val="0"/>
                              <w:marRight w:val="0"/>
                              <w:marTop w:val="0"/>
                              <w:marBottom w:val="0"/>
                              <w:divBdr>
                                <w:top w:val="none" w:sz="0" w:space="0" w:color="auto"/>
                                <w:left w:val="none" w:sz="0" w:space="0" w:color="auto"/>
                                <w:bottom w:val="none" w:sz="0" w:space="0" w:color="auto"/>
                                <w:right w:val="none" w:sz="0" w:space="0" w:color="auto"/>
                              </w:divBdr>
                              <w:divsChild>
                                <w:div w:id="1315570063">
                                  <w:marLeft w:val="0"/>
                                  <w:marRight w:val="0"/>
                                  <w:marTop w:val="0"/>
                                  <w:marBottom w:val="0"/>
                                  <w:divBdr>
                                    <w:top w:val="none" w:sz="0" w:space="0" w:color="auto"/>
                                    <w:left w:val="none" w:sz="0" w:space="0" w:color="auto"/>
                                    <w:bottom w:val="none" w:sz="0" w:space="0" w:color="auto"/>
                                    <w:right w:val="none" w:sz="0" w:space="0" w:color="auto"/>
                                  </w:divBdr>
                                  <w:divsChild>
                                    <w:div w:id="716205556">
                                      <w:marLeft w:val="0"/>
                                      <w:marRight w:val="0"/>
                                      <w:marTop w:val="0"/>
                                      <w:marBottom w:val="0"/>
                                      <w:divBdr>
                                        <w:top w:val="none" w:sz="0" w:space="0" w:color="auto"/>
                                        <w:left w:val="none" w:sz="0" w:space="0" w:color="auto"/>
                                        <w:bottom w:val="none" w:sz="0" w:space="0" w:color="auto"/>
                                        <w:right w:val="none" w:sz="0" w:space="0" w:color="auto"/>
                                      </w:divBdr>
                                      <w:divsChild>
                                        <w:div w:id="2079014464">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439884695">
                                              <w:marLeft w:val="0"/>
                                              <w:marRight w:val="0"/>
                                              <w:marTop w:val="0"/>
                                              <w:marBottom w:val="0"/>
                                              <w:divBdr>
                                                <w:top w:val="none" w:sz="0" w:space="0" w:color="auto"/>
                                                <w:left w:val="none" w:sz="0" w:space="0" w:color="auto"/>
                                                <w:bottom w:val="none" w:sz="0" w:space="0" w:color="auto"/>
                                                <w:right w:val="none" w:sz="0" w:space="0" w:color="auto"/>
                                              </w:divBdr>
                                              <w:divsChild>
                                                <w:div w:id="75135028">
                                                  <w:marLeft w:val="0"/>
                                                  <w:marRight w:val="0"/>
                                                  <w:marTop w:val="0"/>
                                                  <w:marBottom w:val="0"/>
                                                  <w:divBdr>
                                                    <w:top w:val="none" w:sz="0" w:space="0" w:color="auto"/>
                                                    <w:left w:val="none" w:sz="0" w:space="0" w:color="auto"/>
                                                    <w:bottom w:val="none" w:sz="0" w:space="0" w:color="auto"/>
                                                    <w:right w:val="none" w:sz="0" w:space="0" w:color="auto"/>
                                                  </w:divBdr>
                                                  <w:divsChild>
                                                    <w:div w:id="814108948">
                                                      <w:marLeft w:val="0"/>
                                                      <w:marRight w:val="0"/>
                                                      <w:marTop w:val="0"/>
                                                      <w:marBottom w:val="0"/>
                                                      <w:divBdr>
                                                        <w:top w:val="none" w:sz="0" w:space="0" w:color="auto"/>
                                                        <w:left w:val="none" w:sz="0" w:space="0" w:color="auto"/>
                                                        <w:bottom w:val="none" w:sz="0" w:space="0" w:color="auto"/>
                                                        <w:right w:val="none" w:sz="0" w:space="0" w:color="auto"/>
                                                      </w:divBdr>
                                                    </w:div>
                                                    <w:div w:id="2083527481">
                                                      <w:marLeft w:val="0"/>
                                                      <w:marRight w:val="0"/>
                                                      <w:marTop w:val="0"/>
                                                      <w:marBottom w:val="0"/>
                                                      <w:divBdr>
                                                        <w:top w:val="none" w:sz="0" w:space="0" w:color="auto"/>
                                                        <w:left w:val="none" w:sz="0" w:space="0" w:color="auto"/>
                                                        <w:bottom w:val="none" w:sz="0" w:space="0" w:color="auto"/>
                                                        <w:right w:val="none" w:sz="0" w:space="0" w:color="auto"/>
                                                      </w:divBdr>
                                                    </w:div>
                                                    <w:div w:id="1457599588">
                                                      <w:marLeft w:val="0"/>
                                                      <w:marRight w:val="0"/>
                                                      <w:marTop w:val="0"/>
                                                      <w:marBottom w:val="0"/>
                                                      <w:divBdr>
                                                        <w:top w:val="none" w:sz="0" w:space="0" w:color="auto"/>
                                                        <w:left w:val="none" w:sz="0" w:space="0" w:color="auto"/>
                                                        <w:bottom w:val="none" w:sz="0" w:space="0" w:color="auto"/>
                                                        <w:right w:val="none" w:sz="0" w:space="0" w:color="auto"/>
                                                      </w:divBdr>
                                                    </w:div>
                                                    <w:div w:id="18550219">
                                                      <w:marLeft w:val="0"/>
                                                      <w:marRight w:val="0"/>
                                                      <w:marTop w:val="0"/>
                                                      <w:marBottom w:val="0"/>
                                                      <w:divBdr>
                                                        <w:top w:val="none" w:sz="0" w:space="0" w:color="auto"/>
                                                        <w:left w:val="none" w:sz="0" w:space="0" w:color="auto"/>
                                                        <w:bottom w:val="none" w:sz="0" w:space="0" w:color="auto"/>
                                                        <w:right w:val="none" w:sz="0" w:space="0" w:color="auto"/>
                                                      </w:divBdr>
                                                    </w:div>
                                                    <w:div w:id="817301809">
                                                      <w:marLeft w:val="0"/>
                                                      <w:marRight w:val="0"/>
                                                      <w:marTop w:val="0"/>
                                                      <w:marBottom w:val="0"/>
                                                      <w:divBdr>
                                                        <w:top w:val="none" w:sz="0" w:space="0" w:color="auto"/>
                                                        <w:left w:val="none" w:sz="0" w:space="0" w:color="auto"/>
                                                        <w:bottom w:val="none" w:sz="0" w:space="0" w:color="auto"/>
                                                        <w:right w:val="none" w:sz="0" w:space="0" w:color="auto"/>
                                                      </w:divBdr>
                                                    </w:div>
                                                    <w:div w:id="570967788">
                                                      <w:marLeft w:val="0"/>
                                                      <w:marRight w:val="0"/>
                                                      <w:marTop w:val="0"/>
                                                      <w:marBottom w:val="0"/>
                                                      <w:divBdr>
                                                        <w:top w:val="none" w:sz="0" w:space="0" w:color="auto"/>
                                                        <w:left w:val="none" w:sz="0" w:space="0" w:color="auto"/>
                                                        <w:bottom w:val="none" w:sz="0" w:space="0" w:color="auto"/>
                                                        <w:right w:val="none" w:sz="0" w:space="0" w:color="auto"/>
                                                      </w:divBdr>
                                                    </w:div>
                                                    <w:div w:id="1687098386">
                                                      <w:marLeft w:val="0"/>
                                                      <w:marRight w:val="0"/>
                                                      <w:marTop w:val="0"/>
                                                      <w:marBottom w:val="0"/>
                                                      <w:divBdr>
                                                        <w:top w:val="none" w:sz="0" w:space="0" w:color="auto"/>
                                                        <w:left w:val="none" w:sz="0" w:space="0" w:color="auto"/>
                                                        <w:bottom w:val="none" w:sz="0" w:space="0" w:color="auto"/>
                                                        <w:right w:val="none" w:sz="0" w:space="0" w:color="auto"/>
                                                      </w:divBdr>
                                                    </w:div>
                                                    <w:div w:id="2130513360">
                                                      <w:marLeft w:val="0"/>
                                                      <w:marRight w:val="0"/>
                                                      <w:marTop w:val="0"/>
                                                      <w:marBottom w:val="0"/>
                                                      <w:divBdr>
                                                        <w:top w:val="none" w:sz="0" w:space="0" w:color="auto"/>
                                                        <w:left w:val="none" w:sz="0" w:space="0" w:color="auto"/>
                                                        <w:bottom w:val="none" w:sz="0" w:space="0" w:color="auto"/>
                                                        <w:right w:val="none" w:sz="0" w:space="0" w:color="auto"/>
                                                      </w:divBdr>
                                                    </w:div>
                                                    <w:div w:id="236717120">
                                                      <w:marLeft w:val="0"/>
                                                      <w:marRight w:val="0"/>
                                                      <w:marTop w:val="0"/>
                                                      <w:marBottom w:val="0"/>
                                                      <w:divBdr>
                                                        <w:top w:val="none" w:sz="0" w:space="0" w:color="auto"/>
                                                        <w:left w:val="none" w:sz="0" w:space="0" w:color="auto"/>
                                                        <w:bottom w:val="none" w:sz="0" w:space="0" w:color="auto"/>
                                                        <w:right w:val="none" w:sz="0" w:space="0" w:color="auto"/>
                                                      </w:divBdr>
                                                      <w:divsChild>
                                                        <w:div w:id="1687172132">
                                                          <w:marLeft w:val="0"/>
                                                          <w:marRight w:val="0"/>
                                                          <w:marTop w:val="0"/>
                                                          <w:marBottom w:val="0"/>
                                                          <w:divBdr>
                                                            <w:top w:val="none" w:sz="0" w:space="0" w:color="auto"/>
                                                            <w:left w:val="none" w:sz="0" w:space="0" w:color="auto"/>
                                                            <w:bottom w:val="none" w:sz="0" w:space="0" w:color="auto"/>
                                                            <w:right w:val="none" w:sz="0" w:space="0" w:color="auto"/>
                                                          </w:divBdr>
                                                        </w:div>
                                                        <w:div w:id="1862552061">
                                                          <w:marLeft w:val="0"/>
                                                          <w:marRight w:val="0"/>
                                                          <w:marTop w:val="0"/>
                                                          <w:marBottom w:val="0"/>
                                                          <w:divBdr>
                                                            <w:top w:val="none" w:sz="0" w:space="0" w:color="auto"/>
                                                            <w:left w:val="none" w:sz="0" w:space="0" w:color="auto"/>
                                                            <w:bottom w:val="none" w:sz="0" w:space="0" w:color="auto"/>
                                                            <w:right w:val="none" w:sz="0" w:space="0" w:color="auto"/>
                                                          </w:divBdr>
                                                          <w:divsChild>
                                                            <w:div w:id="1638602903">
                                                              <w:marLeft w:val="0"/>
                                                              <w:marRight w:val="0"/>
                                                              <w:marTop w:val="0"/>
                                                              <w:marBottom w:val="0"/>
                                                              <w:divBdr>
                                                                <w:top w:val="none" w:sz="0" w:space="0" w:color="auto"/>
                                                                <w:left w:val="none" w:sz="0" w:space="0" w:color="auto"/>
                                                                <w:bottom w:val="none" w:sz="0" w:space="0" w:color="auto"/>
                                                                <w:right w:val="none" w:sz="0" w:space="0" w:color="auto"/>
                                                              </w:divBdr>
                                                            </w:div>
                                                            <w:div w:id="14821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0060">
                                                      <w:marLeft w:val="0"/>
                                                      <w:marRight w:val="0"/>
                                                      <w:marTop w:val="0"/>
                                                      <w:marBottom w:val="0"/>
                                                      <w:divBdr>
                                                        <w:top w:val="none" w:sz="0" w:space="0" w:color="auto"/>
                                                        <w:left w:val="none" w:sz="0" w:space="0" w:color="auto"/>
                                                        <w:bottom w:val="none" w:sz="0" w:space="0" w:color="auto"/>
                                                        <w:right w:val="none" w:sz="0" w:space="0" w:color="auto"/>
                                                      </w:divBdr>
                                                      <w:divsChild>
                                                        <w:div w:id="76248430">
                                                          <w:marLeft w:val="0"/>
                                                          <w:marRight w:val="0"/>
                                                          <w:marTop w:val="0"/>
                                                          <w:marBottom w:val="0"/>
                                                          <w:divBdr>
                                                            <w:top w:val="none" w:sz="0" w:space="0" w:color="auto"/>
                                                            <w:left w:val="none" w:sz="0" w:space="0" w:color="auto"/>
                                                            <w:bottom w:val="none" w:sz="0" w:space="0" w:color="auto"/>
                                                            <w:right w:val="none" w:sz="0" w:space="0" w:color="auto"/>
                                                          </w:divBdr>
                                                        </w:div>
                                                        <w:div w:id="795224598">
                                                          <w:marLeft w:val="0"/>
                                                          <w:marRight w:val="0"/>
                                                          <w:marTop w:val="0"/>
                                                          <w:marBottom w:val="0"/>
                                                          <w:divBdr>
                                                            <w:top w:val="none" w:sz="0" w:space="0" w:color="auto"/>
                                                            <w:left w:val="none" w:sz="0" w:space="0" w:color="auto"/>
                                                            <w:bottom w:val="none" w:sz="0" w:space="0" w:color="auto"/>
                                                            <w:right w:val="none" w:sz="0" w:space="0" w:color="auto"/>
                                                          </w:divBdr>
                                                        </w:div>
                                                        <w:div w:id="872308388">
                                                          <w:marLeft w:val="0"/>
                                                          <w:marRight w:val="0"/>
                                                          <w:marTop w:val="0"/>
                                                          <w:marBottom w:val="0"/>
                                                          <w:divBdr>
                                                            <w:top w:val="none" w:sz="0" w:space="0" w:color="auto"/>
                                                            <w:left w:val="none" w:sz="0" w:space="0" w:color="auto"/>
                                                            <w:bottom w:val="none" w:sz="0" w:space="0" w:color="auto"/>
                                                            <w:right w:val="none" w:sz="0" w:space="0" w:color="auto"/>
                                                          </w:divBdr>
                                                        </w:div>
                                                        <w:div w:id="1133981278">
                                                          <w:marLeft w:val="0"/>
                                                          <w:marRight w:val="0"/>
                                                          <w:marTop w:val="0"/>
                                                          <w:marBottom w:val="0"/>
                                                          <w:divBdr>
                                                            <w:top w:val="none" w:sz="0" w:space="0" w:color="auto"/>
                                                            <w:left w:val="none" w:sz="0" w:space="0" w:color="auto"/>
                                                            <w:bottom w:val="none" w:sz="0" w:space="0" w:color="auto"/>
                                                            <w:right w:val="none" w:sz="0" w:space="0" w:color="auto"/>
                                                          </w:divBdr>
                                                          <w:divsChild>
                                                            <w:div w:id="1599410971">
                                                              <w:marLeft w:val="0"/>
                                                              <w:marRight w:val="0"/>
                                                              <w:marTop w:val="0"/>
                                                              <w:marBottom w:val="0"/>
                                                              <w:divBdr>
                                                                <w:top w:val="none" w:sz="0" w:space="0" w:color="auto"/>
                                                                <w:left w:val="none" w:sz="0" w:space="0" w:color="auto"/>
                                                                <w:bottom w:val="none" w:sz="0" w:space="0" w:color="auto"/>
                                                                <w:right w:val="none" w:sz="0" w:space="0" w:color="auto"/>
                                                              </w:divBdr>
                                                            </w:div>
                                                            <w:div w:id="1886595392">
                                                              <w:marLeft w:val="0"/>
                                                              <w:marRight w:val="0"/>
                                                              <w:marTop w:val="0"/>
                                                              <w:marBottom w:val="0"/>
                                                              <w:divBdr>
                                                                <w:top w:val="none" w:sz="0" w:space="0" w:color="auto"/>
                                                                <w:left w:val="none" w:sz="0" w:space="0" w:color="auto"/>
                                                                <w:bottom w:val="none" w:sz="0" w:space="0" w:color="auto"/>
                                                                <w:right w:val="none" w:sz="0" w:space="0" w:color="auto"/>
                                                              </w:divBdr>
                                                            </w:div>
                                                            <w:div w:id="524682018">
                                                              <w:marLeft w:val="0"/>
                                                              <w:marRight w:val="0"/>
                                                              <w:marTop w:val="0"/>
                                                              <w:marBottom w:val="0"/>
                                                              <w:divBdr>
                                                                <w:top w:val="none" w:sz="0" w:space="0" w:color="auto"/>
                                                                <w:left w:val="none" w:sz="0" w:space="0" w:color="auto"/>
                                                                <w:bottom w:val="none" w:sz="0" w:space="0" w:color="auto"/>
                                                                <w:right w:val="none" w:sz="0" w:space="0" w:color="auto"/>
                                                              </w:divBdr>
                                                            </w:div>
                                                          </w:divsChild>
                                                        </w:div>
                                                        <w:div w:id="1739859974">
                                                          <w:marLeft w:val="0"/>
                                                          <w:marRight w:val="0"/>
                                                          <w:marTop w:val="0"/>
                                                          <w:marBottom w:val="0"/>
                                                          <w:divBdr>
                                                            <w:top w:val="none" w:sz="0" w:space="0" w:color="auto"/>
                                                            <w:left w:val="none" w:sz="0" w:space="0" w:color="auto"/>
                                                            <w:bottom w:val="none" w:sz="0" w:space="0" w:color="auto"/>
                                                            <w:right w:val="none" w:sz="0" w:space="0" w:color="auto"/>
                                                          </w:divBdr>
                                                        </w:div>
                                                        <w:div w:id="160464201">
                                                          <w:marLeft w:val="0"/>
                                                          <w:marRight w:val="0"/>
                                                          <w:marTop w:val="0"/>
                                                          <w:marBottom w:val="0"/>
                                                          <w:divBdr>
                                                            <w:top w:val="none" w:sz="0" w:space="0" w:color="auto"/>
                                                            <w:left w:val="none" w:sz="0" w:space="0" w:color="auto"/>
                                                            <w:bottom w:val="none" w:sz="0" w:space="0" w:color="auto"/>
                                                            <w:right w:val="none" w:sz="0" w:space="0" w:color="auto"/>
                                                          </w:divBdr>
                                                        </w:div>
                                                      </w:divsChild>
                                                    </w:div>
                                                    <w:div w:id="555239983">
                                                      <w:marLeft w:val="0"/>
                                                      <w:marRight w:val="0"/>
                                                      <w:marTop w:val="0"/>
                                                      <w:marBottom w:val="0"/>
                                                      <w:divBdr>
                                                        <w:top w:val="none" w:sz="0" w:space="0" w:color="auto"/>
                                                        <w:left w:val="none" w:sz="0" w:space="0" w:color="auto"/>
                                                        <w:bottom w:val="none" w:sz="0" w:space="0" w:color="auto"/>
                                                        <w:right w:val="none" w:sz="0" w:space="0" w:color="auto"/>
                                                      </w:divBdr>
                                                      <w:divsChild>
                                                        <w:div w:id="669798393">
                                                          <w:marLeft w:val="0"/>
                                                          <w:marRight w:val="0"/>
                                                          <w:marTop w:val="0"/>
                                                          <w:marBottom w:val="0"/>
                                                          <w:divBdr>
                                                            <w:top w:val="none" w:sz="0" w:space="0" w:color="auto"/>
                                                            <w:left w:val="none" w:sz="0" w:space="0" w:color="auto"/>
                                                            <w:bottom w:val="none" w:sz="0" w:space="0" w:color="auto"/>
                                                            <w:right w:val="none" w:sz="0" w:space="0" w:color="auto"/>
                                                          </w:divBdr>
                                                        </w:div>
                                                      </w:divsChild>
                                                    </w:div>
                                                    <w:div w:id="2033143377">
                                                      <w:marLeft w:val="0"/>
                                                      <w:marRight w:val="0"/>
                                                      <w:marTop w:val="0"/>
                                                      <w:marBottom w:val="0"/>
                                                      <w:divBdr>
                                                        <w:top w:val="none" w:sz="0" w:space="0" w:color="auto"/>
                                                        <w:left w:val="none" w:sz="0" w:space="0" w:color="auto"/>
                                                        <w:bottom w:val="none" w:sz="0" w:space="0" w:color="auto"/>
                                                        <w:right w:val="none" w:sz="0" w:space="0" w:color="auto"/>
                                                      </w:divBdr>
                                                    </w:div>
                                                    <w:div w:id="177358091">
                                                      <w:marLeft w:val="0"/>
                                                      <w:marRight w:val="0"/>
                                                      <w:marTop w:val="0"/>
                                                      <w:marBottom w:val="0"/>
                                                      <w:divBdr>
                                                        <w:top w:val="none" w:sz="0" w:space="0" w:color="auto"/>
                                                        <w:left w:val="none" w:sz="0" w:space="0" w:color="auto"/>
                                                        <w:bottom w:val="none" w:sz="0" w:space="0" w:color="auto"/>
                                                        <w:right w:val="none" w:sz="0" w:space="0" w:color="auto"/>
                                                      </w:divBdr>
                                                    </w:div>
                                                    <w:div w:id="1296721989">
                                                      <w:marLeft w:val="0"/>
                                                      <w:marRight w:val="0"/>
                                                      <w:marTop w:val="0"/>
                                                      <w:marBottom w:val="0"/>
                                                      <w:divBdr>
                                                        <w:top w:val="none" w:sz="0" w:space="0" w:color="auto"/>
                                                        <w:left w:val="none" w:sz="0" w:space="0" w:color="auto"/>
                                                        <w:bottom w:val="none" w:sz="0" w:space="0" w:color="auto"/>
                                                        <w:right w:val="none" w:sz="0" w:space="0" w:color="auto"/>
                                                      </w:divBdr>
                                                      <w:divsChild>
                                                        <w:div w:id="1366514779">
                                                          <w:marLeft w:val="0"/>
                                                          <w:marRight w:val="0"/>
                                                          <w:marTop w:val="0"/>
                                                          <w:marBottom w:val="0"/>
                                                          <w:divBdr>
                                                            <w:top w:val="none" w:sz="0" w:space="0" w:color="auto"/>
                                                            <w:left w:val="none" w:sz="0" w:space="0" w:color="auto"/>
                                                            <w:bottom w:val="none" w:sz="0" w:space="0" w:color="auto"/>
                                                            <w:right w:val="none" w:sz="0" w:space="0" w:color="auto"/>
                                                          </w:divBdr>
                                                        </w:div>
                                                        <w:div w:id="923105207">
                                                          <w:marLeft w:val="0"/>
                                                          <w:marRight w:val="0"/>
                                                          <w:marTop w:val="0"/>
                                                          <w:marBottom w:val="0"/>
                                                          <w:divBdr>
                                                            <w:top w:val="none" w:sz="0" w:space="0" w:color="auto"/>
                                                            <w:left w:val="none" w:sz="0" w:space="0" w:color="auto"/>
                                                            <w:bottom w:val="none" w:sz="0" w:space="0" w:color="auto"/>
                                                            <w:right w:val="none" w:sz="0" w:space="0" w:color="auto"/>
                                                          </w:divBdr>
                                                        </w:div>
                                                        <w:div w:id="1229145265">
                                                          <w:marLeft w:val="0"/>
                                                          <w:marRight w:val="0"/>
                                                          <w:marTop w:val="0"/>
                                                          <w:marBottom w:val="0"/>
                                                          <w:divBdr>
                                                            <w:top w:val="none" w:sz="0" w:space="0" w:color="auto"/>
                                                            <w:left w:val="none" w:sz="0" w:space="0" w:color="auto"/>
                                                            <w:bottom w:val="none" w:sz="0" w:space="0" w:color="auto"/>
                                                            <w:right w:val="none" w:sz="0" w:space="0" w:color="auto"/>
                                                          </w:divBdr>
                                                        </w:div>
                                                      </w:divsChild>
                                                    </w:div>
                                                    <w:div w:id="1414280882">
                                                      <w:marLeft w:val="0"/>
                                                      <w:marRight w:val="0"/>
                                                      <w:marTop w:val="0"/>
                                                      <w:marBottom w:val="0"/>
                                                      <w:divBdr>
                                                        <w:top w:val="none" w:sz="0" w:space="0" w:color="auto"/>
                                                        <w:left w:val="none" w:sz="0" w:space="0" w:color="auto"/>
                                                        <w:bottom w:val="none" w:sz="0" w:space="0" w:color="auto"/>
                                                        <w:right w:val="none" w:sz="0" w:space="0" w:color="auto"/>
                                                      </w:divBdr>
                                                    </w:div>
                                                    <w:div w:id="461076826">
                                                      <w:marLeft w:val="0"/>
                                                      <w:marRight w:val="0"/>
                                                      <w:marTop w:val="0"/>
                                                      <w:marBottom w:val="0"/>
                                                      <w:divBdr>
                                                        <w:top w:val="none" w:sz="0" w:space="0" w:color="auto"/>
                                                        <w:left w:val="none" w:sz="0" w:space="0" w:color="auto"/>
                                                        <w:bottom w:val="none" w:sz="0" w:space="0" w:color="auto"/>
                                                        <w:right w:val="none" w:sz="0" w:space="0" w:color="auto"/>
                                                      </w:divBdr>
                                                      <w:divsChild>
                                                        <w:div w:id="1562402874">
                                                          <w:marLeft w:val="0"/>
                                                          <w:marRight w:val="0"/>
                                                          <w:marTop w:val="0"/>
                                                          <w:marBottom w:val="0"/>
                                                          <w:divBdr>
                                                            <w:top w:val="none" w:sz="0" w:space="0" w:color="auto"/>
                                                            <w:left w:val="none" w:sz="0" w:space="0" w:color="auto"/>
                                                            <w:bottom w:val="none" w:sz="0" w:space="0" w:color="auto"/>
                                                            <w:right w:val="none" w:sz="0" w:space="0" w:color="auto"/>
                                                          </w:divBdr>
                                                        </w:div>
                                                        <w:div w:id="590430615">
                                                          <w:marLeft w:val="0"/>
                                                          <w:marRight w:val="0"/>
                                                          <w:marTop w:val="0"/>
                                                          <w:marBottom w:val="0"/>
                                                          <w:divBdr>
                                                            <w:top w:val="none" w:sz="0" w:space="0" w:color="auto"/>
                                                            <w:left w:val="none" w:sz="0" w:space="0" w:color="auto"/>
                                                            <w:bottom w:val="none" w:sz="0" w:space="0" w:color="auto"/>
                                                            <w:right w:val="none" w:sz="0" w:space="0" w:color="auto"/>
                                                          </w:divBdr>
                                                        </w:div>
                                                        <w:div w:id="1359770814">
                                                          <w:marLeft w:val="0"/>
                                                          <w:marRight w:val="0"/>
                                                          <w:marTop w:val="0"/>
                                                          <w:marBottom w:val="0"/>
                                                          <w:divBdr>
                                                            <w:top w:val="none" w:sz="0" w:space="0" w:color="auto"/>
                                                            <w:left w:val="none" w:sz="0" w:space="0" w:color="auto"/>
                                                            <w:bottom w:val="none" w:sz="0" w:space="0" w:color="auto"/>
                                                            <w:right w:val="none" w:sz="0" w:space="0" w:color="auto"/>
                                                          </w:divBdr>
                                                        </w:div>
                                                        <w:div w:id="1092505499">
                                                          <w:marLeft w:val="0"/>
                                                          <w:marRight w:val="0"/>
                                                          <w:marTop w:val="0"/>
                                                          <w:marBottom w:val="0"/>
                                                          <w:divBdr>
                                                            <w:top w:val="none" w:sz="0" w:space="0" w:color="auto"/>
                                                            <w:left w:val="none" w:sz="0" w:space="0" w:color="auto"/>
                                                            <w:bottom w:val="none" w:sz="0" w:space="0" w:color="auto"/>
                                                            <w:right w:val="none" w:sz="0" w:space="0" w:color="auto"/>
                                                          </w:divBdr>
                                                        </w:div>
                                                        <w:div w:id="108085354">
                                                          <w:marLeft w:val="0"/>
                                                          <w:marRight w:val="0"/>
                                                          <w:marTop w:val="0"/>
                                                          <w:marBottom w:val="0"/>
                                                          <w:divBdr>
                                                            <w:top w:val="none" w:sz="0" w:space="0" w:color="auto"/>
                                                            <w:left w:val="none" w:sz="0" w:space="0" w:color="auto"/>
                                                            <w:bottom w:val="none" w:sz="0" w:space="0" w:color="auto"/>
                                                            <w:right w:val="none" w:sz="0" w:space="0" w:color="auto"/>
                                                          </w:divBdr>
                                                        </w:div>
                                                        <w:div w:id="1243563022">
                                                          <w:marLeft w:val="0"/>
                                                          <w:marRight w:val="0"/>
                                                          <w:marTop w:val="0"/>
                                                          <w:marBottom w:val="0"/>
                                                          <w:divBdr>
                                                            <w:top w:val="none" w:sz="0" w:space="0" w:color="auto"/>
                                                            <w:left w:val="none" w:sz="0" w:space="0" w:color="auto"/>
                                                            <w:bottom w:val="none" w:sz="0" w:space="0" w:color="auto"/>
                                                            <w:right w:val="none" w:sz="0" w:space="0" w:color="auto"/>
                                                          </w:divBdr>
                                                        </w:div>
                                                        <w:div w:id="1533960439">
                                                          <w:marLeft w:val="0"/>
                                                          <w:marRight w:val="0"/>
                                                          <w:marTop w:val="0"/>
                                                          <w:marBottom w:val="0"/>
                                                          <w:divBdr>
                                                            <w:top w:val="none" w:sz="0" w:space="0" w:color="auto"/>
                                                            <w:left w:val="none" w:sz="0" w:space="0" w:color="auto"/>
                                                            <w:bottom w:val="none" w:sz="0" w:space="0" w:color="auto"/>
                                                            <w:right w:val="none" w:sz="0" w:space="0" w:color="auto"/>
                                                          </w:divBdr>
                                                        </w:div>
                                                      </w:divsChild>
                                                    </w:div>
                                                    <w:div w:id="299306122">
                                                      <w:marLeft w:val="0"/>
                                                      <w:marRight w:val="0"/>
                                                      <w:marTop w:val="0"/>
                                                      <w:marBottom w:val="0"/>
                                                      <w:divBdr>
                                                        <w:top w:val="none" w:sz="0" w:space="0" w:color="auto"/>
                                                        <w:left w:val="none" w:sz="0" w:space="0" w:color="auto"/>
                                                        <w:bottom w:val="none" w:sz="0" w:space="0" w:color="auto"/>
                                                        <w:right w:val="none" w:sz="0" w:space="0" w:color="auto"/>
                                                      </w:divBdr>
                                                    </w:div>
                                                    <w:div w:id="613172776">
                                                      <w:marLeft w:val="0"/>
                                                      <w:marRight w:val="0"/>
                                                      <w:marTop w:val="0"/>
                                                      <w:marBottom w:val="0"/>
                                                      <w:divBdr>
                                                        <w:top w:val="none" w:sz="0" w:space="0" w:color="auto"/>
                                                        <w:left w:val="none" w:sz="0" w:space="0" w:color="auto"/>
                                                        <w:bottom w:val="none" w:sz="0" w:space="0" w:color="auto"/>
                                                        <w:right w:val="none" w:sz="0" w:space="0" w:color="auto"/>
                                                      </w:divBdr>
                                                    </w:div>
                                                    <w:div w:id="1247290">
                                                      <w:marLeft w:val="0"/>
                                                      <w:marRight w:val="0"/>
                                                      <w:marTop w:val="0"/>
                                                      <w:marBottom w:val="0"/>
                                                      <w:divBdr>
                                                        <w:top w:val="none" w:sz="0" w:space="0" w:color="auto"/>
                                                        <w:left w:val="none" w:sz="0" w:space="0" w:color="auto"/>
                                                        <w:bottom w:val="none" w:sz="0" w:space="0" w:color="auto"/>
                                                        <w:right w:val="none" w:sz="0" w:space="0" w:color="auto"/>
                                                      </w:divBdr>
                                                    </w:div>
                                                    <w:div w:id="834997355">
                                                      <w:marLeft w:val="0"/>
                                                      <w:marRight w:val="0"/>
                                                      <w:marTop w:val="0"/>
                                                      <w:marBottom w:val="0"/>
                                                      <w:divBdr>
                                                        <w:top w:val="none" w:sz="0" w:space="0" w:color="auto"/>
                                                        <w:left w:val="none" w:sz="0" w:space="0" w:color="auto"/>
                                                        <w:bottom w:val="none" w:sz="0" w:space="0" w:color="auto"/>
                                                        <w:right w:val="none" w:sz="0" w:space="0" w:color="auto"/>
                                                      </w:divBdr>
                                                    </w:div>
                                                    <w:div w:id="2116905394">
                                                      <w:marLeft w:val="0"/>
                                                      <w:marRight w:val="0"/>
                                                      <w:marTop w:val="0"/>
                                                      <w:marBottom w:val="0"/>
                                                      <w:divBdr>
                                                        <w:top w:val="none" w:sz="0" w:space="0" w:color="auto"/>
                                                        <w:left w:val="none" w:sz="0" w:space="0" w:color="auto"/>
                                                        <w:bottom w:val="none" w:sz="0" w:space="0" w:color="auto"/>
                                                        <w:right w:val="none" w:sz="0" w:space="0" w:color="auto"/>
                                                      </w:divBdr>
                                                    </w:div>
                                                    <w:div w:id="23989244">
                                                      <w:marLeft w:val="0"/>
                                                      <w:marRight w:val="0"/>
                                                      <w:marTop w:val="0"/>
                                                      <w:marBottom w:val="0"/>
                                                      <w:divBdr>
                                                        <w:top w:val="none" w:sz="0" w:space="0" w:color="auto"/>
                                                        <w:left w:val="none" w:sz="0" w:space="0" w:color="auto"/>
                                                        <w:bottom w:val="none" w:sz="0" w:space="0" w:color="auto"/>
                                                        <w:right w:val="none" w:sz="0" w:space="0" w:color="auto"/>
                                                      </w:divBdr>
                                                    </w:div>
                                                    <w:div w:id="1622493051">
                                                      <w:marLeft w:val="0"/>
                                                      <w:marRight w:val="0"/>
                                                      <w:marTop w:val="0"/>
                                                      <w:marBottom w:val="0"/>
                                                      <w:divBdr>
                                                        <w:top w:val="none" w:sz="0" w:space="0" w:color="auto"/>
                                                        <w:left w:val="none" w:sz="0" w:space="0" w:color="auto"/>
                                                        <w:bottom w:val="none" w:sz="0" w:space="0" w:color="auto"/>
                                                        <w:right w:val="none" w:sz="0" w:space="0" w:color="auto"/>
                                                      </w:divBdr>
                                                    </w:div>
                                                    <w:div w:id="1425111373">
                                                      <w:marLeft w:val="0"/>
                                                      <w:marRight w:val="0"/>
                                                      <w:marTop w:val="0"/>
                                                      <w:marBottom w:val="0"/>
                                                      <w:divBdr>
                                                        <w:top w:val="none" w:sz="0" w:space="0" w:color="auto"/>
                                                        <w:left w:val="none" w:sz="0" w:space="0" w:color="auto"/>
                                                        <w:bottom w:val="none" w:sz="0" w:space="0" w:color="auto"/>
                                                        <w:right w:val="none" w:sz="0" w:space="0" w:color="auto"/>
                                                      </w:divBdr>
                                                    </w:div>
                                                    <w:div w:id="455374905">
                                                      <w:marLeft w:val="0"/>
                                                      <w:marRight w:val="0"/>
                                                      <w:marTop w:val="0"/>
                                                      <w:marBottom w:val="0"/>
                                                      <w:divBdr>
                                                        <w:top w:val="none" w:sz="0" w:space="0" w:color="auto"/>
                                                        <w:left w:val="none" w:sz="0" w:space="0" w:color="auto"/>
                                                        <w:bottom w:val="none" w:sz="0" w:space="0" w:color="auto"/>
                                                        <w:right w:val="none" w:sz="0" w:space="0" w:color="auto"/>
                                                      </w:divBdr>
                                                    </w:div>
                                                    <w:div w:id="1360661275">
                                                      <w:marLeft w:val="0"/>
                                                      <w:marRight w:val="0"/>
                                                      <w:marTop w:val="0"/>
                                                      <w:marBottom w:val="0"/>
                                                      <w:divBdr>
                                                        <w:top w:val="none" w:sz="0" w:space="0" w:color="auto"/>
                                                        <w:left w:val="none" w:sz="0" w:space="0" w:color="auto"/>
                                                        <w:bottom w:val="none" w:sz="0" w:space="0" w:color="auto"/>
                                                        <w:right w:val="none" w:sz="0" w:space="0" w:color="auto"/>
                                                      </w:divBdr>
                                                    </w:div>
                                                    <w:div w:id="170223555">
                                                      <w:marLeft w:val="0"/>
                                                      <w:marRight w:val="0"/>
                                                      <w:marTop w:val="0"/>
                                                      <w:marBottom w:val="0"/>
                                                      <w:divBdr>
                                                        <w:top w:val="none" w:sz="0" w:space="0" w:color="auto"/>
                                                        <w:left w:val="none" w:sz="0" w:space="0" w:color="auto"/>
                                                        <w:bottom w:val="none" w:sz="0" w:space="0" w:color="auto"/>
                                                        <w:right w:val="none" w:sz="0" w:space="0" w:color="auto"/>
                                                      </w:divBdr>
                                                    </w:div>
                                                    <w:div w:id="1549148606">
                                                      <w:marLeft w:val="0"/>
                                                      <w:marRight w:val="0"/>
                                                      <w:marTop w:val="0"/>
                                                      <w:marBottom w:val="0"/>
                                                      <w:divBdr>
                                                        <w:top w:val="none" w:sz="0" w:space="0" w:color="auto"/>
                                                        <w:left w:val="none" w:sz="0" w:space="0" w:color="auto"/>
                                                        <w:bottom w:val="none" w:sz="0" w:space="0" w:color="auto"/>
                                                        <w:right w:val="none" w:sz="0" w:space="0" w:color="auto"/>
                                                      </w:divBdr>
                                                    </w:div>
                                                    <w:div w:id="248123841">
                                                      <w:marLeft w:val="0"/>
                                                      <w:marRight w:val="0"/>
                                                      <w:marTop w:val="0"/>
                                                      <w:marBottom w:val="0"/>
                                                      <w:divBdr>
                                                        <w:top w:val="none" w:sz="0" w:space="0" w:color="auto"/>
                                                        <w:left w:val="none" w:sz="0" w:space="0" w:color="auto"/>
                                                        <w:bottom w:val="none" w:sz="0" w:space="0" w:color="auto"/>
                                                        <w:right w:val="none" w:sz="0" w:space="0" w:color="auto"/>
                                                      </w:divBdr>
                                                    </w:div>
                                                    <w:div w:id="3706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3643369123724246945/858360320164042400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kaco.org/media/4238/county-opioid-payments-by-year.pdf" TargetMode="External"/><Relationship Id="rId12" Type="http://schemas.openxmlformats.org/officeDocument/2006/relationships/hyperlink" Target="https://nationalopioidsettlement.com/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yhealthnews.blogspot.com/2022/06/drug-overdose-deaths-in-kentucky-rose.html" TargetMode="External"/><Relationship Id="rId11" Type="http://schemas.openxmlformats.org/officeDocument/2006/relationships/hyperlink" Target="https://nationalopioidsettlement.com/wp-content/uploads/2021/09/KRS-15.291.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pps.legislature.ky.gov/record/22rs/hb92.html" TargetMode="External"/><Relationship Id="rId4" Type="http://schemas.openxmlformats.org/officeDocument/2006/relationships/footnotes" Target="footnotes.xml"/><Relationship Id="rId9" Type="http://schemas.openxmlformats.org/officeDocument/2006/relationships/hyperlink" Target="https://www.klc.org/userfiles/_20221209142110243_810e6de24f6d4b77b0a93b877a40e75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6630</Characters>
  <Application>Microsoft Office Word</Application>
  <DocSecurity>4</DocSecurity>
  <Lines>55</Lines>
  <Paragraphs>15</Paragraphs>
  <ScaleCrop>false</ScaleCrop>
  <Company>Legislative Research Commission</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Fordham, Miriam (LRC)</dc:creator>
  <cp:keywords/>
  <dc:description/>
  <cp:lastModifiedBy>Burns, Dennis (LRC)</cp:lastModifiedBy>
  <cp:revision>2</cp:revision>
  <dcterms:created xsi:type="dcterms:W3CDTF">2023-01-19T20:33:00Z</dcterms:created>
  <dcterms:modified xsi:type="dcterms:W3CDTF">2023-01-19T20:33:00Z</dcterms:modified>
</cp:coreProperties>
</file>