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4FD0F" w14:textId="6E6E5006" w:rsidR="0059341B" w:rsidRDefault="00DE4752" w:rsidP="00DE4752">
      <w:pPr>
        <w:pStyle w:val="Heading1"/>
      </w:pPr>
      <w:r>
        <w:t>Proposed changes to further Quarter Horses in Kentucky</w:t>
      </w:r>
      <w:r>
        <w:tab/>
      </w:r>
    </w:p>
    <w:p w14:paraId="54B6C23F" w14:textId="77777777" w:rsidR="00DE4752" w:rsidRDefault="00DE4752" w:rsidP="00DE4752"/>
    <w:p w14:paraId="729966D9" w14:textId="319A86FC" w:rsidR="00DE4752" w:rsidRDefault="00DE4752" w:rsidP="00DE4752">
      <w:pPr>
        <w:rPr>
          <w:sz w:val="32"/>
          <w:szCs w:val="32"/>
        </w:rPr>
      </w:pPr>
      <w:r>
        <w:rPr>
          <w:sz w:val="32"/>
          <w:szCs w:val="32"/>
        </w:rPr>
        <w:t xml:space="preserve">In order to assist the </w:t>
      </w:r>
      <w:r w:rsidR="000963DE">
        <w:rPr>
          <w:sz w:val="32"/>
          <w:szCs w:val="32"/>
        </w:rPr>
        <w:t xml:space="preserve">growth of Kentucky </w:t>
      </w:r>
      <w:r>
        <w:rPr>
          <w:sz w:val="32"/>
          <w:szCs w:val="32"/>
        </w:rPr>
        <w:t xml:space="preserve">Quarter Horse racing, the Kentucky Quarter Horse Racing Association, we are </w:t>
      </w:r>
      <w:r w:rsidR="00851C8B">
        <w:rPr>
          <w:sz w:val="32"/>
          <w:szCs w:val="32"/>
        </w:rPr>
        <w:t>requesting</w:t>
      </w:r>
      <w:r>
        <w:rPr>
          <w:sz w:val="32"/>
          <w:szCs w:val="32"/>
        </w:rPr>
        <w:t xml:space="preserve"> 2 statutory changes:</w:t>
      </w:r>
    </w:p>
    <w:p w14:paraId="3228D943" w14:textId="77777777" w:rsidR="00DE4752" w:rsidRDefault="00DE4752" w:rsidP="00DE4752">
      <w:pPr>
        <w:rPr>
          <w:sz w:val="32"/>
          <w:szCs w:val="32"/>
        </w:rPr>
      </w:pPr>
    </w:p>
    <w:p w14:paraId="0589B189" w14:textId="5F21A81C" w:rsidR="00206C1F" w:rsidRDefault="00DE4752" w:rsidP="00DE4752">
      <w:pPr>
        <w:pStyle w:val="ListParagraph"/>
        <w:numPr>
          <w:ilvl w:val="0"/>
          <w:numId w:val="1"/>
        </w:numPr>
        <w:rPr>
          <w:sz w:val="32"/>
          <w:szCs w:val="32"/>
        </w:rPr>
      </w:pPr>
      <w:r>
        <w:rPr>
          <w:sz w:val="32"/>
          <w:szCs w:val="32"/>
        </w:rPr>
        <w:t>Creat</w:t>
      </w:r>
      <w:r w:rsidR="006D169D">
        <w:rPr>
          <w:sz w:val="32"/>
          <w:szCs w:val="32"/>
        </w:rPr>
        <w:t>e</w:t>
      </w:r>
      <w:r>
        <w:rPr>
          <w:sz w:val="32"/>
          <w:szCs w:val="32"/>
        </w:rPr>
        <w:t xml:space="preserve"> a new QH specific section of the statutes.  For years, Quarter Horse racing has been lumped in other breeds (Appaloosa, Arabian, Paint etc.) for governance.  Now that the Racing and Gaming Corporation has licensed a QH </w:t>
      </w:r>
      <w:r w:rsidR="00206C1F">
        <w:rPr>
          <w:sz w:val="32"/>
          <w:szCs w:val="32"/>
        </w:rPr>
        <w:t>operator and a track is to be built, we feel it is appropriate to have our own section of the statute.  Otherwise, any changes we desire to make would also affect the other breeds.</w:t>
      </w:r>
    </w:p>
    <w:p w14:paraId="7EB00BD2" w14:textId="77777777" w:rsidR="00206C1F" w:rsidRDefault="00206C1F" w:rsidP="00206C1F">
      <w:pPr>
        <w:pStyle w:val="ListParagraph"/>
        <w:rPr>
          <w:sz w:val="32"/>
          <w:szCs w:val="32"/>
        </w:rPr>
      </w:pPr>
    </w:p>
    <w:p w14:paraId="1397DF29" w14:textId="44EC32F7" w:rsidR="00047800" w:rsidRPr="00047800" w:rsidRDefault="00DE4752" w:rsidP="00047800">
      <w:pPr>
        <w:pStyle w:val="ListParagraph"/>
        <w:numPr>
          <w:ilvl w:val="0"/>
          <w:numId w:val="1"/>
        </w:numPr>
        <w:rPr>
          <w:sz w:val="32"/>
          <w:szCs w:val="32"/>
        </w:rPr>
      </w:pPr>
      <w:r>
        <w:rPr>
          <w:sz w:val="32"/>
          <w:szCs w:val="32"/>
        </w:rPr>
        <w:t xml:space="preserve"> </w:t>
      </w:r>
      <w:r w:rsidR="00206C1F">
        <w:rPr>
          <w:sz w:val="32"/>
          <w:szCs w:val="32"/>
        </w:rPr>
        <w:t>We would like to change the definition of Kentucky bred.  Th</w:t>
      </w:r>
      <w:r w:rsidR="006D169D">
        <w:rPr>
          <w:sz w:val="32"/>
          <w:szCs w:val="32"/>
        </w:rPr>
        <w:t>is</w:t>
      </w:r>
      <w:r w:rsidR="00206C1F">
        <w:rPr>
          <w:sz w:val="32"/>
          <w:szCs w:val="32"/>
        </w:rPr>
        <w:t xml:space="preserve"> change w</w:t>
      </w:r>
      <w:r w:rsidR="00C25E57">
        <w:rPr>
          <w:sz w:val="32"/>
          <w:szCs w:val="32"/>
        </w:rPr>
        <w:t>ill</w:t>
      </w:r>
      <w:r w:rsidR="00206C1F">
        <w:rPr>
          <w:sz w:val="32"/>
          <w:szCs w:val="32"/>
        </w:rPr>
        <w:t xml:space="preserve"> allow a pregnant mare to be brought into the state and, as long she foals in Kentucky, that horse will be considered a Kentucky bred.  </w:t>
      </w:r>
      <w:r w:rsidR="00047800">
        <w:rPr>
          <w:sz w:val="32"/>
          <w:szCs w:val="32"/>
        </w:rPr>
        <w:t xml:space="preserve">Hopefully this will encourage breeders to purchase mares and bring them to Kentucky, or bring a mare that had been slated to foal in another state to Kentucky.  This is the first step in building a broodmare band that Kentucky can be proud of.  </w:t>
      </w:r>
      <w:r w:rsidR="00CF007D">
        <w:rPr>
          <w:sz w:val="32"/>
          <w:szCs w:val="32"/>
        </w:rPr>
        <w:t xml:space="preserve">In 2023 we had only 50 horses nominate to the program.  That includes </w:t>
      </w:r>
      <w:r w:rsidR="00DA0392">
        <w:rPr>
          <w:sz w:val="32"/>
          <w:szCs w:val="32"/>
        </w:rPr>
        <w:t>broodmares, weanlings, yearlings and horses of racing age.</w:t>
      </w:r>
    </w:p>
    <w:sectPr w:rsidR="00047800" w:rsidRPr="00047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A2786"/>
    <w:multiLevelType w:val="hybridMultilevel"/>
    <w:tmpl w:val="04688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686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52"/>
    <w:rsid w:val="00047800"/>
    <w:rsid w:val="000963DE"/>
    <w:rsid w:val="00206C1F"/>
    <w:rsid w:val="0059341B"/>
    <w:rsid w:val="006D169D"/>
    <w:rsid w:val="00851C8B"/>
    <w:rsid w:val="008D3353"/>
    <w:rsid w:val="00A64BCE"/>
    <w:rsid w:val="00B04F36"/>
    <w:rsid w:val="00C25E57"/>
    <w:rsid w:val="00CF007D"/>
    <w:rsid w:val="00DA0392"/>
    <w:rsid w:val="00DE4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CB06D"/>
  <w15:chartTrackingRefBased/>
  <w15:docId w15:val="{D2943170-8271-4FD5-B199-C24BF662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7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47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47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47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47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47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47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47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47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7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47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47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47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47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47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7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7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752"/>
    <w:rPr>
      <w:rFonts w:eastAsiaTheme="majorEastAsia" w:cstheme="majorBidi"/>
      <w:color w:val="272727" w:themeColor="text1" w:themeTint="D8"/>
    </w:rPr>
  </w:style>
  <w:style w:type="paragraph" w:styleId="Title">
    <w:name w:val="Title"/>
    <w:basedOn w:val="Normal"/>
    <w:next w:val="Normal"/>
    <w:link w:val="TitleChar"/>
    <w:uiPriority w:val="10"/>
    <w:qFormat/>
    <w:rsid w:val="00DE47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7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7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7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752"/>
    <w:pPr>
      <w:spacing w:before="160"/>
      <w:jc w:val="center"/>
    </w:pPr>
    <w:rPr>
      <w:i/>
      <w:iCs/>
      <w:color w:val="404040" w:themeColor="text1" w:themeTint="BF"/>
    </w:rPr>
  </w:style>
  <w:style w:type="character" w:customStyle="1" w:styleId="QuoteChar">
    <w:name w:val="Quote Char"/>
    <w:basedOn w:val="DefaultParagraphFont"/>
    <w:link w:val="Quote"/>
    <w:uiPriority w:val="29"/>
    <w:rsid w:val="00DE4752"/>
    <w:rPr>
      <w:i/>
      <w:iCs/>
      <w:color w:val="404040" w:themeColor="text1" w:themeTint="BF"/>
    </w:rPr>
  </w:style>
  <w:style w:type="paragraph" w:styleId="ListParagraph">
    <w:name w:val="List Paragraph"/>
    <w:basedOn w:val="Normal"/>
    <w:uiPriority w:val="34"/>
    <w:qFormat/>
    <w:rsid w:val="00DE4752"/>
    <w:pPr>
      <w:ind w:left="720"/>
      <w:contextualSpacing/>
    </w:pPr>
  </w:style>
  <w:style w:type="character" w:styleId="IntenseEmphasis">
    <w:name w:val="Intense Emphasis"/>
    <w:basedOn w:val="DefaultParagraphFont"/>
    <w:uiPriority w:val="21"/>
    <w:qFormat/>
    <w:rsid w:val="00DE4752"/>
    <w:rPr>
      <w:i/>
      <w:iCs/>
      <w:color w:val="0F4761" w:themeColor="accent1" w:themeShade="BF"/>
    </w:rPr>
  </w:style>
  <w:style w:type="paragraph" w:styleId="IntenseQuote">
    <w:name w:val="Intense Quote"/>
    <w:basedOn w:val="Normal"/>
    <w:next w:val="Normal"/>
    <w:link w:val="IntenseQuoteChar"/>
    <w:uiPriority w:val="30"/>
    <w:qFormat/>
    <w:rsid w:val="00DE47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4752"/>
    <w:rPr>
      <w:i/>
      <w:iCs/>
      <w:color w:val="0F4761" w:themeColor="accent1" w:themeShade="BF"/>
    </w:rPr>
  </w:style>
  <w:style w:type="character" w:styleId="IntenseReference">
    <w:name w:val="Intense Reference"/>
    <w:basedOn w:val="DefaultParagraphFont"/>
    <w:uiPriority w:val="32"/>
    <w:qFormat/>
    <w:rsid w:val="00DE47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Koenig</dc:creator>
  <cp:keywords/>
  <dc:description/>
  <cp:lastModifiedBy>Adam Koenig</cp:lastModifiedBy>
  <cp:revision>8</cp:revision>
  <cp:lastPrinted>2024-10-21T17:52:00Z</cp:lastPrinted>
  <dcterms:created xsi:type="dcterms:W3CDTF">2024-10-21T17:41:00Z</dcterms:created>
  <dcterms:modified xsi:type="dcterms:W3CDTF">2024-10-21T18:40:00Z</dcterms:modified>
</cp:coreProperties>
</file>