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D726" w14:textId="77777777" w:rsidR="00AD6F53" w:rsidRPr="00AD6F53" w:rsidRDefault="00AD6F53" w:rsidP="00AD6F53">
      <w:pPr>
        <w:tabs>
          <w:tab w:val="center" w:pos="6480"/>
        </w:tabs>
        <w:jc w:val="center"/>
        <w:rPr>
          <w:b/>
          <w:sz w:val="28"/>
          <w:szCs w:val="28"/>
        </w:rPr>
      </w:pPr>
      <w:r w:rsidRPr="00AD6F53">
        <w:rPr>
          <w:b/>
          <w:sz w:val="28"/>
          <w:szCs w:val="28"/>
        </w:rPr>
        <w:t>Local</w:t>
      </w:r>
      <w:r w:rsidR="00EC6AB7">
        <w:rPr>
          <w:b/>
          <w:sz w:val="28"/>
          <w:szCs w:val="28"/>
        </w:rPr>
        <w:t xml:space="preserve"> Government</w:t>
      </w:r>
      <w:r w:rsidRPr="00AD6F53">
        <w:rPr>
          <w:b/>
          <w:sz w:val="28"/>
          <w:szCs w:val="28"/>
        </w:rPr>
        <w:t xml:space="preserve"> Mandate </w:t>
      </w:r>
      <w:r w:rsidR="00EC6AB7">
        <w:rPr>
          <w:b/>
          <w:sz w:val="28"/>
          <w:szCs w:val="28"/>
        </w:rPr>
        <w:t>Statement</w:t>
      </w:r>
    </w:p>
    <w:p w14:paraId="16BE9663" w14:textId="77777777" w:rsidR="00C90CF1" w:rsidRPr="00AD6F53" w:rsidRDefault="00AD6F53" w:rsidP="00AD6F53">
      <w:pPr>
        <w:tabs>
          <w:tab w:val="center" w:pos="6480"/>
        </w:tabs>
        <w:jc w:val="center"/>
        <w:rPr>
          <w:b/>
          <w:sz w:val="28"/>
          <w:szCs w:val="28"/>
        </w:rPr>
      </w:pPr>
      <w:r w:rsidRPr="00AD6F53">
        <w:rPr>
          <w:b/>
          <w:sz w:val="28"/>
          <w:szCs w:val="28"/>
        </w:rPr>
        <w:t xml:space="preserve">Kentucky </w:t>
      </w:r>
      <w:r w:rsidR="006467BB" w:rsidRPr="00AD6F53">
        <w:rPr>
          <w:b/>
          <w:sz w:val="28"/>
          <w:szCs w:val="28"/>
        </w:rPr>
        <w:t>Legislative Research Commission</w:t>
      </w:r>
    </w:p>
    <w:p w14:paraId="289C15AE" w14:textId="77777777" w:rsidR="00AD6F53" w:rsidRPr="00AD6F53" w:rsidRDefault="00CE59E6" w:rsidP="00AD6F53">
      <w:pPr>
        <w:tabs>
          <w:tab w:val="center" w:pos="6480"/>
        </w:tabs>
        <w:jc w:val="center"/>
        <w:rPr>
          <w:b/>
          <w:sz w:val="28"/>
          <w:szCs w:val="28"/>
        </w:rPr>
      </w:pPr>
      <w:bookmarkStart w:id="0" w:name="sesinfo"/>
      <w:bookmarkEnd w:id="0"/>
      <w:r>
        <w:rPr>
          <w:b/>
          <w:sz w:val="28"/>
          <w:szCs w:val="28"/>
        </w:rPr>
        <w:t>2023 Regular</w:t>
      </w:r>
      <w:r w:rsidR="00A677F4" w:rsidRPr="00A677F4">
        <w:rPr>
          <w:b/>
          <w:sz w:val="28"/>
          <w:szCs w:val="28"/>
        </w:rPr>
        <w:t xml:space="preserve"> Session </w:t>
      </w:r>
    </w:p>
    <w:p w14:paraId="1F05623F" w14:textId="77777777" w:rsidR="00D0717B" w:rsidRDefault="00D0717B" w:rsidP="0069219D">
      <w:pPr>
        <w:tabs>
          <w:tab w:val="center" w:pos="6480"/>
        </w:tabs>
        <w:jc w:val="center"/>
        <w:rPr>
          <w:b/>
        </w:rPr>
      </w:pPr>
    </w:p>
    <w:p w14:paraId="328CB3DB" w14:textId="7B354C16" w:rsidR="00D0717B" w:rsidRDefault="00D0717B" w:rsidP="0069219D">
      <w:pPr>
        <w:tabs>
          <w:tab w:val="center" w:pos="6480"/>
        </w:tabs>
        <w:jc w:val="center"/>
        <w:rPr>
          <w:b/>
        </w:rPr>
      </w:pPr>
      <w:r>
        <w:rPr>
          <w:b/>
        </w:rPr>
        <w:t>REVISED 03/02/2023</w:t>
      </w:r>
    </w:p>
    <w:p w14:paraId="606F9C52" w14:textId="77777777" w:rsidR="00D0717B" w:rsidRDefault="00D0717B" w:rsidP="0069219D">
      <w:pPr>
        <w:tabs>
          <w:tab w:val="center" w:pos="6480"/>
        </w:tabs>
        <w:jc w:val="center"/>
        <w:rPr>
          <w:b/>
        </w:rPr>
      </w:pPr>
    </w:p>
    <w:p w14:paraId="046668D4" w14:textId="5ADCB744" w:rsidR="004D6E10" w:rsidRDefault="00AD6F53" w:rsidP="0069219D">
      <w:pPr>
        <w:tabs>
          <w:tab w:val="center" w:pos="6480"/>
        </w:tabs>
        <w:jc w:val="center"/>
        <w:rPr>
          <w:b/>
        </w:rPr>
      </w:pPr>
      <w:r>
        <w:rPr>
          <w:b/>
        </w:rPr>
        <w:t xml:space="preserve">Part I:  </w:t>
      </w:r>
      <w:r w:rsidR="004D6E10">
        <w:rPr>
          <w:b/>
        </w:rPr>
        <w:t>Measure Information</w:t>
      </w:r>
    </w:p>
    <w:p w14:paraId="67D02F55" w14:textId="77777777" w:rsidR="003C5E08" w:rsidRPr="00E742AB" w:rsidRDefault="003C5E08" w:rsidP="006467BB">
      <w:pPr>
        <w:tabs>
          <w:tab w:val="center" w:pos="6480"/>
        </w:tabs>
      </w:pPr>
    </w:p>
    <w:tbl>
      <w:tblPr>
        <w:tblStyle w:val="TableGrid"/>
        <w:tblW w:w="30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776"/>
        <w:gridCol w:w="1314"/>
      </w:tblGrid>
      <w:tr w:rsidR="00805408" w:rsidRPr="00E742AB" w14:paraId="2C372FA1" w14:textId="77777777" w:rsidTr="00AD6F53">
        <w:tc>
          <w:tcPr>
            <w:tcW w:w="1776" w:type="dxa"/>
          </w:tcPr>
          <w:p w14:paraId="38B4B110" w14:textId="77777777" w:rsidR="00805408" w:rsidRPr="00E742AB" w:rsidRDefault="00805408" w:rsidP="006467BB">
            <w:pPr>
              <w:tabs>
                <w:tab w:val="center" w:pos="6480"/>
              </w:tabs>
              <w:rPr>
                <w:b/>
              </w:rPr>
            </w:pPr>
            <w:r w:rsidRPr="00E742AB">
              <w:rPr>
                <w:b/>
              </w:rPr>
              <w:t>Bill Request #:</w:t>
            </w:r>
          </w:p>
        </w:tc>
        <w:tc>
          <w:tcPr>
            <w:tcW w:w="1314" w:type="dxa"/>
            <w:tcBorders>
              <w:top w:val="nil"/>
              <w:bottom w:val="single" w:sz="8" w:space="0" w:color="auto"/>
            </w:tcBorders>
          </w:tcPr>
          <w:p w14:paraId="06F97CD8" w14:textId="2565D9CC" w:rsidR="00805408" w:rsidRPr="00045299" w:rsidRDefault="00B732A3" w:rsidP="006467BB">
            <w:pPr>
              <w:tabs>
                <w:tab w:val="center" w:pos="6480"/>
              </w:tabs>
            </w:pPr>
            <w:r w:rsidRPr="00045299">
              <w:rPr>
                <w:b/>
              </w:rPr>
              <w:fldChar w:fldCharType="begin">
                <w:ffData>
                  <w:name w:val="Text1"/>
                  <w:enabled/>
                  <w:calcOnExit w:val="0"/>
                  <w:textInput/>
                </w:ffData>
              </w:fldChar>
            </w:r>
            <w:bookmarkStart w:id="1" w:name="Text1"/>
            <w:r w:rsidR="00E742AB">
              <w:rPr>
                <w:b/>
              </w:rPr>
              <w:instrText xml:space="preserve"> FORMTEXT </w:instrText>
            </w:r>
            <w:r w:rsidRPr="00045299">
              <w:rPr>
                <w:b/>
              </w:rPr>
            </w:r>
            <w:r w:rsidRPr="00045299">
              <w:rPr>
                <w:b/>
              </w:rPr>
              <w:fldChar w:fldCharType="separate"/>
            </w:r>
            <w:r w:rsidR="00575229">
              <w:rPr>
                <w:noProof/>
              </w:rPr>
              <w:t>812</w:t>
            </w:r>
            <w:r w:rsidRPr="00045299">
              <w:fldChar w:fldCharType="end"/>
            </w:r>
            <w:bookmarkEnd w:id="1"/>
          </w:p>
        </w:tc>
      </w:tr>
    </w:tbl>
    <w:p w14:paraId="5C2B0010" w14:textId="77777777" w:rsidR="006467BB" w:rsidRPr="00E742AB" w:rsidRDefault="006467BB" w:rsidP="006467BB">
      <w:pPr>
        <w:tabs>
          <w:tab w:val="center" w:pos="6480"/>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43"/>
        <w:gridCol w:w="2135"/>
      </w:tblGrid>
      <w:tr w:rsidR="00805408" w:rsidRPr="00E742AB" w14:paraId="69E6AA59" w14:textId="77777777" w:rsidTr="00AD6F53">
        <w:tc>
          <w:tcPr>
            <w:tcW w:w="943" w:type="dxa"/>
            <w:tcBorders>
              <w:top w:val="nil"/>
            </w:tcBorders>
          </w:tcPr>
          <w:p w14:paraId="78AE5813" w14:textId="77777777" w:rsidR="00805408" w:rsidRPr="00E742AB" w:rsidRDefault="00805408" w:rsidP="006467BB">
            <w:pPr>
              <w:tabs>
                <w:tab w:val="center" w:pos="6480"/>
              </w:tabs>
              <w:rPr>
                <w:b/>
              </w:rPr>
            </w:pPr>
            <w:r w:rsidRPr="00E742AB">
              <w:rPr>
                <w:b/>
              </w:rPr>
              <w:t>Bill #:</w:t>
            </w:r>
          </w:p>
        </w:tc>
        <w:tc>
          <w:tcPr>
            <w:tcW w:w="2135" w:type="dxa"/>
            <w:tcBorders>
              <w:top w:val="nil"/>
              <w:bottom w:val="single" w:sz="8" w:space="0" w:color="auto"/>
            </w:tcBorders>
          </w:tcPr>
          <w:p w14:paraId="5375D12E" w14:textId="422F1894" w:rsidR="00805408" w:rsidRPr="00045299" w:rsidRDefault="00B732A3" w:rsidP="006467BB">
            <w:pPr>
              <w:tabs>
                <w:tab w:val="center" w:pos="6480"/>
              </w:tabs>
            </w:pPr>
            <w:r w:rsidRPr="00045299">
              <w:fldChar w:fldCharType="begin">
                <w:ffData>
                  <w:name w:val="Text2"/>
                  <w:enabled/>
                  <w:calcOnExit w:val="0"/>
                  <w:textInput/>
                </w:ffData>
              </w:fldChar>
            </w:r>
            <w:bookmarkStart w:id="2" w:name="Text2"/>
            <w:r w:rsidR="00E742AB" w:rsidRPr="00045299">
              <w:instrText xml:space="preserve"> FORMTEXT </w:instrText>
            </w:r>
            <w:r w:rsidRPr="00045299">
              <w:fldChar w:fldCharType="separate"/>
            </w:r>
            <w:r w:rsidR="0060386F">
              <w:t>HB 551</w:t>
            </w:r>
            <w:r w:rsidRPr="00045299">
              <w:fldChar w:fldCharType="end"/>
            </w:r>
            <w:bookmarkEnd w:id="2"/>
          </w:p>
        </w:tc>
      </w:tr>
    </w:tbl>
    <w:p w14:paraId="512213F7" w14:textId="77777777" w:rsidR="00805408" w:rsidRDefault="00805408" w:rsidP="006467BB">
      <w:pPr>
        <w:tabs>
          <w:tab w:val="center" w:pos="6480"/>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890"/>
        <w:gridCol w:w="1260"/>
      </w:tblGrid>
      <w:tr w:rsidR="00EC6AB7" w:rsidRPr="00E742AB" w14:paraId="6ABEA1E8" w14:textId="77777777" w:rsidTr="00EC6AB7">
        <w:tc>
          <w:tcPr>
            <w:tcW w:w="1890" w:type="dxa"/>
            <w:tcBorders>
              <w:top w:val="nil"/>
            </w:tcBorders>
          </w:tcPr>
          <w:p w14:paraId="2364B955" w14:textId="77777777" w:rsidR="00EC6AB7" w:rsidRPr="00E742AB" w:rsidRDefault="00EC6AB7" w:rsidP="008425FF">
            <w:pPr>
              <w:tabs>
                <w:tab w:val="center" w:pos="6480"/>
              </w:tabs>
              <w:rPr>
                <w:b/>
              </w:rPr>
            </w:pPr>
            <w:r>
              <w:rPr>
                <w:b/>
              </w:rPr>
              <w:t>Document ID</w:t>
            </w:r>
            <w:r w:rsidRPr="00E742AB">
              <w:rPr>
                <w:b/>
              </w:rPr>
              <w:t xml:space="preserve"> #:</w:t>
            </w:r>
          </w:p>
        </w:tc>
        <w:tc>
          <w:tcPr>
            <w:tcW w:w="1260" w:type="dxa"/>
            <w:tcBorders>
              <w:top w:val="nil"/>
              <w:bottom w:val="single" w:sz="8" w:space="0" w:color="auto"/>
            </w:tcBorders>
          </w:tcPr>
          <w:p w14:paraId="6A26BA1C" w14:textId="1FF86931" w:rsidR="00EC6AB7" w:rsidRPr="00045299" w:rsidRDefault="00EC6AB7" w:rsidP="008425FF">
            <w:pPr>
              <w:tabs>
                <w:tab w:val="center" w:pos="6480"/>
              </w:tabs>
            </w:pPr>
            <w:r w:rsidRPr="00045299">
              <w:fldChar w:fldCharType="begin">
                <w:ffData>
                  <w:name w:val=""/>
                  <w:enabled/>
                  <w:calcOnExit w:val="0"/>
                  <w:textInput/>
                </w:ffData>
              </w:fldChar>
            </w:r>
            <w:r w:rsidRPr="00045299">
              <w:instrText xml:space="preserve"> FORMTEXT </w:instrText>
            </w:r>
            <w:r w:rsidRPr="00045299">
              <w:fldChar w:fldCharType="separate"/>
            </w:r>
            <w:r w:rsidR="003565B1">
              <w:t>4484</w:t>
            </w:r>
            <w:r w:rsidRPr="00045299">
              <w:fldChar w:fldCharType="end"/>
            </w:r>
          </w:p>
        </w:tc>
      </w:tr>
    </w:tbl>
    <w:p w14:paraId="2E56240A" w14:textId="77777777" w:rsidR="00EC6AB7" w:rsidRPr="00E742AB" w:rsidRDefault="00EC6AB7"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56"/>
        <w:gridCol w:w="7222"/>
      </w:tblGrid>
      <w:tr w:rsidR="004D6E10" w:rsidRPr="00E742AB" w14:paraId="5A124355" w14:textId="77777777" w:rsidTr="00AD6F53">
        <w:tc>
          <w:tcPr>
            <w:tcW w:w="2156" w:type="dxa"/>
          </w:tcPr>
          <w:p w14:paraId="39B1568B" w14:textId="77777777" w:rsidR="004D6E10" w:rsidRPr="00E742AB" w:rsidRDefault="004D6E10" w:rsidP="006467BB">
            <w:pPr>
              <w:tabs>
                <w:tab w:val="center" w:pos="6480"/>
              </w:tabs>
              <w:rPr>
                <w:b/>
              </w:rPr>
            </w:pPr>
            <w:r w:rsidRPr="00E742AB">
              <w:rPr>
                <w:b/>
              </w:rPr>
              <w:t xml:space="preserve">Bill </w:t>
            </w:r>
            <w:r w:rsidR="00805408" w:rsidRPr="00E742AB">
              <w:rPr>
                <w:b/>
              </w:rPr>
              <w:t>Subject/</w:t>
            </w:r>
            <w:r w:rsidRPr="00E742AB">
              <w:rPr>
                <w:b/>
              </w:rPr>
              <w:t>Title:</w:t>
            </w:r>
          </w:p>
        </w:tc>
        <w:tc>
          <w:tcPr>
            <w:tcW w:w="7222" w:type="dxa"/>
            <w:tcBorders>
              <w:top w:val="nil"/>
              <w:bottom w:val="single" w:sz="8" w:space="0" w:color="auto"/>
            </w:tcBorders>
          </w:tcPr>
          <w:p w14:paraId="6351F433" w14:textId="48F31826" w:rsidR="004D6E10" w:rsidRPr="00E742AB" w:rsidRDefault="00B732A3" w:rsidP="006467BB">
            <w:pPr>
              <w:tabs>
                <w:tab w:val="center" w:pos="6480"/>
              </w:tabs>
            </w:pPr>
            <w:r>
              <w:fldChar w:fldCharType="begin">
                <w:ffData>
                  <w:name w:val="Text3"/>
                  <w:enabled/>
                  <w:calcOnExit w:val="0"/>
                  <w:textInput/>
                </w:ffData>
              </w:fldChar>
            </w:r>
            <w:bookmarkStart w:id="3" w:name="Text3"/>
            <w:r w:rsidR="00E742AB">
              <w:instrText xml:space="preserve"> FORMTEXT </w:instrText>
            </w:r>
            <w:r>
              <w:fldChar w:fldCharType="separate"/>
            </w:r>
            <w:r w:rsidR="00D64E66" w:rsidRPr="00D64E66">
              <w:t>AN ACT relating to wagering and making an appropriation therefor.</w:t>
            </w:r>
            <w:r>
              <w:fldChar w:fldCharType="end"/>
            </w:r>
            <w:bookmarkEnd w:id="3"/>
          </w:p>
        </w:tc>
      </w:tr>
    </w:tbl>
    <w:p w14:paraId="09AE08EC" w14:textId="77777777" w:rsidR="006467BB" w:rsidRPr="00E742AB" w:rsidRDefault="006467BB"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188"/>
        <w:gridCol w:w="8190"/>
      </w:tblGrid>
      <w:tr w:rsidR="004D6E10" w:rsidRPr="00E742AB" w14:paraId="242859CD" w14:textId="77777777" w:rsidTr="00AD6F53">
        <w:tc>
          <w:tcPr>
            <w:tcW w:w="1188" w:type="dxa"/>
          </w:tcPr>
          <w:p w14:paraId="7498EE91" w14:textId="77777777" w:rsidR="004D6E10" w:rsidRPr="00E742AB" w:rsidRDefault="004D6E10" w:rsidP="006467BB">
            <w:pPr>
              <w:tabs>
                <w:tab w:val="center" w:pos="6480"/>
              </w:tabs>
              <w:rPr>
                <w:b/>
              </w:rPr>
            </w:pPr>
            <w:r w:rsidRPr="00E742AB">
              <w:rPr>
                <w:b/>
              </w:rPr>
              <w:t>Sponsor:</w:t>
            </w:r>
          </w:p>
        </w:tc>
        <w:tc>
          <w:tcPr>
            <w:tcW w:w="8190" w:type="dxa"/>
            <w:tcBorders>
              <w:top w:val="nil"/>
              <w:bottom w:val="single" w:sz="8" w:space="0" w:color="auto"/>
            </w:tcBorders>
          </w:tcPr>
          <w:p w14:paraId="2A0530A8" w14:textId="4B139DD8" w:rsidR="004D6E10" w:rsidRPr="00E742AB" w:rsidRDefault="00B732A3" w:rsidP="006467BB">
            <w:pPr>
              <w:tabs>
                <w:tab w:val="center" w:pos="6480"/>
              </w:tabs>
            </w:pPr>
            <w:r>
              <w:fldChar w:fldCharType="begin">
                <w:ffData>
                  <w:name w:val="Text4"/>
                  <w:enabled/>
                  <w:calcOnExit w:val="0"/>
                  <w:textInput/>
                </w:ffData>
              </w:fldChar>
            </w:r>
            <w:bookmarkStart w:id="4" w:name="Text4"/>
            <w:r w:rsidR="00E742AB">
              <w:instrText xml:space="preserve"> FORMTEXT </w:instrText>
            </w:r>
            <w:r>
              <w:fldChar w:fldCharType="separate"/>
            </w:r>
            <w:r w:rsidR="00D64E66">
              <w:rPr>
                <w:noProof/>
              </w:rPr>
              <w:t xml:space="preserve">Representative </w:t>
            </w:r>
            <w:r w:rsidR="00575229">
              <w:rPr>
                <w:noProof/>
              </w:rPr>
              <w:t>Michael Meredith</w:t>
            </w:r>
            <w:r>
              <w:fldChar w:fldCharType="end"/>
            </w:r>
            <w:bookmarkEnd w:id="4"/>
          </w:p>
        </w:tc>
      </w:tr>
    </w:tbl>
    <w:p w14:paraId="3B09CCDD" w14:textId="77777777" w:rsidR="004D6E10" w:rsidRPr="00E742AB" w:rsidRDefault="004D6E10" w:rsidP="006467BB">
      <w:pPr>
        <w:tabs>
          <w:tab w:val="center" w:pos="6480"/>
        </w:tabs>
      </w:pP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9"/>
        <w:gridCol w:w="459"/>
        <w:gridCol w:w="1823"/>
        <w:gridCol w:w="427"/>
        <w:gridCol w:w="2202"/>
        <w:gridCol w:w="408"/>
        <w:gridCol w:w="1723"/>
      </w:tblGrid>
      <w:tr w:rsidR="004D6E10" w:rsidRPr="00E742AB" w14:paraId="600A3C76" w14:textId="77777777" w:rsidTr="00AD6F53">
        <w:tc>
          <w:tcPr>
            <w:tcW w:w="2349" w:type="dxa"/>
          </w:tcPr>
          <w:p w14:paraId="02050764" w14:textId="77777777" w:rsidR="004D6E10" w:rsidRPr="00E742AB" w:rsidRDefault="004D6E10" w:rsidP="006467BB">
            <w:pPr>
              <w:tabs>
                <w:tab w:val="center" w:pos="6480"/>
              </w:tabs>
            </w:pPr>
            <w:r w:rsidRPr="00E742AB">
              <w:t>Unit of Government:</w:t>
            </w:r>
          </w:p>
        </w:tc>
        <w:bookmarkStart w:id="5" w:name="Text5"/>
        <w:tc>
          <w:tcPr>
            <w:tcW w:w="459" w:type="dxa"/>
            <w:tcBorders>
              <w:bottom w:val="single" w:sz="8" w:space="0" w:color="auto"/>
            </w:tcBorders>
          </w:tcPr>
          <w:p w14:paraId="15F93749" w14:textId="257D00B5"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rPr>
              <w:t>X</w:t>
            </w:r>
            <w:r>
              <w:rPr>
                <w:b/>
              </w:rPr>
              <w:fldChar w:fldCharType="end"/>
            </w:r>
            <w:bookmarkEnd w:id="5"/>
          </w:p>
        </w:tc>
        <w:tc>
          <w:tcPr>
            <w:tcW w:w="1823" w:type="dxa"/>
          </w:tcPr>
          <w:p w14:paraId="14CAA897" w14:textId="77777777" w:rsidR="004D6E10" w:rsidRPr="00E742AB" w:rsidRDefault="004D6E10" w:rsidP="006467BB">
            <w:pPr>
              <w:tabs>
                <w:tab w:val="center" w:pos="6480"/>
              </w:tabs>
            </w:pPr>
            <w:r w:rsidRPr="00E742AB">
              <w:t>City</w:t>
            </w:r>
          </w:p>
        </w:tc>
        <w:tc>
          <w:tcPr>
            <w:tcW w:w="427" w:type="dxa"/>
            <w:tcBorders>
              <w:bottom w:val="single" w:sz="8" w:space="0" w:color="auto"/>
            </w:tcBorders>
          </w:tcPr>
          <w:p w14:paraId="3DB274C2" w14:textId="1C76F3EA"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2202" w:type="dxa"/>
            <w:tcBorders>
              <w:left w:val="nil"/>
            </w:tcBorders>
          </w:tcPr>
          <w:p w14:paraId="02361065" w14:textId="77777777" w:rsidR="004D6E10" w:rsidRPr="00E742AB" w:rsidRDefault="004D6E10" w:rsidP="006467BB">
            <w:pPr>
              <w:tabs>
                <w:tab w:val="center" w:pos="6480"/>
              </w:tabs>
            </w:pPr>
            <w:r w:rsidRPr="00E742AB">
              <w:t>County</w:t>
            </w:r>
          </w:p>
        </w:tc>
        <w:tc>
          <w:tcPr>
            <w:tcW w:w="408" w:type="dxa"/>
            <w:tcBorders>
              <w:bottom w:val="single" w:sz="8" w:space="0" w:color="auto"/>
            </w:tcBorders>
          </w:tcPr>
          <w:p w14:paraId="6F1FA4F7" w14:textId="0DA4BFF5"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723" w:type="dxa"/>
          </w:tcPr>
          <w:p w14:paraId="2C08935E" w14:textId="77777777" w:rsidR="004D6E10" w:rsidRPr="00E742AB" w:rsidRDefault="004D6E10" w:rsidP="006467BB">
            <w:pPr>
              <w:tabs>
                <w:tab w:val="center" w:pos="6480"/>
              </w:tabs>
            </w:pPr>
            <w:r w:rsidRPr="00E742AB">
              <w:t>Urban-County</w:t>
            </w:r>
          </w:p>
        </w:tc>
      </w:tr>
      <w:tr w:rsidR="004D6E10" w:rsidRPr="00E742AB" w14:paraId="536342E7" w14:textId="77777777" w:rsidTr="00AD6F53">
        <w:tc>
          <w:tcPr>
            <w:tcW w:w="2349" w:type="dxa"/>
          </w:tcPr>
          <w:p w14:paraId="03BE675E" w14:textId="77777777" w:rsidR="004D6E10" w:rsidRPr="00E742AB" w:rsidRDefault="004D6E10" w:rsidP="006467BB">
            <w:pPr>
              <w:tabs>
                <w:tab w:val="center" w:pos="6480"/>
              </w:tabs>
            </w:pPr>
          </w:p>
        </w:tc>
        <w:tc>
          <w:tcPr>
            <w:tcW w:w="459" w:type="dxa"/>
            <w:tcBorders>
              <w:top w:val="single" w:sz="8" w:space="0" w:color="auto"/>
              <w:bottom w:val="single" w:sz="8" w:space="0" w:color="auto"/>
            </w:tcBorders>
          </w:tcPr>
          <w:p w14:paraId="3A903539" w14:textId="77777777" w:rsidR="004D6E10" w:rsidRDefault="004D6E10" w:rsidP="004D6E10">
            <w:pPr>
              <w:tabs>
                <w:tab w:val="center" w:pos="6480"/>
              </w:tabs>
              <w:jc w:val="center"/>
              <w:rPr>
                <w:b/>
              </w:rPr>
            </w:pPr>
          </w:p>
          <w:p w14:paraId="4956AEC3" w14:textId="2DBDD03B" w:rsidR="00E742AB"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823" w:type="dxa"/>
            <w:tcBorders>
              <w:left w:val="nil"/>
            </w:tcBorders>
          </w:tcPr>
          <w:p w14:paraId="1D7B4DA0" w14:textId="77777777" w:rsidR="00196E7F" w:rsidRPr="00E742AB" w:rsidRDefault="00196E7F" w:rsidP="006467BB">
            <w:pPr>
              <w:tabs>
                <w:tab w:val="center" w:pos="6480"/>
              </w:tabs>
            </w:pPr>
          </w:p>
          <w:p w14:paraId="1E5DC45A" w14:textId="77777777" w:rsidR="004D6E10" w:rsidRPr="00E742AB" w:rsidRDefault="004D6E10" w:rsidP="006467BB">
            <w:pPr>
              <w:tabs>
                <w:tab w:val="center" w:pos="6480"/>
              </w:tabs>
            </w:pPr>
            <w:r w:rsidRPr="00E742AB">
              <w:t>Charter County</w:t>
            </w:r>
          </w:p>
        </w:tc>
        <w:tc>
          <w:tcPr>
            <w:tcW w:w="427" w:type="dxa"/>
            <w:tcBorders>
              <w:top w:val="single" w:sz="8" w:space="0" w:color="auto"/>
              <w:bottom w:val="single" w:sz="8" w:space="0" w:color="auto"/>
            </w:tcBorders>
          </w:tcPr>
          <w:p w14:paraId="0E426047" w14:textId="77777777" w:rsidR="004D6E10" w:rsidRDefault="004D6E10" w:rsidP="004D6E10">
            <w:pPr>
              <w:tabs>
                <w:tab w:val="center" w:pos="6480"/>
              </w:tabs>
              <w:jc w:val="center"/>
              <w:rPr>
                <w:b/>
              </w:rPr>
            </w:pPr>
          </w:p>
          <w:p w14:paraId="23744462" w14:textId="65D9F77B" w:rsidR="00E742AB"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2202" w:type="dxa"/>
            <w:tcBorders>
              <w:left w:val="nil"/>
            </w:tcBorders>
          </w:tcPr>
          <w:p w14:paraId="3E702D1B" w14:textId="77777777" w:rsidR="00196E7F" w:rsidRPr="00E742AB" w:rsidRDefault="00196E7F" w:rsidP="006467BB">
            <w:pPr>
              <w:tabs>
                <w:tab w:val="center" w:pos="6480"/>
              </w:tabs>
            </w:pPr>
          </w:p>
          <w:p w14:paraId="707F45EA" w14:textId="77777777" w:rsidR="004D6E10" w:rsidRPr="00E742AB" w:rsidRDefault="004D6E10" w:rsidP="006467BB">
            <w:pPr>
              <w:tabs>
                <w:tab w:val="center" w:pos="6480"/>
              </w:tabs>
            </w:pPr>
            <w:r w:rsidRPr="00E742AB">
              <w:t>Consolidated Local</w:t>
            </w:r>
          </w:p>
        </w:tc>
        <w:tc>
          <w:tcPr>
            <w:tcW w:w="408" w:type="dxa"/>
            <w:tcBorders>
              <w:top w:val="single" w:sz="8" w:space="0" w:color="auto"/>
              <w:bottom w:val="single" w:sz="8" w:space="0" w:color="auto"/>
            </w:tcBorders>
          </w:tcPr>
          <w:p w14:paraId="5DAA0B6E" w14:textId="77777777" w:rsidR="004D6E10" w:rsidRDefault="004D6E10" w:rsidP="004D6E10">
            <w:pPr>
              <w:tabs>
                <w:tab w:val="center" w:pos="6480"/>
              </w:tabs>
              <w:jc w:val="center"/>
              <w:rPr>
                <w:b/>
              </w:rPr>
            </w:pPr>
          </w:p>
          <w:p w14:paraId="5F856AAD" w14:textId="4935A020" w:rsidR="00E742AB"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723" w:type="dxa"/>
            <w:tcBorders>
              <w:left w:val="nil"/>
            </w:tcBorders>
          </w:tcPr>
          <w:p w14:paraId="1C5A6862" w14:textId="77777777" w:rsidR="004D6E10" w:rsidRPr="00E742AB" w:rsidRDefault="00196E7F" w:rsidP="006467BB">
            <w:pPr>
              <w:tabs>
                <w:tab w:val="center" w:pos="6480"/>
              </w:tabs>
            </w:pPr>
            <w:r w:rsidRPr="00E742AB">
              <w:t>Unified Local Government</w:t>
            </w:r>
          </w:p>
        </w:tc>
      </w:tr>
    </w:tbl>
    <w:p w14:paraId="220A86D0" w14:textId="77777777" w:rsidR="004D6E10" w:rsidRPr="00E742AB" w:rsidRDefault="004D6E10"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69"/>
        <w:gridCol w:w="7009"/>
      </w:tblGrid>
      <w:tr w:rsidR="004D6E10" w:rsidRPr="00E742AB" w14:paraId="22EB0D5E" w14:textId="77777777" w:rsidTr="00AD6F53">
        <w:tc>
          <w:tcPr>
            <w:tcW w:w="2369" w:type="dxa"/>
          </w:tcPr>
          <w:p w14:paraId="08E2ACD0" w14:textId="77777777" w:rsidR="004D6E10" w:rsidRPr="00E742AB" w:rsidRDefault="00E048B3" w:rsidP="006467BB">
            <w:pPr>
              <w:tabs>
                <w:tab w:val="center" w:pos="6480"/>
              </w:tabs>
            </w:pPr>
            <w:r w:rsidRPr="00E742AB">
              <w:t>Office</w:t>
            </w:r>
            <w:r w:rsidR="004D6E10" w:rsidRPr="00E742AB">
              <w:t>(s) Impacted</w:t>
            </w:r>
            <w:r w:rsidR="00751770">
              <w:t>:</w:t>
            </w:r>
          </w:p>
        </w:tc>
        <w:tc>
          <w:tcPr>
            <w:tcW w:w="7009" w:type="dxa"/>
            <w:tcBorders>
              <w:top w:val="nil"/>
              <w:bottom w:val="single" w:sz="8" w:space="0" w:color="auto"/>
            </w:tcBorders>
          </w:tcPr>
          <w:p w14:paraId="7B0C5378" w14:textId="5D7792B3" w:rsidR="004D6E10" w:rsidRPr="00E742AB" w:rsidRDefault="00B732A3" w:rsidP="006467BB">
            <w:pPr>
              <w:tabs>
                <w:tab w:val="center" w:pos="6480"/>
              </w:tabs>
              <w:rPr>
                <w:b/>
              </w:rPr>
            </w:pPr>
            <w:r>
              <w:fldChar w:fldCharType="begin">
                <w:ffData>
                  <w:name w:val="Text6"/>
                  <w:enabled/>
                  <w:calcOnExit w:val="0"/>
                  <w:textInput/>
                </w:ffData>
              </w:fldChar>
            </w:r>
            <w:bookmarkStart w:id="6" w:name="Text6"/>
            <w:r w:rsidR="00E742AB">
              <w:instrText xml:space="preserve"> FORMTEXT </w:instrText>
            </w:r>
            <w:r>
              <w:fldChar w:fldCharType="separate"/>
            </w:r>
            <w:r w:rsidR="00CF623C">
              <w:rPr>
                <w:noProof/>
              </w:rPr>
              <w:t>Fiscal courts, law enforcment, jails, health departments.</w:t>
            </w:r>
            <w:r>
              <w:fldChar w:fldCharType="end"/>
            </w:r>
            <w:bookmarkEnd w:id="6"/>
          </w:p>
        </w:tc>
      </w:tr>
    </w:tbl>
    <w:p w14:paraId="2E6CA2D8" w14:textId="77777777" w:rsidR="004D6E10" w:rsidRPr="00E742AB" w:rsidRDefault="004D6E10" w:rsidP="006467BB">
      <w:pPr>
        <w:tabs>
          <w:tab w:val="center" w:pos="6480"/>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643"/>
        <w:gridCol w:w="625"/>
        <w:gridCol w:w="1390"/>
        <w:gridCol w:w="410"/>
        <w:gridCol w:w="1176"/>
      </w:tblGrid>
      <w:tr w:rsidR="004D6E10" w:rsidRPr="00E742AB" w14:paraId="78888C49" w14:textId="77777777" w:rsidTr="00AD6F53">
        <w:tc>
          <w:tcPr>
            <w:tcW w:w="1643" w:type="dxa"/>
          </w:tcPr>
          <w:p w14:paraId="18B00E30" w14:textId="77777777" w:rsidR="004D6E10" w:rsidRPr="00E742AB" w:rsidRDefault="004D6E10" w:rsidP="006467BB">
            <w:pPr>
              <w:tabs>
                <w:tab w:val="center" w:pos="6480"/>
              </w:tabs>
            </w:pPr>
            <w:r w:rsidRPr="00E742AB">
              <w:t>Requirement:</w:t>
            </w:r>
          </w:p>
        </w:tc>
        <w:tc>
          <w:tcPr>
            <w:tcW w:w="625" w:type="dxa"/>
            <w:tcBorders>
              <w:top w:val="nil"/>
              <w:bottom w:val="single" w:sz="8" w:space="0" w:color="auto"/>
            </w:tcBorders>
          </w:tcPr>
          <w:p w14:paraId="351D197C" w14:textId="73161C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390" w:type="dxa"/>
          </w:tcPr>
          <w:p w14:paraId="38677FEA" w14:textId="77777777" w:rsidR="004D6E10" w:rsidRPr="00E742AB" w:rsidRDefault="004D6E10" w:rsidP="006467BB">
            <w:pPr>
              <w:tabs>
                <w:tab w:val="center" w:pos="6480"/>
              </w:tabs>
            </w:pPr>
            <w:r w:rsidRPr="00E742AB">
              <w:t>Mandatory</w:t>
            </w:r>
          </w:p>
        </w:tc>
        <w:tc>
          <w:tcPr>
            <w:tcW w:w="410" w:type="dxa"/>
            <w:tcBorders>
              <w:top w:val="nil"/>
              <w:bottom w:val="single" w:sz="8" w:space="0" w:color="auto"/>
            </w:tcBorders>
          </w:tcPr>
          <w:p w14:paraId="75A313FD" w14:textId="777777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E742AB">
              <w:rPr>
                <w:b/>
                <w:noProof/>
              </w:rPr>
              <w:t> </w:t>
            </w:r>
            <w:r>
              <w:rPr>
                <w:b/>
              </w:rPr>
              <w:fldChar w:fldCharType="end"/>
            </w:r>
          </w:p>
        </w:tc>
        <w:tc>
          <w:tcPr>
            <w:tcW w:w="1176" w:type="dxa"/>
          </w:tcPr>
          <w:p w14:paraId="0C42C4E7" w14:textId="77777777" w:rsidR="004D6E10" w:rsidRPr="00E742AB" w:rsidRDefault="004D6E10" w:rsidP="006467BB">
            <w:pPr>
              <w:tabs>
                <w:tab w:val="center" w:pos="6480"/>
              </w:tabs>
            </w:pPr>
            <w:r w:rsidRPr="00E742AB">
              <w:t>Optional</w:t>
            </w:r>
          </w:p>
        </w:tc>
      </w:tr>
    </w:tbl>
    <w:p w14:paraId="297AB978" w14:textId="77777777" w:rsidR="004D6E10" w:rsidRPr="00E742AB" w:rsidRDefault="004D6E10" w:rsidP="006467BB">
      <w:pPr>
        <w:tabs>
          <w:tab w:val="center" w:pos="6480"/>
        </w:tabs>
      </w:pPr>
    </w:p>
    <w:tbl>
      <w:tblPr>
        <w:tblStyle w:val="TableGrid"/>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10"/>
        <w:gridCol w:w="2063"/>
        <w:gridCol w:w="510"/>
        <w:gridCol w:w="1265"/>
        <w:gridCol w:w="510"/>
        <w:gridCol w:w="2223"/>
      </w:tblGrid>
      <w:tr w:rsidR="004D6E10" w:rsidRPr="00E742AB" w14:paraId="55350451" w14:textId="77777777" w:rsidTr="00AD6F53">
        <w:tc>
          <w:tcPr>
            <w:tcW w:w="1973" w:type="dxa"/>
          </w:tcPr>
          <w:p w14:paraId="6429E843" w14:textId="77777777" w:rsidR="004D6E10" w:rsidRPr="00E742AB" w:rsidRDefault="004D6E10" w:rsidP="006467BB">
            <w:pPr>
              <w:tabs>
                <w:tab w:val="center" w:pos="6480"/>
              </w:tabs>
            </w:pPr>
            <w:r w:rsidRPr="00E742AB">
              <w:t>Effect on</w:t>
            </w:r>
          </w:p>
        </w:tc>
        <w:tc>
          <w:tcPr>
            <w:tcW w:w="510" w:type="dxa"/>
          </w:tcPr>
          <w:p w14:paraId="36C050F8" w14:textId="77777777" w:rsidR="004D6E10" w:rsidRPr="00E742AB" w:rsidRDefault="004D6E10" w:rsidP="004D6E10">
            <w:pPr>
              <w:tabs>
                <w:tab w:val="center" w:pos="6480"/>
              </w:tabs>
              <w:jc w:val="center"/>
            </w:pPr>
          </w:p>
        </w:tc>
        <w:tc>
          <w:tcPr>
            <w:tcW w:w="2063" w:type="dxa"/>
          </w:tcPr>
          <w:p w14:paraId="0AEF12E3" w14:textId="77777777" w:rsidR="004D6E10" w:rsidRPr="00E742AB" w:rsidRDefault="004D6E10" w:rsidP="006467BB">
            <w:pPr>
              <w:tabs>
                <w:tab w:val="center" w:pos="6480"/>
              </w:tabs>
            </w:pPr>
          </w:p>
        </w:tc>
        <w:tc>
          <w:tcPr>
            <w:tcW w:w="510" w:type="dxa"/>
          </w:tcPr>
          <w:p w14:paraId="10B44B4F" w14:textId="77777777" w:rsidR="004D6E10" w:rsidRPr="00E742AB" w:rsidRDefault="004D6E10" w:rsidP="004D6E10">
            <w:pPr>
              <w:tabs>
                <w:tab w:val="center" w:pos="6480"/>
              </w:tabs>
              <w:jc w:val="center"/>
            </w:pPr>
          </w:p>
        </w:tc>
        <w:tc>
          <w:tcPr>
            <w:tcW w:w="1265" w:type="dxa"/>
          </w:tcPr>
          <w:p w14:paraId="6FB9DC0E" w14:textId="77777777" w:rsidR="004D6E10" w:rsidRPr="00E742AB" w:rsidRDefault="004D6E10" w:rsidP="006467BB">
            <w:pPr>
              <w:tabs>
                <w:tab w:val="center" w:pos="6480"/>
              </w:tabs>
            </w:pPr>
          </w:p>
        </w:tc>
        <w:tc>
          <w:tcPr>
            <w:tcW w:w="510" w:type="dxa"/>
          </w:tcPr>
          <w:p w14:paraId="483BF46E" w14:textId="77777777" w:rsidR="004D6E10" w:rsidRPr="00E742AB" w:rsidRDefault="004D6E10" w:rsidP="004D6E10">
            <w:pPr>
              <w:tabs>
                <w:tab w:val="center" w:pos="6480"/>
              </w:tabs>
              <w:jc w:val="center"/>
            </w:pPr>
          </w:p>
        </w:tc>
        <w:tc>
          <w:tcPr>
            <w:tcW w:w="2223" w:type="dxa"/>
          </w:tcPr>
          <w:p w14:paraId="3F1CF6CE" w14:textId="77777777" w:rsidR="004D6E10" w:rsidRPr="00E742AB" w:rsidRDefault="004D6E10" w:rsidP="006467BB">
            <w:pPr>
              <w:tabs>
                <w:tab w:val="center" w:pos="6480"/>
              </w:tabs>
            </w:pPr>
          </w:p>
        </w:tc>
      </w:tr>
      <w:tr w:rsidR="004D6E10" w:rsidRPr="00E742AB" w14:paraId="53CD12D5" w14:textId="77777777" w:rsidTr="00AD6F53">
        <w:tc>
          <w:tcPr>
            <w:tcW w:w="1973" w:type="dxa"/>
          </w:tcPr>
          <w:p w14:paraId="6DF37C34" w14:textId="77777777" w:rsidR="004D6E10" w:rsidRPr="00E742AB" w:rsidRDefault="004D6E10" w:rsidP="006467BB">
            <w:pPr>
              <w:tabs>
                <w:tab w:val="center" w:pos="6480"/>
              </w:tabs>
            </w:pPr>
            <w:r w:rsidRPr="00E742AB">
              <w:t>Powers &amp; Duties</w:t>
            </w:r>
            <w:r w:rsidR="00751770">
              <w:t>:</w:t>
            </w:r>
          </w:p>
        </w:tc>
        <w:tc>
          <w:tcPr>
            <w:tcW w:w="510" w:type="dxa"/>
            <w:tcBorders>
              <w:bottom w:val="single" w:sz="8" w:space="0" w:color="auto"/>
            </w:tcBorders>
          </w:tcPr>
          <w:p w14:paraId="30F0BC7F" w14:textId="777777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E742AB">
              <w:rPr>
                <w:b/>
                <w:noProof/>
              </w:rPr>
              <w:t> </w:t>
            </w:r>
            <w:r>
              <w:rPr>
                <w:b/>
              </w:rPr>
              <w:fldChar w:fldCharType="end"/>
            </w:r>
          </w:p>
        </w:tc>
        <w:tc>
          <w:tcPr>
            <w:tcW w:w="2063" w:type="dxa"/>
          </w:tcPr>
          <w:p w14:paraId="1E7C134E" w14:textId="77777777" w:rsidR="004D6E10" w:rsidRPr="00E742AB" w:rsidRDefault="004D6E10" w:rsidP="006467BB">
            <w:pPr>
              <w:tabs>
                <w:tab w:val="center" w:pos="6480"/>
              </w:tabs>
            </w:pPr>
            <w:r w:rsidRPr="00E742AB">
              <w:t>Modifies Existing</w:t>
            </w:r>
          </w:p>
        </w:tc>
        <w:tc>
          <w:tcPr>
            <w:tcW w:w="510" w:type="dxa"/>
            <w:tcBorders>
              <w:bottom w:val="single" w:sz="8" w:space="0" w:color="auto"/>
            </w:tcBorders>
          </w:tcPr>
          <w:p w14:paraId="18FD4F89" w14:textId="1A8F8150"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CF623C">
              <w:rPr>
                <w:b/>
                <w:noProof/>
              </w:rPr>
              <w:t>X</w:t>
            </w:r>
            <w:r>
              <w:rPr>
                <w:b/>
              </w:rPr>
              <w:fldChar w:fldCharType="end"/>
            </w:r>
          </w:p>
        </w:tc>
        <w:tc>
          <w:tcPr>
            <w:tcW w:w="1265" w:type="dxa"/>
          </w:tcPr>
          <w:p w14:paraId="48E0F716" w14:textId="77777777" w:rsidR="004D6E10" w:rsidRPr="00E742AB" w:rsidRDefault="004D6E10" w:rsidP="006467BB">
            <w:pPr>
              <w:tabs>
                <w:tab w:val="center" w:pos="6480"/>
              </w:tabs>
            </w:pPr>
            <w:r w:rsidRPr="00E742AB">
              <w:t>Adds New</w:t>
            </w:r>
          </w:p>
        </w:tc>
        <w:tc>
          <w:tcPr>
            <w:tcW w:w="510" w:type="dxa"/>
            <w:tcBorders>
              <w:bottom w:val="single" w:sz="8" w:space="0" w:color="auto"/>
            </w:tcBorders>
          </w:tcPr>
          <w:p w14:paraId="7973E94C" w14:textId="77777777" w:rsidR="004D6E10" w:rsidRPr="00E742AB" w:rsidRDefault="00B732A3" w:rsidP="004D6E10">
            <w:pPr>
              <w:tabs>
                <w:tab w:val="center" w:pos="6480"/>
              </w:tabs>
              <w:jc w:val="center"/>
              <w:rPr>
                <w:b/>
              </w:rPr>
            </w:pPr>
            <w:r>
              <w:rPr>
                <w:b/>
              </w:rPr>
              <w:fldChar w:fldCharType="begin">
                <w:ffData>
                  <w:name w:val="Text5"/>
                  <w:enabled/>
                  <w:calcOnExit w:val="0"/>
                  <w:textInput>
                    <w:maxLength w:val="1"/>
                  </w:textInput>
                </w:ffData>
              </w:fldChar>
            </w:r>
            <w:r w:rsidR="00E742AB">
              <w:rPr>
                <w:b/>
              </w:rPr>
              <w:instrText xml:space="preserve"> FORMTEXT </w:instrText>
            </w:r>
            <w:r>
              <w:rPr>
                <w:b/>
              </w:rPr>
            </w:r>
            <w:r>
              <w:rPr>
                <w:b/>
              </w:rPr>
              <w:fldChar w:fldCharType="separate"/>
            </w:r>
            <w:r w:rsidR="00E742AB">
              <w:rPr>
                <w:b/>
                <w:noProof/>
              </w:rPr>
              <w:t> </w:t>
            </w:r>
            <w:r>
              <w:rPr>
                <w:b/>
              </w:rPr>
              <w:fldChar w:fldCharType="end"/>
            </w:r>
          </w:p>
        </w:tc>
        <w:tc>
          <w:tcPr>
            <w:tcW w:w="2223" w:type="dxa"/>
          </w:tcPr>
          <w:p w14:paraId="6EC9EE6F" w14:textId="77777777" w:rsidR="004D6E10" w:rsidRPr="00E742AB" w:rsidRDefault="004D6E10" w:rsidP="006467BB">
            <w:pPr>
              <w:tabs>
                <w:tab w:val="center" w:pos="6480"/>
              </w:tabs>
            </w:pPr>
            <w:r w:rsidRPr="00E742AB">
              <w:t>Eliminates Existing</w:t>
            </w:r>
          </w:p>
        </w:tc>
      </w:tr>
    </w:tbl>
    <w:p w14:paraId="7D584E9D" w14:textId="77777777" w:rsidR="004D6E10" w:rsidRPr="00E742AB" w:rsidRDefault="004D6E10" w:rsidP="006467BB">
      <w:pPr>
        <w:tabs>
          <w:tab w:val="center" w:pos="6480"/>
        </w:tabs>
      </w:pPr>
    </w:p>
    <w:p w14:paraId="3FCCEA0D" w14:textId="77777777" w:rsidR="004D6E10" w:rsidRPr="00E742AB" w:rsidRDefault="00AD6F53" w:rsidP="00805408">
      <w:pPr>
        <w:tabs>
          <w:tab w:val="center" w:pos="6480"/>
        </w:tabs>
        <w:jc w:val="center"/>
      </w:pPr>
      <w:r w:rsidRPr="00E742AB">
        <w:rPr>
          <w:b/>
        </w:rPr>
        <w:t xml:space="preserve">Part II:  </w:t>
      </w:r>
      <w:r w:rsidR="00EC6AB7">
        <w:rPr>
          <w:b/>
        </w:rPr>
        <w:t>Bill Provisions and the Estimated Fiscal Impact Relating to Local Government</w:t>
      </w:r>
    </w:p>
    <w:p w14:paraId="333BC8DE" w14:textId="77777777" w:rsidR="004D6E10" w:rsidRPr="00E742AB" w:rsidRDefault="004D6E10" w:rsidP="006467BB">
      <w:pPr>
        <w:tabs>
          <w:tab w:val="center" w:pos="6480"/>
        </w:tabs>
      </w:pPr>
    </w:p>
    <w:p w14:paraId="1795C5D1" w14:textId="77777777" w:rsidR="00C66919" w:rsidRDefault="00C66919" w:rsidP="006467BB">
      <w:pPr>
        <w:tabs>
          <w:tab w:val="center" w:pos="6480"/>
        </w:tabs>
        <w:sectPr w:rsidR="00C66919" w:rsidSect="00CF1403">
          <w:footerReference w:type="default" r:id="rId7"/>
          <w:type w:val="continuous"/>
          <w:pgSz w:w="12240" w:h="15840"/>
          <w:pgMar w:top="1440" w:right="1800" w:bottom="1440" w:left="1800" w:header="720" w:footer="720" w:gutter="0"/>
          <w:cols w:space="720"/>
          <w:docGrid w:linePitch="360"/>
        </w:sectPr>
      </w:pPr>
    </w:p>
    <w:p w14:paraId="54D51534" w14:textId="5369A168" w:rsidR="00CF623C" w:rsidRPr="00000909" w:rsidRDefault="0060386F" w:rsidP="00000909">
      <w:pPr>
        <w:tabs>
          <w:tab w:val="center" w:pos="6480"/>
        </w:tabs>
        <w:jc w:val="both"/>
      </w:pPr>
      <w:r w:rsidRPr="00000909">
        <w:rPr>
          <w:b/>
        </w:rPr>
        <w:t>HB 551</w:t>
      </w:r>
      <w:r w:rsidR="00CF623C" w:rsidRPr="00000909">
        <w:t xml:space="preserve"> would authorize sports wagering. </w:t>
      </w:r>
    </w:p>
    <w:p w14:paraId="0D9B5B9D" w14:textId="77777777" w:rsidR="00CF623C" w:rsidRPr="00000909" w:rsidRDefault="00CF623C" w:rsidP="00000909">
      <w:pPr>
        <w:tabs>
          <w:tab w:val="center" w:pos="6480"/>
        </w:tabs>
        <w:jc w:val="both"/>
      </w:pPr>
    </w:p>
    <w:p w14:paraId="1C1642D8" w14:textId="6A966596" w:rsidR="00CF623C" w:rsidRPr="00000909" w:rsidRDefault="00CF623C" w:rsidP="00000909">
      <w:pPr>
        <w:tabs>
          <w:tab w:val="center" w:pos="6480"/>
        </w:tabs>
        <w:jc w:val="both"/>
      </w:pPr>
      <w:r w:rsidRPr="00000909">
        <w:rPr>
          <w:b/>
        </w:rPr>
        <w:t xml:space="preserve">Section </w:t>
      </w:r>
      <w:r w:rsidR="00BD5191" w:rsidRPr="00000909">
        <w:rPr>
          <w:b/>
        </w:rPr>
        <w:t>1</w:t>
      </w:r>
      <w:r w:rsidRPr="00000909">
        <w:t xml:space="preserve"> establishes the wagering administration account to receive all funds under the bill and pay program expenses incurred by the PPC.  The remainder would be deposited in the Kentucky permanent pension fund established in KRS 42.205.</w:t>
      </w:r>
    </w:p>
    <w:p w14:paraId="26C42EB2" w14:textId="4F40182A" w:rsidR="00BD5191" w:rsidRPr="00000909" w:rsidRDefault="00BD5191" w:rsidP="00000909">
      <w:pPr>
        <w:tabs>
          <w:tab w:val="center" w:pos="6480"/>
        </w:tabs>
        <w:jc w:val="both"/>
      </w:pPr>
    </w:p>
    <w:p w14:paraId="277FF278" w14:textId="47DB489B" w:rsidR="00987FD4" w:rsidRPr="00000909" w:rsidRDefault="00987FD4" w:rsidP="00000909">
      <w:pPr>
        <w:tabs>
          <w:tab w:val="center" w:pos="6480"/>
        </w:tabs>
        <w:jc w:val="both"/>
        <w:rPr>
          <w:b/>
          <w:bCs/>
        </w:rPr>
      </w:pPr>
      <w:bookmarkStart w:id="7" w:name="_Hlk124945823"/>
      <w:r w:rsidRPr="00000909">
        <w:rPr>
          <w:b/>
          <w:bCs/>
        </w:rPr>
        <w:t xml:space="preserve">Section 2 </w:t>
      </w:r>
      <w:r w:rsidRPr="00000909">
        <w:t xml:space="preserve">adds </w:t>
      </w:r>
      <w:r w:rsidR="001E6F67" w:rsidRPr="00000909">
        <w:t>several</w:t>
      </w:r>
      <w:r w:rsidR="0060386F" w:rsidRPr="00000909">
        <w:t xml:space="preserve"> </w:t>
      </w:r>
      <w:r w:rsidRPr="00000909">
        <w:t>definition</w:t>
      </w:r>
      <w:r w:rsidR="0060386F" w:rsidRPr="00000909">
        <w:t>s including</w:t>
      </w:r>
      <w:r w:rsidRPr="00000909">
        <w:t xml:space="preserve"> “</w:t>
      </w:r>
      <w:r w:rsidRPr="00000909">
        <w:rPr>
          <w:b/>
          <w:bCs/>
        </w:rPr>
        <w:t>sports wagering</w:t>
      </w:r>
      <w:r w:rsidRPr="00000909">
        <w:t>” to mean wagering on</w:t>
      </w:r>
      <w:r w:rsidR="0060386F" w:rsidRPr="00000909">
        <w:t xml:space="preserve"> sporting events or portions thereof, or on individual performance statistics in a sporting event(s)</w:t>
      </w:r>
      <w:r w:rsidRPr="00000909">
        <w:t xml:space="preserve"> in conformance with federal law and as authorized by the racing commission.</w:t>
      </w:r>
    </w:p>
    <w:bookmarkEnd w:id="7"/>
    <w:p w14:paraId="71B8D15A" w14:textId="77777777" w:rsidR="004904BD" w:rsidRPr="00000909" w:rsidRDefault="004904BD" w:rsidP="00000909">
      <w:pPr>
        <w:tabs>
          <w:tab w:val="center" w:pos="6480"/>
        </w:tabs>
        <w:jc w:val="both"/>
      </w:pPr>
    </w:p>
    <w:p w14:paraId="71948C4E" w14:textId="5B500992" w:rsidR="00642FA8" w:rsidRPr="00000909" w:rsidRDefault="00BD31BC" w:rsidP="00000909">
      <w:pPr>
        <w:tabs>
          <w:tab w:val="center" w:pos="6480"/>
        </w:tabs>
        <w:jc w:val="both"/>
      </w:pPr>
      <w:r w:rsidRPr="00000909">
        <w:rPr>
          <w:b/>
        </w:rPr>
        <w:t xml:space="preserve">Sections </w:t>
      </w:r>
      <w:r w:rsidR="00BD5191" w:rsidRPr="00000909">
        <w:rPr>
          <w:b/>
        </w:rPr>
        <w:t>3-</w:t>
      </w:r>
      <w:r w:rsidR="009562FA" w:rsidRPr="00000909">
        <w:rPr>
          <w:b/>
        </w:rPr>
        <w:t>9</w:t>
      </w:r>
      <w:r w:rsidRPr="00000909">
        <w:t xml:space="preserve"> establish</w:t>
      </w:r>
      <w:r w:rsidR="00900CA8">
        <w:t>es</w:t>
      </w:r>
      <w:r w:rsidRPr="00000909">
        <w:t xml:space="preserve"> a system of sports wagering, under the jurisdiction of the Kentucky Horse Racing Commission, that could only be offered by a licensed track or professional sports venue </w:t>
      </w:r>
      <w:r w:rsidR="00642FA8" w:rsidRPr="00000909">
        <w:t xml:space="preserve">under </w:t>
      </w:r>
      <w:r w:rsidRPr="00000909">
        <w:t xml:space="preserve">the Commission’s jurisdiction, or by an online application </w:t>
      </w:r>
      <w:r w:rsidRPr="00000909">
        <w:lastRenderedPageBreak/>
        <w:t xml:space="preserve">available only to people who have registered at a track or professional sports venue, with certain other restrictions.  A license to offer sports wagering would be required, with an initial licensing fee of $500,000 and annual renewal fee of $50,000, payable to the Commission and deposited to the wagering administration fund.  </w:t>
      </w:r>
    </w:p>
    <w:p w14:paraId="66F2E170" w14:textId="77777777" w:rsidR="00642FA8" w:rsidRPr="00000909" w:rsidRDefault="00642FA8" w:rsidP="00000909">
      <w:pPr>
        <w:tabs>
          <w:tab w:val="center" w:pos="6480"/>
        </w:tabs>
        <w:jc w:val="both"/>
      </w:pPr>
    </w:p>
    <w:p w14:paraId="33FC5EAD" w14:textId="19C6DA8E" w:rsidR="00642FA8" w:rsidRPr="00000909" w:rsidRDefault="00642FA8" w:rsidP="00000909">
      <w:pPr>
        <w:tabs>
          <w:tab w:val="center" w:pos="6480"/>
        </w:tabs>
        <w:jc w:val="both"/>
      </w:pPr>
      <w:r w:rsidRPr="00000909">
        <w:rPr>
          <w:b/>
          <w:bCs/>
        </w:rPr>
        <w:t>Section 10</w:t>
      </w:r>
      <w:r w:rsidRPr="00000909">
        <w:t xml:space="preserve"> provides for a service provider license issued at the discretion of the racing commission for which there will be a $50,000 nonrefundable application fee and an annual renewal fee of $10,000.  A temporary license may be issued for an initial fee of $50,000 valid for up to one year. These fees are also deposited into the wagering administration fund.</w:t>
      </w:r>
    </w:p>
    <w:p w14:paraId="7CBB3D3E" w14:textId="3629748D" w:rsidR="006B7DA9" w:rsidRPr="00000909" w:rsidRDefault="006B7DA9" w:rsidP="00000909">
      <w:pPr>
        <w:tabs>
          <w:tab w:val="center" w:pos="6480"/>
        </w:tabs>
        <w:jc w:val="both"/>
      </w:pPr>
    </w:p>
    <w:p w14:paraId="6F6916F8" w14:textId="66667645" w:rsidR="006B7DA9" w:rsidRPr="00000909" w:rsidRDefault="006B7DA9" w:rsidP="00000909">
      <w:pPr>
        <w:tabs>
          <w:tab w:val="center" w:pos="6480"/>
        </w:tabs>
        <w:jc w:val="both"/>
      </w:pPr>
      <w:r w:rsidRPr="00000909">
        <w:rPr>
          <w:b/>
          <w:bCs/>
        </w:rPr>
        <w:t>Section 11</w:t>
      </w:r>
      <w:r w:rsidRPr="00000909">
        <w:t xml:space="preserve"> requires all employees of a sports wagering facility capable of affecting the outcome of spo</w:t>
      </w:r>
      <w:r w:rsidR="00AB6AFF">
        <w:t>r</w:t>
      </w:r>
      <w:r w:rsidRPr="00000909">
        <w:t>ts wagering shall supply to the commission for an occupational license and submit to fingerprints and a background check.</w:t>
      </w:r>
    </w:p>
    <w:p w14:paraId="7A3BFB00" w14:textId="77777777" w:rsidR="00642FA8" w:rsidRPr="00000909" w:rsidRDefault="00642FA8" w:rsidP="00000909">
      <w:pPr>
        <w:tabs>
          <w:tab w:val="center" w:pos="6480"/>
        </w:tabs>
        <w:jc w:val="both"/>
      </w:pPr>
    </w:p>
    <w:p w14:paraId="7D5BA651" w14:textId="554A43E6" w:rsidR="00BD31BC" w:rsidRPr="00000909" w:rsidRDefault="009562FA" w:rsidP="00000909">
      <w:pPr>
        <w:tabs>
          <w:tab w:val="center" w:pos="6480"/>
        </w:tabs>
        <w:jc w:val="both"/>
      </w:pPr>
      <w:r w:rsidRPr="004474F9">
        <w:rPr>
          <w:b/>
          <w:bCs/>
        </w:rPr>
        <w:t>Section 13</w:t>
      </w:r>
      <w:r w:rsidRPr="00000909">
        <w:t xml:space="preserve"> imposes a</w:t>
      </w:r>
      <w:r w:rsidR="00BD31BC" w:rsidRPr="00000909">
        <w:t xml:space="preserve"> tax rate on sports wagers </w:t>
      </w:r>
      <w:r w:rsidRPr="00000909">
        <w:t>of</w:t>
      </w:r>
      <w:r w:rsidR="00BD31BC" w:rsidRPr="00000909">
        <w:t xml:space="preserve"> 9.75% on the adjusted gross revenue from wagers placed at the licensed track or 14.25% on the adjusted gross revenue received from off-site technology.</w:t>
      </w:r>
    </w:p>
    <w:p w14:paraId="13142285" w14:textId="067CF7AD" w:rsidR="006B7DA9" w:rsidRPr="00000909" w:rsidRDefault="006B7DA9" w:rsidP="00000909">
      <w:pPr>
        <w:tabs>
          <w:tab w:val="center" w:pos="6480"/>
        </w:tabs>
        <w:jc w:val="both"/>
      </w:pPr>
    </w:p>
    <w:p w14:paraId="03365389" w14:textId="32C09F9D" w:rsidR="006B7DA9" w:rsidRPr="00000909" w:rsidRDefault="006B7DA9" w:rsidP="00000909">
      <w:pPr>
        <w:tabs>
          <w:tab w:val="center" w:pos="6480"/>
        </w:tabs>
        <w:jc w:val="both"/>
      </w:pPr>
      <w:r w:rsidRPr="00000909">
        <w:rPr>
          <w:b/>
          <w:bCs/>
        </w:rPr>
        <w:t>Section 14</w:t>
      </w:r>
      <w:r w:rsidR="00FD271F" w:rsidRPr="00000909">
        <w:rPr>
          <w:b/>
          <w:bCs/>
        </w:rPr>
        <w:t xml:space="preserve"> </w:t>
      </w:r>
      <w:r w:rsidRPr="00000909">
        <w:t>provides that a person shall not place a sports wager on a game or event in which the person is a participant.  A person shall be guilty of tampering when the person interacts with a participant to alter the outcome or alter actions within the sporting event upon which people might place sports wagers.</w:t>
      </w:r>
    </w:p>
    <w:p w14:paraId="6491BC27" w14:textId="45EC238C" w:rsidR="008025FF" w:rsidRPr="00000909" w:rsidRDefault="008025FF" w:rsidP="00000909">
      <w:pPr>
        <w:tabs>
          <w:tab w:val="center" w:pos="6480"/>
        </w:tabs>
        <w:jc w:val="both"/>
      </w:pPr>
    </w:p>
    <w:p w14:paraId="0F1C839C" w14:textId="4E38B870" w:rsidR="008025FF" w:rsidRPr="00000909" w:rsidRDefault="00FD271F" w:rsidP="00000909">
      <w:pPr>
        <w:tabs>
          <w:tab w:val="center" w:pos="6480"/>
        </w:tabs>
        <w:jc w:val="both"/>
      </w:pPr>
      <w:r w:rsidRPr="00000909">
        <w:rPr>
          <w:b/>
          <w:bCs/>
        </w:rPr>
        <w:t>Section 15</w:t>
      </w:r>
      <w:r w:rsidRPr="00000909">
        <w:t xml:space="preserve"> provides that an</w:t>
      </w:r>
      <w:r w:rsidR="008025FF" w:rsidRPr="00000909">
        <w:t xml:space="preserve"> employee of any track shall not wager with a </w:t>
      </w:r>
      <w:r w:rsidR="001E6F67" w:rsidRPr="00000909">
        <w:t>sport</w:t>
      </w:r>
      <w:r w:rsidR="000428CD" w:rsidRPr="00000909">
        <w:t xml:space="preserve"> </w:t>
      </w:r>
      <w:r w:rsidR="008025FF" w:rsidRPr="00000909">
        <w:t xml:space="preserve">wagering licensee or place online wagers with a service provider licensee that has an agreement with </w:t>
      </w:r>
      <w:r w:rsidR="009562FA" w:rsidRPr="00000909">
        <w:t>that sport</w:t>
      </w:r>
      <w:r w:rsidR="008025FF" w:rsidRPr="00000909">
        <w:t xml:space="preserve"> wagering licensee.  Conversely, an employee of a service provider licensee offering sports wagering through a track shall not wager </w:t>
      </w:r>
      <w:r w:rsidR="000428CD" w:rsidRPr="00000909">
        <w:t>with that track or wager online with a service provider that has an agreement with that track.</w:t>
      </w:r>
    </w:p>
    <w:p w14:paraId="62F96CDA" w14:textId="77777777" w:rsidR="00FD3ABF" w:rsidRPr="00000909" w:rsidRDefault="00FD3ABF" w:rsidP="00000909">
      <w:pPr>
        <w:tabs>
          <w:tab w:val="center" w:pos="6480"/>
        </w:tabs>
        <w:jc w:val="both"/>
        <w:rPr>
          <w:b/>
        </w:rPr>
      </w:pPr>
    </w:p>
    <w:p w14:paraId="7C582328" w14:textId="50944622" w:rsidR="00FD3ABF" w:rsidRPr="00000909" w:rsidRDefault="00FD271F" w:rsidP="00000909">
      <w:pPr>
        <w:tabs>
          <w:tab w:val="center" w:pos="6480"/>
        </w:tabs>
        <w:jc w:val="both"/>
      </w:pPr>
      <w:r w:rsidRPr="00000909">
        <w:rPr>
          <w:b/>
          <w:bCs/>
        </w:rPr>
        <w:t>Section 16</w:t>
      </w:r>
      <w:r w:rsidRPr="00000909">
        <w:t xml:space="preserve"> provides that a v</w:t>
      </w:r>
      <w:r w:rsidR="00FD3ABF" w:rsidRPr="00000909">
        <w:t xml:space="preserve">iolation of the </w:t>
      </w:r>
      <w:r w:rsidRPr="00000909">
        <w:t>Section 14</w:t>
      </w:r>
      <w:r w:rsidR="000428CD" w:rsidRPr="00000909">
        <w:t xml:space="preserve"> </w:t>
      </w:r>
      <w:r w:rsidR="00FD3ABF" w:rsidRPr="00000909">
        <w:t>prohibition would be a Class A misdemeanor, and tampering with the outcome of a sporting event would be a Class C felony.</w:t>
      </w:r>
    </w:p>
    <w:p w14:paraId="1C4C0560" w14:textId="77777777" w:rsidR="009562FA" w:rsidRPr="00000909" w:rsidRDefault="009562FA" w:rsidP="00000909">
      <w:pPr>
        <w:tabs>
          <w:tab w:val="center" w:pos="6480"/>
        </w:tabs>
        <w:jc w:val="both"/>
        <w:rPr>
          <w:b/>
          <w:bCs/>
        </w:rPr>
      </w:pPr>
    </w:p>
    <w:p w14:paraId="774EFAE4" w14:textId="3E534A09" w:rsidR="00FB5CEA" w:rsidRPr="00000909" w:rsidRDefault="00FB5CEA" w:rsidP="00000909">
      <w:pPr>
        <w:tabs>
          <w:tab w:val="center" w:pos="6480"/>
        </w:tabs>
        <w:jc w:val="both"/>
      </w:pPr>
      <w:r w:rsidRPr="00000909">
        <w:rPr>
          <w:b/>
          <w:bCs/>
        </w:rPr>
        <w:t xml:space="preserve">Section 18 </w:t>
      </w:r>
      <w:r w:rsidRPr="00000909">
        <w:t xml:space="preserve">exempts the crime of loitering from application to persons engaged in licensed sports wagering.  </w:t>
      </w:r>
    </w:p>
    <w:p w14:paraId="7FCE28D2" w14:textId="2BFC0353" w:rsidR="00FB5CEA" w:rsidRPr="00000909" w:rsidRDefault="00FB5CEA" w:rsidP="00000909">
      <w:pPr>
        <w:tabs>
          <w:tab w:val="center" w:pos="6480"/>
        </w:tabs>
        <w:jc w:val="both"/>
        <w:rPr>
          <w:b/>
          <w:bCs/>
        </w:rPr>
      </w:pPr>
    </w:p>
    <w:p w14:paraId="796588F7" w14:textId="03AA7B92" w:rsidR="00FB5CEA" w:rsidRPr="00000909" w:rsidRDefault="00FB5CEA" w:rsidP="00000909">
      <w:pPr>
        <w:tabs>
          <w:tab w:val="center" w:pos="6480"/>
        </w:tabs>
        <w:jc w:val="both"/>
      </w:pPr>
      <w:r w:rsidRPr="00000909">
        <w:rPr>
          <w:b/>
          <w:bCs/>
        </w:rPr>
        <w:t>Section 19</w:t>
      </w:r>
      <w:r w:rsidRPr="00000909">
        <w:t xml:space="preserve"> exempts activities and devices</w:t>
      </w:r>
      <w:r w:rsidR="009562FA" w:rsidRPr="00000909">
        <w:t xml:space="preserve"> used in those activities</w:t>
      </w:r>
      <w:r w:rsidRPr="00000909">
        <w:t xml:space="preserve"> </w:t>
      </w:r>
      <w:r w:rsidR="009562FA" w:rsidRPr="00000909">
        <w:t xml:space="preserve">from the definition of “gambling” if </w:t>
      </w:r>
      <w:r w:rsidRPr="00000909">
        <w:t>authorized by the General Assembly.</w:t>
      </w:r>
    </w:p>
    <w:p w14:paraId="4422B73F" w14:textId="77777777" w:rsidR="00FB5CEA" w:rsidRPr="00000909" w:rsidRDefault="00FB5CEA" w:rsidP="00000909">
      <w:pPr>
        <w:tabs>
          <w:tab w:val="center" w:pos="6480"/>
        </w:tabs>
        <w:jc w:val="both"/>
      </w:pPr>
    </w:p>
    <w:p w14:paraId="29F3AC8F" w14:textId="2ADEDF98" w:rsidR="00B645E8" w:rsidRPr="00000909" w:rsidRDefault="004474F9" w:rsidP="00000909">
      <w:pPr>
        <w:tabs>
          <w:tab w:val="center" w:pos="6480"/>
        </w:tabs>
        <w:jc w:val="both"/>
        <w:rPr>
          <w:b/>
        </w:rPr>
      </w:pPr>
      <w:r>
        <w:rPr>
          <w:b/>
        </w:rPr>
        <w:t>HB 551</w:t>
      </w:r>
      <w:r w:rsidR="00B645E8" w:rsidRPr="00000909">
        <w:rPr>
          <w:b/>
        </w:rPr>
        <w:t xml:space="preserve"> would have an indeterminate to moderate positive fiscal impact in those communities with tracks or professional sports venues having a license to offer sports wagering. </w:t>
      </w:r>
    </w:p>
    <w:p w14:paraId="042FB269" w14:textId="77777777" w:rsidR="00B645E8" w:rsidRPr="00000909" w:rsidRDefault="00B645E8" w:rsidP="00000909">
      <w:pPr>
        <w:tabs>
          <w:tab w:val="center" w:pos="6480"/>
        </w:tabs>
        <w:jc w:val="both"/>
      </w:pPr>
    </w:p>
    <w:p w14:paraId="34DC0C0F" w14:textId="6F064B0E" w:rsidR="00B645E8" w:rsidRPr="00000909" w:rsidRDefault="00B645E8" w:rsidP="00000909">
      <w:pPr>
        <w:tabs>
          <w:tab w:val="center" w:pos="6480"/>
        </w:tabs>
        <w:jc w:val="both"/>
      </w:pPr>
      <w:r w:rsidRPr="00000909">
        <w:t xml:space="preserve">There is insufficient data </w:t>
      </w:r>
      <w:r w:rsidR="009562FA" w:rsidRPr="00000909">
        <w:t>currently</w:t>
      </w:r>
      <w:r w:rsidRPr="00000909">
        <w:t xml:space="preserve"> to estimate the fiscal impact of increased wagering at race tracks because of its possible negative fiscal impact on historical horse racing.  </w:t>
      </w:r>
    </w:p>
    <w:p w14:paraId="78C771D7" w14:textId="157862A9" w:rsidR="00B645E8" w:rsidRDefault="00B645E8" w:rsidP="00000909">
      <w:pPr>
        <w:tabs>
          <w:tab w:val="center" w:pos="6480"/>
        </w:tabs>
        <w:jc w:val="both"/>
      </w:pPr>
    </w:p>
    <w:p w14:paraId="466DB95F" w14:textId="77777777" w:rsidR="00FB4D42" w:rsidRPr="00000909" w:rsidRDefault="00FB4D42" w:rsidP="00000909">
      <w:pPr>
        <w:tabs>
          <w:tab w:val="center" w:pos="6480"/>
        </w:tabs>
        <w:jc w:val="both"/>
      </w:pPr>
    </w:p>
    <w:p w14:paraId="16672F82" w14:textId="77777777" w:rsidR="00B645E8" w:rsidRPr="00FB4D42" w:rsidRDefault="00B645E8" w:rsidP="00000909">
      <w:pPr>
        <w:tabs>
          <w:tab w:val="center" w:pos="6480"/>
        </w:tabs>
        <w:jc w:val="both"/>
        <w:rPr>
          <w:b/>
          <w:bCs/>
          <w:i/>
          <w:u w:val="single"/>
        </w:rPr>
      </w:pPr>
      <w:r w:rsidRPr="00FB4D42">
        <w:rPr>
          <w:b/>
          <w:bCs/>
          <w:i/>
          <w:u w:val="single"/>
        </w:rPr>
        <w:t xml:space="preserve">Occupational License Fees and Taxes   </w:t>
      </w:r>
    </w:p>
    <w:p w14:paraId="11FBECB9" w14:textId="15EBD8F1" w:rsidR="00B645E8" w:rsidRPr="00000909" w:rsidRDefault="00B645E8" w:rsidP="00000909">
      <w:pPr>
        <w:tabs>
          <w:tab w:val="center" w:pos="6480"/>
        </w:tabs>
        <w:jc w:val="both"/>
      </w:pPr>
      <w:r w:rsidRPr="00000909">
        <w:t xml:space="preserve">If sports wagering results in increased business activity, those local governments authorized to impose a license or occupational tax on businesses within their jurisdiction and that have a track or professional sports venue may see an increase in collections.  Cities and counties may impose a license or occupational license fee of 1%-1.25% (counties) depending on the county population, or up to 1.25% (cities) depending on city classification, on payroll.  </w:t>
      </w:r>
    </w:p>
    <w:p w14:paraId="08B52324" w14:textId="77777777" w:rsidR="00B645E8" w:rsidRPr="00000909" w:rsidRDefault="00B645E8" w:rsidP="00000909">
      <w:pPr>
        <w:tabs>
          <w:tab w:val="center" w:pos="6480"/>
        </w:tabs>
        <w:jc w:val="both"/>
      </w:pPr>
    </w:p>
    <w:p w14:paraId="2811DCD1" w14:textId="7E99B25D" w:rsidR="00B645E8" w:rsidRPr="00000909" w:rsidRDefault="00B645E8" w:rsidP="00000909">
      <w:pPr>
        <w:tabs>
          <w:tab w:val="center" w:pos="6480"/>
        </w:tabs>
        <w:jc w:val="both"/>
      </w:pPr>
      <w:r w:rsidRPr="00000909">
        <w:t xml:space="preserve">As of 2021, 157 cities, 47 counties, Louisville/Jefferson County Metro Government, and Lexington Fayette Urban-County Government impose an occupational tax or fee.  The average tax on payroll is 1.23%.  A </w:t>
      </w:r>
      <w:r w:rsidR="009562FA" w:rsidRPr="00000909">
        <w:t>first-class</w:t>
      </w:r>
      <w:r w:rsidRPr="00000909">
        <w:t xml:space="preserve"> city may impose a license fee of up to 1.25% on wages and net profits; home rule cities may levy franchise and license fees with no maximum rate specified.  If a venue employed five additional people at an average salary of $42,000, the average rate of 1.23% would generate approximately $2,600 per year.  </w:t>
      </w:r>
      <w:r w:rsidR="00D0717B">
        <w:t>T</w:t>
      </w:r>
      <w:r w:rsidRPr="00000909">
        <w:t>here is too little data to quantify net profits or gross receipts in the first two years.</w:t>
      </w:r>
    </w:p>
    <w:p w14:paraId="5051155E" w14:textId="77777777" w:rsidR="00B645E8" w:rsidRPr="00000909" w:rsidRDefault="00B645E8" w:rsidP="00000909">
      <w:pPr>
        <w:tabs>
          <w:tab w:val="center" w:pos="6480"/>
        </w:tabs>
        <w:jc w:val="both"/>
      </w:pPr>
    </w:p>
    <w:p w14:paraId="51AD9003" w14:textId="77777777" w:rsidR="00B645E8" w:rsidRPr="00FB4D42" w:rsidRDefault="00B645E8" w:rsidP="00000909">
      <w:pPr>
        <w:tabs>
          <w:tab w:val="center" w:pos="6480"/>
        </w:tabs>
        <w:jc w:val="both"/>
        <w:rPr>
          <w:b/>
          <w:bCs/>
          <w:i/>
          <w:u w:val="single"/>
        </w:rPr>
      </w:pPr>
      <w:r w:rsidRPr="00FB4D42">
        <w:rPr>
          <w:b/>
          <w:bCs/>
          <w:i/>
          <w:u w:val="single"/>
        </w:rPr>
        <w:t>Retirement Systems</w:t>
      </w:r>
    </w:p>
    <w:p w14:paraId="0A7AAD44" w14:textId="77777777" w:rsidR="00B645E8" w:rsidRPr="00000909" w:rsidRDefault="00B645E8" w:rsidP="00000909">
      <w:pPr>
        <w:tabs>
          <w:tab w:val="center" w:pos="6480"/>
        </w:tabs>
        <w:jc w:val="both"/>
      </w:pPr>
      <w:r w:rsidRPr="00000909">
        <w:t xml:space="preserve">Most cities and counties participate in the County Employees Retirement System (CERS).  Distributions to the permanent pension fund established by KRS 42.205 through </w:t>
      </w:r>
      <w:r w:rsidRPr="00000909">
        <w:rPr>
          <w:b/>
        </w:rPr>
        <w:t>Section 4</w:t>
      </w:r>
      <w:r w:rsidRPr="00000909">
        <w:t xml:space="preserve"> would be used to support unfunded liabilities of the Commonwealth’s pension funds.  If any distributions were made to KPPA and subsequently applied to CERS, there could be a positive fiscal impact on any unfunded actuarial liability.   </w:t>
      </w:r>
    </w:p>
    <w:p w14:paraId="1F55CBF1" w14:textId="27079CA1" w:rsidR="00B645E8" w:rsidRDefault="00B645E8" w:rsidP="00000909">
      <w:pPr>
        <w:tabs>
          <w:tab w:val="center" w:pos="6480"/>
        </w:tabs>
        <w:jc w:val="both"/>
      </w:pPr>
    </w:p>
    <w:p w14:paraId="6A10819C" w14:textId="6425B407" w:rsidR="00FB4D42" w:rsidRPr="00FB4D42" w:rsidRDefault="00FB4D42" w:rsidP="00000909">
      <w:pPr>
        <w:tabs>
          <w:tab w:val="center" w:pos="6480"/>
        </w:tabs>
        <w:jc w:val="both"/>
        <w:rPr>
          <w:b/>
          <w:bCs/>
          <w:i/>
          <w:iCs/>
          <w:u w:val="single"/>
        </w:rPr>
      </w:pPr>
      <w:r w:rsidRPr="00FB4D42">
        <w:rPr>
          <w:b/>
          <w:bCs/>
          <w:i/>
          <w:iCs/>
          <w:u w:val="single"/>
        </w:rPr>
        <w:t>Local Jails</w:t>
      </w:r>
    </w:p>
    <w:p w14:paraId="397DA5E8" w14:textId="3C894C36" w:rsidR="00B645E8" w:rsidRPr="00000909" w:rsidRDefault="00B645E8" w:rsidP="00000909">
      <w:pPr>
        <w:tabs>
          <w:tab w:val="center" w:pos="6480"/>
        </w:tabs>
        <w:jc w:val="both"/>
      </w:pPr>
      <w:r w:rsidRPr="00000909">
        <w:t>The bill would have an indeterminate to minimal fiscal impact as a result of new criminal penalties.  The bill creates a new Class A misdemeanor and a new Class C felony.  A person convicted of a Class A misdemeanor may be incarcerated for up to 12 months.  Misdemeanants are housed in one of Kentucky’s 74 full</w:t>
      </w:r>
      <w:r w:rsidR="008A6C44" w:rsidRPr="00000909">
        <w:t>-</w:t>
      </w:r>
      <w:r w:rsidRPr="00000909">
        <w:t>service jails or three life safety jails.  While the expense of housing inmates varies by jail, this estimated impact will be based on an average cost to incarcerate of $</w:t>
      </w:r>
      <w:r w:rsidR="008A6C44" w:rsidRPr="00000909">
        <w:t>40.11</w:t>
      </w:r>
      <w:r w:rsidRPr="00000909">
        <w:t xml:space="preserve"> per day.  While </w:t>
      </w:r>
      <w:r w:rsidR="009562FA" w:rsidRPr="00000909">
        <w:t>most</w:t>
      </w:r>
      <w:r w:rsidRPr="00000909">
        <w:t xml:space="preserve"> misdemeanor defendants are granted bail, those who do not will also cost local jails an average cost to incarcerate of $</w:t>
      </w:r>
      <w:r w:rsidR="008A6C44" w:rsidRPr="00000909">
        <w:t>40.11</w:t>
      </w:r>
      <w:r w:rsidRPr="00000909">
        <w:t xml:space="preserve"> per day. </w:t>
      </w:r>
    </w:p>
    <w:p w14:paraId="24528874" w14:textId="77777777" w:rsidR="00B645E8" w:rsidRPr="00000909" w:rsidRDefault="00B645E8" w:rsidP="00000909">
      <w:pPr>
        <w:tabs>
          <w:tab w:val="center" w:pos="6480"/>
        </w:tabs>
        <w:jc w:val="both"/>
      </w:pPr>
    </w:p>
    <w:p w14:paraId="3B51D801" w14:textId="023C9838" w:rsidR="008A6C44" w:rsidRPr="00000909" w:rsidRDefault="008A6C44" w:rsidP="00000909">
      <w:pPr>
        <w:jc w:val="both"/>
        <w:rPr>
          <w:rFonts w:eastAsiaTheme="minorHAnsi"/>
          <w:b/>
          <w:szCs w:val="24"/>
        </w:rPr>
      </w:pPr>
      <w:r w:rsidRPr="00000909">
        <w:rPr>
          <w:rFonts w:eastAsiaTheme="minorHAnsi"/>
          <w:szCs w:val="24"/>
        </w:rPr>
        <w:t>When a court denies bail to a Class C felony defendant, the local government is responsible for incarcerating the defendant until disposition of the case in one of Kentucky’s 74 full</w:t>
      </w:r>
      <w:r w:rsidR="007254CE" w:rsidRPr="00000909">
        <w:rPr>
          <w:rFonts w:eastAsiaTheme="minorHAnsi"/>
          <w:szCs w:val="24"/>
        </w:rPr>
        <w:t>-</w:t>
      </w:r>
      <w:r w:rsidRPr="00000909">
        <w:rPr>
          <w:rFonts w:eastAsiaTheme="minorHAnsi"/>
          <w:szCs w:val="24"/>
        </w:rPr>
        <w:t>service jails or three life safety jails.  While the expense of housing inmates varies by jail, each additional inmate increases facility costs by an average cost to incarcerate of $40.11, which includes the $35.34 per diem and medical expenses that the Department of Corrections pays jails to house felony offenders. Class C felons are ineligible for placement in local jails until they are classified at the lowest custody level with 24 months or less to their minimum expiration date or parole eligibility date. The Department of Corrections pays local jails $35.34 per day to house these Class C felons.  The per diem may be less than, equal to, or greater than the actual housing cost.</w:t>
      </w:r>
    </w:p>
    <w:p w14:paraId="5AF6FEF1" w14:textId="77777777" w:rsidR="00B645E8" w:rsidRPr="00000909" w:rsidRDefault="00B645E8" w:rsidP="00000909">
      <w:pPr>
        <w:tabs>
          <w:tab w:val="center" w:pos="6480"/>
        </w:tabs>
        <w:jc w:val="both"/>
      </w:pPr>
    </w:p>
    <w:p w14:paraId="15C0F501" w14:textId="01B7A295" w:rsidR="00B645E8" w:rsidRPr="00000909" w:rsidRDefault="00B645E8" w:rsidP="00000909">
      <w:pPr>
        <w:tabs>
          <w:tab w:val="center" w:pos="6480"/>
        </w:tabs>
        <w:jc w:val="both"/>
        <w:rPr>
          <w:bCs/>
        </w:rPr>
        <w:sectPr w:rsidR="00B645E8" w:rsidRPr="00000909" w:rsidSect="00CF1403">
          <w:type w:val="continuous"/>
          <w:pgSz w:w="12240" w:h="15840"/>
          <w:pgMar w:top="1440" w:right="1800" w:bottom="1440" w:left="1800" w:header="720" w:footer="720" w:gutter="0"/>
          <w:cols w:space="720"/>
          <w:formProt w:val="0"/>
          <w:docGrid w:linePitch="360"/>
        </w:sectPr>
      </w:pPr>
      <w:r w:rsidRPr="00000909">
        <w:lastRenderedPageBreak/>
        <w:t xml:space="preserve">There could be fewer prosecutions related to loitering and gambling as a result of the exemptions in </w:t>
      </w:r>
      <w:r w:rsidR="009562FA" w:rsidRPr="00000909">
        <w:t>Section 18</w:t>
      </w:r>
      <w:r w:rsidRPr="00000909">
        <w:t xml:space="preserve">.     </w:t>
      </w:r>
    </w:p>
    <w:p w14:paraId="2683F238" w14:textId="77777777" w:rsidR="004904BD" w:rsidRDefault="004904BD" w:rsidP="006467BB">
      <w:pPr>
        <w:tabs>
          <w:tab w:val="center" w:pos="6480"/>
        </w:tabs>
      </w:pPr>
    </w:p>
    <w:p w14:paraId="2EF0136E" w14:textId="77777777" w:rsidR="004D6E10" w:rsidRPr="00E742AB" w:rsidRDefault="00AD6F53" w:rsidP="00805408">
      <w:pPr>
        <w:tabs>
          <w:tab w:val="center" w:pos="6480"/>
        </w:tabs>
        <w:jc w:val="center"/>
      </w:pPr>
      <w:r w:rsidRPr="00E742AB">
        <w:rPr>
          <w:b/>
        </w:rPr>
        <w:t xml:space="preserve">Part III:  </w:t>
      </w:r>
      <w:r w:rsidR="00EC6AB7">
        <w:rPr>
          <w:b/>
        </w:rPr>
        <w:t>Differences to Local Government Mandate Statement from Prior Versions</w:t>
      </w:r>
    </w:p>
    <w:p w14:paraId="4B262892" w14:textId="77777777" w:rsidR="004D6E10" w:rsidRPr="00E742AB" w:rsidRDefault="004D6E10" w:rsidP="006467BB">
      <w:pPr>
        <w:tabs>
          <w:tab w:val="center" w:pos="6480"/>
        </w:tabs>
      </w:pPr>
    </w:p>
    <w:p w14:paraId="11EF3911" w14:textId="77777777" w:rsidR="00C66919" w:rsidRDefault="00C66919" w:rsidP="006467BB">
      <w:pPr>
        <w:tabs>
          <w:tab w:val="center" w:pos="6480"/>
        </w:tabs>
        <w:sectPr w:rsidR="00C66919" w:rsidSect="00CF1403">
          <w:type w:val="continuous"/>
          <w:pgSz w:w="12240" w:h="15840"/>
          <w:pgMar w:top="1440" w:right="1800" w:bottom="1440" w:left="1800" w:header="720" w:footer="720" w:gutter="0"/>
          <w:cols w:space="720"/>
          <w:docGrid w:linePitch="360"/>
        </w:sectPr>
      </w:pPr>
    </w:p>
    <w:p w14:paraId="216CF45B" w14:textId="4D8093B6" w:rsidR="004D6E10" w:rsidRDefault="006D0EA1" w:rsidP="006467BB">
      <w:pPr>
        <w:tabs>
          <w:tab w:val="center" w:pos="6480"/>
        </w:tabs>
      </w:pPr>
      <w:r>
        <w:t xml:space="preserve">Part II refers to </w:t>
      </w:r>
      <w:r w:rsidR="0060386F">
        <w:t>HB 551</w:t>
      </w:r>
      <w:r>
        <w:t xml:space="preserve"> as </w:t>
      </w:r>
      <w:r w:rsidR="0060386F">
        <w:t>introduced</w:t>
      </w:r>
      <w:r>
        <w:t>.</w:t>
      </w:r>
      <w:r w:rsidR="0060386F">
        <w:t xml:space="preserve">  There are not prior versions.</w:t>
      </w:r>
      <w:r>
        <w:tab/>
      </w:r>
    </w:p>
    <w:p w14:paraId="6BE6FCDB" w14:textId="77777777" w:rsidR="004904BD" w:rsidRDefault="004904BD" w:rsidP="006467BB">
      <w:pPr>
        <w:tabs>
          <w:tab w:val="center" w:pos="6480"/>
        </w:tabs>
        <w:sectPr w:rsidR="004904BD" w:rsidSect="00CF1403">
          <w:type w:val="continuous"/>
          <w:pgSz w:w="12240" w:h="15840"/>
          <w:pgMar w:top="1440" w:right="1800" w:bottom="1440" w:left="1800" w:header="720" w:footer="720" w:gutter="0"/>
          <w:cols w:space="720"/>
          <w:formProt w:val="0"/>
          <w:docGrid w:linePitch="360"/>
        </w:sectPr>
      </w:pPr>
    </w:p>
    <w:p w14:paraId="177F476F" w14:textId="77777777" w:rsidR="004904BD" w:rsidRPr="00E742AB" w:rsidRDefault="004904BD"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929"/>
        <w:gridCol w:w="7449"/>
      </w:tblGrid>
      <w:tr w:rsidR="00E1318C" w:rsidRPr="00E742AB" w14:paraId="501475E0" w14:textId="77777777" w:rsidTr="00F058FB">
        <w:tc>
          <w:tcPr>
            <w:tcW w:w="1929" w:type="dxa"/>
            <w:tcBorders>
              <w:top w:val="nil"/>
              <w:bottom w:val="nil"/>
            </w:tcBorders>
          </w:tcPr>
          <w:p w14:paraId="08E43A21" w14:textId="77777777" w:rsidR="00E1318C" w:rsidRPr="00E742AB" w:rsidRDefault="00E1318C" w:rsidP="006467BB">
            <w:pPr>
              <w:tabs>
                <w:tab w:val="center" w:pos="6480"/>
              </w:tabs>
              <w:rPr>
                <w:b/>
              </w:rPr>
            </w:pPr>
            <w:r w:rsidRPr="00E742AB">
              <w:rPr>
                <w:b/>
              </w:rPr>
              <w:t>Data Source(s):</w:t>
            </w:r>
          </w:p>
        </w:tc>
        <w:tc>
          <w:tcPr>
            <w:tcW w:w="7449" w:type="dxa"/>
            <w:tcBorders>
              <w:top w:val="nil"/>
              <w:bottom w:val="nil"/>
            </w:tcBorders>
          </w:tcPr>
          <w:p w14:paraId="3696BE6F" w14:textId="4E7DA765" w:rsidR="00E1318C" w:rsidRPr="004D5F5C" w:rsidRDefault="00B732A3" w:rsidP="006467BB">
            <w:pPr>
              <w:tabs>
                <w:tab w:val="center" w:pos="6480"/>
              </w:tabs>
              <w:rPr>
                <w:u w:val="single"/>
              </w:rPr>
            </w:pPr>
            <w:r w:rsidRPr="004D5F5C">
              <w:rPr>
                <w:u w:val="single"/>
              </w:rPr>
              <w:fldChar w:fldCharType="begin">
                <w:ffData>
                  <w:name w:val="Text9"/>
                  <w:enabled/>
                  <w:calcOnExit w:val="0"/>
                  <w:textInput/>
                </w:ffData>
              </w:fldChar>
            </w:r>
            <w:bookmarkStart w:id="8" w:name="Text9"/>
            <w:r w:rsidR="00E742AB" w:rsidRPr="004D5F5C">
              <w:rPr>
                <w:u w:val="single"/>
              </w:rPr>
              <w:instrText xml:space="preserve"> FORMTEXT </w:instrText>
            </w:r>
            <w:r w:rsidRPr="004D5F5C">
              <w:rPr>
                <w:u w:val="single"/>
              </w:rPr>
            </w:r>
            <w:r w:rsidRPr="004D5F5C">
              <w:rPr>
                <w:u w:val="single"/>
              </w:rPr>
              <w:fldChar w:fldCharType="separate"/>
            </w:r>
            <w:r w:rsidR="006D0EA1">
              <w:rPr>
                <w:noProof/>
                <w:u w:val="single"/>
              </w:rPr>
              <w:t>LRC Staff, Kentucky</w:t>
            </w:r>
            <w:r w:rsidR="00FB335A">
              <w:rPr>
                <w:noProof/>
                <w:u w:val="single"/>
              </w:rPr>
              <w:t xml:space="preserve"> </w:t>
            </w:r>
            <w:r w:rsidR="006D0EA1">
              <w:rPr>
                <w:noProof/>
                <w:u w:val="single"/>
              </w:rPr>
              <w:t>League of Cities, Kentucky Association of Counties</w:t>
            </w:r>
            <w:r w:rsidR="004474F9">
              <w:rPr>
                <w:noProof/>
                <w:u w:val="single"/>
              </w:rPr>
              <w:t>; Kentucky Department of Corrections</w:t>
            </w:r>
            <w:r w:rsidRPr="004D5F5C">
              <w:rPr>
                <w:u w:val="single"/>
              </w:rPr>
              <w:fldChar w:fldCharType="end"/>
            </w:r>
            <w:bookmarkEnd w:id="8"/>
          </w:p>
        </w:tc>
      </w:tr>
    </w:tbl>
    <w:p w14:paraId="3BFAEC24" w14:textId="77777777" w:rsidR="004D6E10" w:rsidRPr="00E742AB" w:rsidRDefault="004D6E10" w:rsidP="006467BB">
      <w:pPr>
        <w:tabs>
          <w:tab w:val="center" w:pos="6480"/>
        </w:tabs>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29"/>
        <w:gridCol w:w="2569"/>
        <w:gridCol w:w="1350"/>
        <w:gridCol w:w="2250"/>
        <w:gridCol w:w="900"/>
        <w:gridCol w:w="1080"/>
      </w:tblGrid>
      <w:tr w:rsidR="00E1318C" w:rsidRPr="00E742AB" w14:paraId="53DAD9FE" w14:textId="77777777" w:rsidTr="00045299">
        <w:tc>
          <w:tcPr>
            <w:tcW w:w="1229" w:type="dxa"/>
          </w:tcPr>
          <w:p w14:paraId="2441EBC9" w14:textId="77777777" w:rsidR="00E1318C" w:rsidRPr="00E742AB" w:rsidRDefault="00E1318C" w:rsidP="006467BB">
            <w:pPr>
              <w:tabs>
                <w:tab w:val="center" w:pos="6480"/>
              </w:tabs>
              <w:rPr>
                <w:b/>
              </w:rPr>
            </w:pPr>
            <w:r w:rsidRPr="00E742AB">
              <w:rPr>
                <w:b/>
              </w:rPr>
              <w:t>Preparer:</w:t>
            </w:r>
          </w:p>
        </w:tc>
        <w:tc>
          <w:tcPr>
            <w:tcW w:w="2569" w:type="dxa"/>
            <w:tcBorders>
              <w:bottom w:val="single" w:sz="8" w:space="0" w:color="auto"/>
            </w:tcBorders>
          </w:tcPr>
          <w:p w14:paraId="0FFF352C" w14:textId="65C01B41" w:rsidR="00E1318C" w:rsidRPr="00E742AB" w:rsidRDefault="00B732A3" w:rsidP="006467BB">
            <w:pPr>
              <w:tabs>
                <w:tab w:val="center" w:pos="6480"/>
              </w:tabs>
            </w:pPr>
            <w:r>
              <w:fldChar w:fldCharType="begin">
                <w:ffData>
                  <w:name w:val="Text10"/>
                  <w:enabled/>
                  <w:calcOnExit w:val="0"/>
                  <w:textInput/>
                </w:ffData>
              </w:fldChar>
            </w:r>
            <w:bookmarkStart w:id="9" w:name="Text10"/>
            <w:r w:rsidR="00E742AB">
              <w:instrText xml:space="preserve"> FORMTEXT </w:instrText>
            </w:r>
            <w:r>
              <w:fldChar w:fldCharType="separate"/>
            </w:r>
            <w:r w:rsidR="006D0EA1">
              <w:rPr>
                <w:noProof/>
              </w:rPr>
              <w:t>WB (RB)</w:t>
            </w:r>
            <w:r>
              <w:fldChar w:fldCharType="end"/>
            </w:r>
            <w:bookmarkEnd w:id="9"/>
          </w:p>
        </w:tc>
        <w:tc>
          <w:tcPr>
            <w:tcW w:w="1350" w:type="dxa"/>
          </w:tcPr>
          <w:p w14:paraId="4CA78079" w14:textId="77777777" w:rsidR="00E1318C" w:rsidRPr="00E742AB" w:rsidRDefault="00E1318C" w:rsidP="006467BB">
            <w:pPr>
              <w:tabs>
                <w:tab w:val="center" w:pos="6480"/>
              </w:tabs>
              <w:rPr>
                <w:b/>
              </w:rPr>
            </w:pPr>
            <w:r w:rsidRPr="00E742AB">
              <w:rPr>
                <w:b/>
              </w:rPr>
              <w:t>Reviewer:</w:t>
            </w:r>
          </w:p>
        </w:tc>
        <w:tc>
          <w:tcPr>
            <w:tcW w:w="2250" w:type="dxa"/>
            <w:tcBorders>
              <w:bottom w:val="single" w:sz="8" w:space="0" w:color="auto"/>
            </w:tcBorders>
          </w:tcPr>
          <w:p w14:paraId="50F8713B" w14:textId="1C2EA68D" w:rsidR="00E1318C" w:rsidRPr="00E742AB" w:rsidRDefault="00B732A3" w:rsidP="006467BB">
            <w:pPr>
              <w:tabs>
                <w:tab w:val="center" w:pos="6480"/>
              </w:tabs>
            </w:pPr>
            <w:r>
              <w:fldChar w:fldCharType="begin">
                <w:ffData>
                  <w:name w:val="Text11"/>
                  <w:enabled/>
                  <w:calcOnExit w:val="0"/>
                  <w:textInput/>
                </w:ffData>
              </w:fldChar>
            </w:r>
            <w:bookmarkStart w:id="10" w:name="Text11"/>
            <w:r w:rsidR="00E742AB">
              <w:instrText xml:space="preserve"> FORMTEXT </w:instrText>
            </w:r>
            <w:r>
              <w:fldChar w:fldCharType="separate"/>
            </w:r>
            <w:r w:rsidR="004474F9">
              <w:rPr>
                <w:noProof/>
              </w:rPr>
              <w:t>KHC</w:t>
            </w:r>
            <w:r>
              <w:fldChar w:fldCharType="end"/>
            </w:r>
            <w:bookmarkEnd w:id="10"/>
          </w:p>
        </w:tc>
        <w:tc>
          <w:tcPr>
            <w:tcW w:w="900" w:type="dxa"/>
          </w:tcPr>
          <w:p w14:paraId="661CC504" w14:textId="77777777" w:rsidR="00E1318C" w:rsidRPr="00E742AB" w:rsidRDefault="00E1318C" w:rsidP="006467BB">
            <w:pPr>
              <w:tabs>
                <w:tab w:val="center" w:pos="6480"/>
              </w:tabs>
              <w:rPr>
                <w:b/>
              </w:rPr>
            </w:pPr>
            <w:r w:rsidRPr="00E742AB">
              <w:rPr>
                <w:b/>
              </w:rPr>
              <w:t>Date:</w:t>
            </w:r>
          </w:p>
        </w:tc>
        <w:bookmarkStart w:id="11" w:name="Text12"/>
        <w:tc>
          <w:tcPr>
            <w:tcW w:w="1080" w:type="dxa"/>
            <w:tcBorders>
              <w:bottom w:val="single" w:sz="8" w:space="0" w:color="auto"/>
            </w:tcBorders>
          </w:tcPr>
          <w:p w14:paraId="78BF0976" w14:textId="32D83B4A" w:rsidR="00E1318C" w:rsidRPr="00E742AB" w:rsidRDefault="00B732A3" w:rsidP="006467BB">
            <w:pPr>
              <w:tabs>
                <w:tab w:val="center" w:pos="6480"/>
              </w:tabs>
            </w:pPr>
            <w:r>
              <w:fldChar w:fldCharType="begin">
                <w:ffData>
                  <w:name w:val="Text12"/>
                  <w:enabled/>
                  <w:calcOnExit w:val="0"/>
                  <w:textInput>
                    <w:type w:val="date"/>
                    <w:format w:val="M/d/yy"/>
                  </w:textInput>
                </w:ffData>
              </w:fldChar>
            </w:r>
            <w:r w:rsidR="00B06831">
              <w:instrText xml:space="preserve"> FORMTEXT </w:instrText>
            </w:r>
            <w:r>
              <w:fldChar w:fldCharType="separate"/>
            </w:r>
            <w:r w:rsidR="004474F9">
              <w:rPr>
                <w:noProof/>
              </w:rPr>
              <w:t>3/2/23</w:t>
            </w:r>
            <w:r>
              <w:fldChar w:fldCharType="end"/>
            </w:r>
            <w:bookmarkEnd w:id="11"/>
          </w:p>
        </w:tc>
      </w:tr>
    </w:tbl>
    <w:p w14:paraId="0DE9D54B" w14:textId="77777777" w:rsidR="00E1318C" w:rsidRPr="00E742AB" w:rsidRDefault="00E1318C" w:rsidP="006467BB">
      <w:pPr>
        <w:tabs>
          <w:tab w:val="center" w:pos="6480"/>
        </w:tabs>
      </w:pPr>
    </w:p>
    <w:sectPr w:rsidR="00E1318C" w:rsidRPr="00E742AB" w:rsidSect="00CF140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B59C" w14:textId="77777777" w:rsidR="003944D2" w:rsidRDefault="003944D2">
      <w:r>
        <w:separator/>
      </w:r>
    </w:p>
  </w:endnote>
  <w:endnote w:type="continuationSeparator" w:id="0">
    <w:p w14:paraId="5D6FA226" w14:textId="77777777" w:rsidR="003944D2" w:rsidRDefault="003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1E8C" w14:textId="77777777" w:rsidR="0065251B" w:rsidRDefault="0065251B" w:rsidP="00E1318C">
    <w:pPr>
      <w:pStyle w:val="Footer"/>
      <w:jc w:val="center"/>
    </w:pPr>
    <w:r>
      <w:t xml:space="preserve">Page </w:t>
    </w:r>
    <w:r w:rsidR="00B732A3">
      <w:rPr>
        <w:rStyle w:val="PageNumber"/>
      </w:rPr>
      <w:fldChar w:fldCharType="begin"/>
    </w:r>
    <w:r>
      <w:rPr>
        <w:rStyle w:val="PageNumber"/>
      </w:rPr>
      <w:instrText xml:space="preserve"> PAGE </w:instrText>
    </w:r>
    <w:r w:rsidR="00B732A3">
      <w:rPr>
        <w:rStyle w:val="PageNumber"/>
      </w:rPr>
      <w:fldChar w:fldCharType="separate"/>
    </w:r>
    <w:r w:rsidR="00AB1979">
      <w:rPr>
        <w:rStyle w:val="PageNumber"/>
        <w:noProof/>
      </w:rPr>
      <w:t>1</w:t>
    </w:r>
    <w:r w:rsidR="00B732A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7BC4" w14:textId="77777777" w:rsidR="003944D2" w:rsidRDefault="003944D2">
      <w:r>
        <w:separator/>
      </w:r>
    </w:p>
  </w:footnote>
  <w:footnote w:type="continuationSeparator" w:id="0">
    <w:p w14:paraId="0BE73D4B" w14:textId="77777777" w:rsidR="003944D2" w:rsidRDefault="0039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E6"/>
    <w:rsid w:val="00000909"/>
    <w:rsid w:val="000428CD"/>
    <w:rsid w:val="00045299"/>
    <w:rsid w:val="0005034D"/>
    <w:rsid w:val="00062F41"/>
    <w:rsid w:val="00074A76"/>
    <w:rsid w:val="00090F3E"/>
    <w:rsid w:val="000E6ED0"/>
    <w:rsid w:val="001844D9"/>
    <w:rsid w:val="00196E7F"/>
    <w:rsid w:val="001E6F67"/>
    <w:rsid w:val="002C3519"/>
    <w:rsid w:val="003565B1"/>
    <w:rsid w:val="003944D2"/>
    <w:rsid w:val="003B286A"/>
    <w:rsid w:val="003B5770"/>
    <w:rsid w:val="003C5E08"/>
    <w:rsid w:val="00403C66"/>
    <w:rsid w:val="00415BF1"/>
    <w:rsid w:val="00443C2B"/>
    <w:rsid w:val="004474F9"/>
    <w:rsid w:val="004516C9"/>
    <w:rsid w:val="004904BD"/>
    <w:rsid w:val="004A6AEB"/>
    <w:rsid w:val="004D4033"/>
    <w:rsid w:val="004D5F5C"/>
    <w:rsid w:val="004D6E10"/>
    <w:rsid w:val="005025C0"/>
    <w:rsid w:val="00535226"/>
    <w:rsid w:val="00555A98"/>
    <w:rsid w:val="00560D57"/>
    <w:rsid w:val="00572976"/>
    <w:rsid w:val="00575229"/>
    <w:rsid w:val="005901C1"/>
    <w:rsid w:val="005954C5"/>
    <w:rsid w:val="005A6CE7"/>
    <w:rsid w:val="005B68C1"/>
    <w:rsid w:val="0060386F"/>
    <w:rsid w:val="00640CE0"/>
    <w:rsid w:val="00642FA8"/>
    <w:rsid w:val="006467BB"/>
    <w:rsid w:val="0065251B"/>
    <w:rsid w:val="006647F7"/>
    <w:rsid w:val="0069219D"/>
    <w:rsid w:val="006B7DA9"/>
    <w:rsid w:val="006C3361"/>
    <w:rsid w:val="006D0EA1"/>
    <w:rsid w:val="0072093C"/>
    <w:rsid w:val="00723CAE"/>
    <w:rsid w:val="00724209"/>
    <w:rsid w:val="007254CE"/>
    <w:rsid w:val="00751770"/>
    <w:rsid w:val="007A5154"/>
    <w:rsid w:val="007F04E9"/>
    <w:rsid w:val="008025FF"/>
    <w:rsid w:val="00805408"/>
    <w:rsid w:val="00833524"/>
    <w:rsid w:val="008947E1"/>
    <w:rsid w:val="008A6C44"/>
    <w:rsid w:val="008B65BC"/>
    <w:rsid w:val="008F46D1"/>
    <w:rsid w:val="008F7E1D"/>
    <w:rsid w:val="00900CA8"/>
    <w:rsid w:val="009371C6"/>
    <w:rsid w:val="0094711E"/>
    <w:rsid w:val="009562FA"/>
    <w:rsid w:val="00967CAB"/>
    <w:rsid w:val="0097000D"/>
    <w:rsid w:val="00981FE8"/>
    <w:rsid w:val="00987FD4"/>
    <w:rsid w:val="00997788"/>
    <w:rsid w:val="009C2D36"/>
    <w:rsid w:val="00A0562E"/>
    <w:rsid w:val="00A062F1"/>
    <w:rsid w:val="00A34664"/>
    <w:rsid w:val="00A44CD1"/>
    <w:rsid w:val="00A55467"/>
    <w:rsid w:val="00A677F4"/>
    <w:rsid w:val="00A83507"/>
    <w:rsid w:val="00A949E9"/>
    <w:rsid w:val="00AB1979"/>
    <w:rsid w:val="00AB6AFF"/>
    <w:rsid w:val="00AD6F53"/>
    <w:rsid w:val="00B06831"/>
    <w:rsid w:val="00B24072"/>
    <w:rsid w:val="00B57F44"/>
    <w:rsid w:val="00B645E8"/>
    <w:rsid w:val="00B732A3"/>
    <w:rsid w:val="00BB1F6D"/>
    <w:rsid w:val="00BD31BC"/>
    <w:rsid w:val="00BD5191"/>
    <w:rsid w:val="00BF031E"/>
    <w:rsid w:val="00C57277"/>
    <w:rsid w:val="00C66919"/>
    <w:rsid w:val="00C75F98"/>
    <w:rsid w:val="00C90CF1"/>
    <w:rsid w:val="00CA1E30"/>
    <w:rsid w:val="00CC5D66"/>
    <w:rsid w:val="00CE59E6"/>
    <w:rsid w:val="00CF1403"/>
    <w:rsid w:val="00CF623C"/>
    <w:rsid w:val="00D0717B"/>
    <w:rsid w:val="00D31FCE"/>
    <w:rsid w:val="00D50472"/>
    <w:rsid w:val="00D64E66"/>
    <w:rsid w:val="00D715E6"/>
    <w:rsid w:val="00D87E46"/>
    <w:rsid w:val="00DF7E3E"/>
    <w:rsid w:val="00E048B3"/>
    <w:rsid w:val="00E1318C"/>
    <w:rsid w:val="00E64BFE"/>
    <w:rsid w:val="00E742AB"/>
    <w:rsid w:val="00E83161"/>
    <w:rsid w:val="00E96431"/>
    <w:rsid w:val="00EC2982"/>
    <w:rsid w:val="00EC6AB7"/>
    <w:rsid w:val="00F058FB"/>
    <w:rsid w:val="00F93115"/>
    <w:rsid w:val="00FA2F34"/>
    <w:rsid w:val="00FB335A"/>
    <w:rsid w:val="00FB4D42"/>
    <w:rsid w:val="00FB5CEA"/>
    <w:rsid w:val="00FB70DE"/>
    <w:rsid w:val="00FD271F"/>
    <w:rsid w:val="00FD3ABF"/>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A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F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318C"/>
    <w:pPr>
      <w:tabs>
        <w:tab w:val="center" w:pos="4320"/>
        <w:tab w:val="right" w:pos="8640"/>
      </w:tabs>
    </w:pPr>
  </w:style>
  <w:style w:type="paragraph" w:styleId="Footer">
    <w:name w:val="footer"/>
    <w:basedOn w:val="Normal"/>
    <w:rsid w:val="00E1318C"/>
    <w:pPr>
      <w:tabs>
        <w:tab w:val="center" w:pos="4320"/>
        <w:tab w:val="right" w:pos="8640"/>
      </w:tabs>
    </w:pPr>
  </w:style>
  <w:style w:type="character" w:styleId="PageNumber">
    <w:name w:val="page number"/>
    <w:basedOn w:val="DefaultParagraphFont"/>
    <w:rsid w:val="00E1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113D-E879-49AC-94F0-EB960F02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6822</Characters>
  <Application>Microsoft Office Word</Application>
  <DocSecurity>0</DocSecurity>
  <Lines>56</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2023-03-02T17:32:00Z</dcterms:created>
  <dcterms:modified xsi:type="dcterms:W3CDTF">2023-03-02T17:32:00Z</dcterms:modified>
</cp:coreProperties>
</file>