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6877EE">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Judiciary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6877EE">
        <w:rPr>
          <w:rFonts w:ascii="Times New Roman" w:hAnsi="Times New Roman"/>
        </w:rPr>
        <w:t>5th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6877EE">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321BAB">
        <w:rPr>
          <w:rFonts w:ascii="Times New Roman" w:hAnsi="Times New Roman"/>
        </w:rPr>
        <w:t>October 7</w:t>
      </w:r>
      <w:r w:rsidR="006877EE">
        <w:rPr>
          <w:rFonts w:ascii="Times New Roman" w:hAnsi="Times New Roman"/>
        </w:rPr>
        <w:t>,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6877EE">
        <w:t>5th</w:t>
      </w:r>
      <w:r>
        <w:t xml:space="preserve"> meeting of the </w:t>
      </w:r>
      <w:bookmarkStart w:id="6" w:name="cmte2"/>
      <w:bookmarkEnd w:id="6"/>
      <w:r w:rsidR="006877EE">
        <w:t>Interim Joint Committee on Judiciary</w:t>
      </w:r>
      <w:r>
        <w:t xml:space="preserve"> was held on</w:t>
      </w:r>
      <w:r>
        <w:rPr>
          <w:vanish/>
          <w:sz w:val="10"/>
        </w:rPr>
        <w:t>&lt;Day&gt;</w:t>
      </w:r>
      <w:r>
        <w:t xml:space="preserve"> </w:t>
      </w:r>
      <w:bookmarkStart w:id="7" w:name="Day"/>
      <w:bookmarkEnd w:id="7"/>
      <w:r w:rsidR="00321BAB">
        <w:t>Thursday</w:t>
      </w:r>
      <w:r>
        <w:t>,</w:t>
      </w:r>
      <w:r>
        <w:rPr>
          <w:vanish/>
          <w:sz w:val="10"/>
        </w:rPr>
        <w:t>&lt;MeetMDY2&gt;</w:t>
      </w:r>
      <w:r>
        <w:t xml:space="preserve"> </w:t>
      </w:r>
      <w:bookmarkStart w:id="8" w:name="MeetMDY2"/>
      <w:bookmarkEnd w:id="8"/>
      <w:r w:rsidR="00321BAB">
        <w:t>October</w:t>
      </w:r>
      <w:r w:rsidR="00A320F9">
        <w:t xml:space="preserve"> 7</w:t>
      </w:r>
      <w:r w:rsidR="006877EE">
        <w:t>, 2021</w:t>
      </w:r>
      <w:r>
        <w:t>, at</w:t>
      </w:r>
      <w:r>
        <w:rPr>
          <w:vanish/>
          <w:sz w:val="10"/>
        </w:rPr>
        <w:t>&lt;MeetTime&gt;</w:t>
      </w:r>
      <w:r>
        <w:t xml:space="preserve"> </w:t>
      </w:r>
      <w:bookmarkStart w:id="9" w:name="MeetTime"/>
      <w:bookmarkEnd w:id="9"/>
      <w:r w:rsidR="006877EE">
        <w:t>11:00 AM</w:t>
      </w:r>
      <w:r>
        <w:t>, in</w:t>
      </w:r>
      <w:r>
        <w:rPr>
          <w:vanish/>
          <w:sz w:val="10"/>
        </w:rPr>
        <w:t>&lt;Room&gt;</w:t>
      </w:r>
      <w:r>
        <w:t xml:space="preserve"> </w:t>
      </w:r>
      <w:bookmarkStart w:id="10" w:name="Room"/>
      <w:bookmarkEnd w:id="10"/>
      <w:r w:rsidR="006877EE">
        <w:t>Room 149 of the Capitol Annex</w:t>
      </w:r>
      <w:r>
        <w:t xml:space="preserve">. </w:t>
      </w:r>
      <w:bookmarkStart w:id="11" w:name="pchair"/>
      <w:bookmarkEnd w:id="11"/>
      <w:r w:rsidR="006877EE">
        <w:t>Representative C. Ed Massey,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6877EE">
        <w:t>Senator Whitney Westerfield, Co-Chair; Representative C. Ed Massey, Co-Chair; Senators Karen Berg, Danny Carroll, Alice Forgy Kerr, John Schickel, Wil Schroder, Robert Stivers, Johnnie Turner, Stephen West, and Phillip Wheeler; Representatives Kim Banta, Kevin D. Bratcher, McKenzie Cantrell, Daniel Elliott, Joseph M. Fischer, Samara Heavrin, Nima Kulkarni, Derek Lewis, Savannah Maddox, Patti Minter, Kimberly Poore Moser, Jason Nemes, Jason Petrie, Attica Scott, and Pamela Stevenson</w:t>
      </w:r>
      <w:r>
        <w:t>.</w:t>
      </w:r>
    </w:p>
    <w:p w:rsidR="000A6BA5" w:rsidRDefault="000A6BA5"/>
    <w:p w:rsidR="000A6BA5" w:rsidRDefault="000A6BA5">
      <w:r>
        <w:rPr>
          <w:u w:val="single"/>
        </w:rPr>
        <w:t>Guests:</w:t>
      </w:r>
      <w:r>
        <w:t xml:space="preserve"> </w:t>
      </w:r>
      <w:r w:rsidR="002065DA">
        <w:t xml:space="preserve">Kerry Harvey Secretary of the </w:t>
      </w:r>
      <w:r w:rsidR="00CE3600">
        <w:t>Ju</w:t>
      </w:r>
      <w:r w:rsidR="002065DA">
        <w:t>stice and Public Safety Cabinet,</w:t>
      </w:r>
      <w:r w:rsidR="00CE3600">
        <w:t xml:space="preserve"> </w:t>
      </w:r>
      <w:r w:rsidR="00DB36FC">
        <w:t>Vicki Reed</w:t>
      </w:r>
      <w:r w:rsidR="002065DA">
        <w:t xml:space="preserve"> Commissioner of the Department of</w:t>
      </w:r>
      <w:r w:rsidR="00CE3600">
        <w:t xml:space="preserve"> </w:t>
      </w:r>
      <w:r w:rsidR="002A25CC">
        <w:t>Juvenile</w:t>
      </w:r>
      <w:r w:rsidR="002065DA">
        <w:t xml:space="preserve"> Justice</w:t>
      </w:r>
      <w:r w:rsidR="00CE3600">
        <w:t xml:space="preserve">, </w:t>
      </w:r>
      <w:r w:rsidR="00DB36FC">
        <w:t>Dr. Shanna Babalonis</w:t>
      </w:r>
      <w:r w:rsidR="00B51D26">
        <w:t>,</w:t>
      </w:r>
      <w:r w:rsidR="00CE3600">
        <w:t xml:space="preserve"> University of Kentucky</w:t>
      </w:r>
      <w:r w:rsidR="00321BAB">
        <w:t>,</w:t>
      </w:r>
      <w:r w:rsidR="00CE3600">
        <w:t xml:space="preserve"> </w:t>
      </w:r>
      <w:r w:rsidR="00092F14">
        <w:t xml:space="preserve">Eric Crawford, </w:t>
      </w:r>
      <w:r w:rsidR="00E31926">
        <w:t xml:space="preserve">and Representative </w:t>
      </w:r>
      <w:r w:rsidR="00092F14">
        <w:t>Cherlynn</w:t>
      </w:r>
      <w:r w:rsidR="00E31926">
        <w:t xml:space="preserve"> Stevenson. </w:t>
      </w:r>
    </w:p>
    <w:p w:rsidR="000A6BA5" w:rsidRDefault="000A6BA5"/>
    <w:p w:rsidR="000A6BA5" w:rsidRDefault="000A6BA5">
      <w:r>
        <w:rPr>
          <w:u w:val="single"/>
        </w:rPr>
        <w:t>LRC Staff:</w:t>
      </w:r>
      <w:r>
        <w:t xml:space="preserve">  </w:t>
      </w:r>
      <w:bookmarkStart w:id="13" w:name="cmtestaff"/>
      <w:bookmarkEnd w:id="13"/>
      <w:r w:rsidR="006877EE">
        <w:t>Roberta Kiser, Matt Trebelhorn, Randall Roof, and Chelsea Fallis.</w:t>
      </w:r>
    </w:p>
    <w:p w:rsidR="00E31926" w:rsidRDefault="00E31926"/>
    <w:p w:rsidR="00E31926" w:rsidRDefault="00E31926" w:rsidP="00E31926">
      <w:pPr>
        <w:rPr>
          <w:b/>
        </w:rPr>
      </w:pPr>
      <w:r>
        <w:rPr>
          <w:b/>
        </w:rPr>
        <w:t>Approval of the September 17, 2021 Minutes</w:t>
      </w:r>
    </w:p>
    <w:p w:rsidR="00E31926" w:rsidRDefault="00E31926" w:rsidP="00E31926">
      <w:r>
        <w:t>Representative Massey made a motion to approve the September 17, 2021</w:t>
      </w:r>
      <w:r w:rsidR="00C20636">
        <w:t>,</w:t>
      </w:r>
      <w:r>
        <w:t xml:space="preserve"> minutes, seconded by Senator </w:t>
      </w:r>
      <w:r w:rsidR="004B4FBC">
        <w:t>Westerfield</w:t>
      </w:r>
      <w:r>
        <w:t xml:space="preserve">, and passed by voice vote. </w:t>
      </w:r>
    </w:p>
    <w:p w:rsidR="004B4FBC" w:rsidRDefault="004B4FBC" w:rsidP="00E31926"/>
    <w:p w:rsidR="004B4FBC" w:rsidRDefault="004B4FBC" w:rsidP="00E31926">
      <w:pPr>
        <w:rPr>
          <w:b/>
        </w:rPr>
      </w:pPr>
      <w:r>
        <w:rPr>
          <w:b/>
        </w:rPr>
        <w:t xml:space="preserve">Animal Cruelty Cost-of-Care </w:t>
      </w:r>
    </w:p>
    <w:p w:rsidR="00C13AC8" w:rsidRDefault="002A25CC" w:rsidP="007234D2">
      <w:r>
        <w:t>Representative</w:t>
      </w:r>
      <w:r w:rsidR="00124E4A">
        <w:t xml:space="preserve"> Banta </w:t>
      </w:r>
      <w:r w:rsidR="00321BAB">
        <w:t xml:space="preserve">presented information regarding </w:t>
      </w:r>
      <w:r w:rsidR="00124E4A">
        <w:t>House Bill 100</w:t>
      </w:r>
      <w:r w:rsidR="00321BAB">
        <w:t xml:space="preserve"> from the 2021 Regular Session</w:t>
      </w:r>
      <w:r w:rsidR="00010F8D">
        <w:t xml:space="preserve"> </w:t>
      </w:r>
      <w:r w:rsidR="00321BAB">
        <w:t>relating to animal cruelty. She stated th</w:t>
      </w:r>
      <w:r w:rsidR="00010F8D">
        <w:t>a</w:t>
      </w:r>
      <w:r w:rsidR="00321BAB">
        <w:t xml:space="preserve">t the proposed legislation </w:t>
      </w:r>
      <w:r w:rsidR="00124E4A">
        <w:t>creates an expedited civil hearing 10 to 15</w:t>
      </w:r>
      <w:r w:rsidR="00B51D26">
        <w:t xml:space="preserve"> days</w:t>
      </w:r>
      <w:r w:rsidR="00124E4A">
        <w:t xml:space="preserve"> after seizure</w:t>
      </w:r>
      <w:r w:rsidR="00321BAB">
        <w:t xml:space="preserve"> of an animal</w:t>
      </w:r>
      <w:r w:rsidR="00124E4A">
        <w:t>, separate from the criminal trial</w:t>
      </w:r>
      <w:r w:rsidR="00321BAB">
        <w:t>,</w:t>
      </w:r>
      <w:r w:rsidR="00124E4A">
        <w:t xml:space="preserve"> in which the court can determine whether </w:t>
      </w:r>
      <w:r w:rsidR="00321BAB">
        <w:t>the</w:t>
      </w:r>
      <w:r w:rsidR="00124E4A">
        <w:t xml:space="preserve"> seizure was lawful</w:t>
      </w:r>
      <w:r w:rsidR="00321BAB">
        <w:t>, and</w:t>
      </w:r>
      <w:r w:rsidR="009F12DC">
        <w:t xml:space="preserve"> whether the projected</w:t>
      </w:r>
      <w:r w:rsidR="00124E4A">
        <w:t xml:space="preserve"> cost</w:t>
      </w:r>
      <w:r w:rsidR="009F12DC">
        <w:t xml:space="preserve"> of care</w:t>
      </w:r>
      <w:r w:rsidR="00124E4A">
        <w:t xml:space="preserve"> proposed by the </w:t>
      </w:r>
      <w:r w:rsidR="00CE3600">
        <w:t xml:space="preserve">agency </w:t>
      </w:r>
      <w:r w:rsidR="009F12DC">
        <w:t>is</w:t>
      </w:r>
      <w:r w:rsidR="00CE3600">
        <w:t xml:space="preserve"> reasonable. </w:t>
      </w:r>
      <w:r w:rsidR="007A2F03">
        <w:t>I</w:t>
      </w:r>
      <w:r w:rsidR="00124E4A">
        <w:t xml:space="preserve">f a court finds that an agency has met </w:t>
      </w:r>
      <w:r w:rsidR="00013BF9">
        <w:t>its</w:t>
      </w:r>
      <w:r w:rsidR="00124E4A">
        <w:t xml:space="preserve"> burden</w:t>
      </w:r>
      <w:r w:rsidR="009F12DC">
        <w:t>,</w:t>
      </w:r>
      <w:r w:rsidR="00124E4A">
        <w:t xml:space="preserve"> the owner must post bond for the cost of care for the animals that were seized, r</w:t>
      </w:r>
      <w:r w:rsidR="009F12DC">
        <w:t>emoving the burden from the tax</w:t>
      </w:r>
      <w:r w:rsidR="00124E4A">
        <w:t>payers. If</w:t>
      </w:r>
      <w:r w:rsidR="00FA5470">
        <w:t xml:space="preserve"> animals are </w:t>
      </w:r>
      <w:r w:rsidR="009F12DC">
        <w:t xml:space="preserve">not </w:t>
      </w:r>
      <w:r w:rsidR="00FA5470">
        <w:t>forfeited to an agency</w:t>
      </w:r>
      <w:r w:rsidR="007A2F03">
        <w:t>,</w:t>
      </w:r>
      <w:r w:rsidR="00FA5470">
        <w:t xml:space="preserve"> the bond renews every 30 days or until the </w:t>
      </w:r>
      <w:r w:rsidR="009F12DC">
        <w:t>criminal proceeding is con</w:t>
      </w:r>
      <w:r w:rsidR="007A2F03">
        <w:t>cluded</w:t>
      </w:r>
      <w:r w:rsidR="00FA5470">
        <w:t xml:space="preserve">. </w:t>
      </w:r>
    </w:p>
    <w:p w:rsidR="00825225" w:rsidRDefault="00825225" w:rsidP="00825225">
      <w:pPr>
        <w:ind w:firstLine="0"/>
      </w:pPr>
    </w:p>
    <w:p w:rsidR="004B4FBC" w:rsidRDefault="00C13AC8" w:rsidP="00825225">
      <w:r>
        <w:lastRenderedPageBreak/>
        <w:t>In response to Senator Wheeler, Representative</w:t>
      </w:r>
      <w:r w:rsidR="009F12DC">
        <w:t xml:space="preserve"> </w:t>
      </w:r>
      <w:r w:rsidR="00092F14">
        <w:t>Cherlynn</w:t>
      </w:r>
      <w:r>
        <w:t xml:space="preserve"> Stevenson stated</w:t>
      </w:r>
      <w:r w:rsidR="00CE3600">
        <w:t xml:space="preserve"> that</w:t>
      </w:r>
      <w:r>
        <w:t xml:space="preserve"> reimbursement for a person </w:t>
      </w:r>
      <w:r w:rsidR="002A25CC">
        <w:t>subsequently</w:t>
      </w:r>
      <w:r>
        <w:t xml:space="preserve"> cleared of animal </w:t>
      </w:r>
      <w:r w:rsidR="002A25CC">
        <w:t>cruelty</w:t>
      </w:r>
      <w:r>
        <w:t xml:space="preserve"> charges is currently in discussion as an addition to House Bill 100.</w:t>
      </w:r>
      <w:r w:rsidR="009F12DC">
        <w:t xml:space="preserve"> In r</w:t>
      </w:r>
      <w:r w:rsidR="00DC5946">
        <w:t>esponse to Senator Wheeler, Rep</w:t>
      </w:r>
      <w:r w:rsidR="009F12DC">
        <w:t>resentative Banta added no lien</w:t>
      </w:r>
      <w:r w:rsidR="00DC5946">
        <w:t xml:space="preserve"> against </w:t>
      </w:r>
      <w:r w:rsidR="007234D2">
        <w:t xml:space="preserve">property has been proposed, </w:t>
      </w:r>
      <w:r w:rsidR="009F12DC">
        <w:t xml:space="preserve">and </w:t>
      </w:r>
      <w:r w:rsidR="00DC5946">
        <w:t xml:space="preserve">animals may be </w:t>
      </w:r>
      <w:r w:rsidR="009F12DC">
        <w:t xml:space="preserve">voluntarily </w:t>
      </w:r>
      <w:r w:rsidR="00DC5946">
        <w:t xml:space="preserve">relinquished and adopted if an owner </w:t>
      </w:r>
      <w:r w:rsidR="009F12DC">
        <w:t>does not wish to continue owner</w:t>
      </w:r>
      <w:r w:rsidR="00DC5946">
        <w:t>ship or cannot maintain cost</w:t>
      </w:r>
      <w:r w:rsidR="009F12DC">
        <w:t>s</w:t>
      </w:r>
      <w:r w:rsidR="00DC5946">
        <w:t xml:space="preserve"> of the animal. Representative Stevenson </w:t>
      </w:r>
      <w:r w:rsidR="009F12DC">
        <w:t>reiterated</w:t>
      </w:r>
      <w:r w:rsidR="00CE3600">
        <w:t xml:space="preserve"> that</w:t>
      </w:r>
      <w:r w:rsidR="00DC5946">
        <w:t xml:space="preserve"> </w:t>
      </w:r>
      <w:r w:rsidR="0088057A">
        <w:t>owners receive an expe</w:t>
      </w:r>
      <w:r w:rsidR="00DC5946">
        <w:t>dited</w:t>
      </w:r>
      <w:r w:rsidR="009F12DC">
        <w:t xml:space="preserve"> cost of</w:t>
      </w:r>
      <w:r w:rsidR="0088057A">
        <w:t xml:space="preserve"> care hearing</w:t>
      </w:r>
      <w:r w:rsidR="00DC5946">
        <w:t xml:space="preserve"> </w:t>
      </w:r>
      <w:r w:rsidR="0088057A">
        <w:t>by the court, allow</w:t>
      </w:r>
      <w:r w:rsidR="009F12DC">
        <w:t>ing owners to release ownership if they wish to do so.</w:t>
      </w:r>
    </w:p>
    <w:p w:rsidR="0088057A" w:rsidRDefault="0088057A" w:rsidP="00E31926"/>
    <w:p w:rsidR="00183AD7" w:rsidRDefault="0088057A" w:rsidP="00E31926">
      <w:r>
        <w:t xml:space="preserve">In response to Representative Cantrell, Representative Stevenson </w:t>
      </w:r>
      <w:r w:rsidR="00183AD7">
        <w:t xml:space="preserve">gave examples of protection layers that House Bill 100 would create for the animals and defendant. </w:t>
      </w:r>
    </w:p>
    <w:p w:rsidR="00183AD7" w:rsidRDefault="00183AD7" w:rsidP="00E31926"/>
    <w:p w:rsidR="00557C2D" w:rsidRDefault="006406DC" w:rsidP="00557C2D">
      <w:r>
        <w:t xml:space="preserve">In Response to Senator Wheeler, </w:t>
      </w:r>
      <w:r w:rsidR="00183AD7">
        <w:t>Representative N</w:t>
      </w:r>
      <w:r w:rsidR="008C5C14">
        <w:t xml:space="preserve">emes </w:t>
      </w:r>
      <w:r w:rsidR="00183AD7">
        <w:t>referenced section three of House B</w:t>
      </w:r>
      <w:r>
        <w:t xml:space="preserve">ill 100 </w:t>
      </w:r>
      <w:r w:rsidR="008C5C14">
        <w:t xml:space="preserve">stating </w:t>
      </w:r>
      <w:r>
        <w:t xml:space="preserve">that </w:t>
      </w:r>
      <w:r w:rsidR="008C5C14">
        <w:t xml:space="preserve">the cost to a defendant who cannot afford reimbursement would </w:t>
      </w:r>
      <w:r w:rsidR="009F12DC">
        <w:t>be the cost of the bond</w:t>
      </w:r>
      <w:r w:rsidR="008C5C14">
        <w:t xml:space="preserve">, </w:t>
      </w:r>
      <w:r w:rsidR="009F12DC">
        <w:t xml:space="preserve">and </w:t>
      </w:r>
      <w:r w:rsidR="008C5C14">
        <w:t xml:space="preserve">if the </w:t>
      </w:r>
      <w:r w:rsidR="00557C2D">
        <w:t>defendant is found not</w:t>
      </w:r>
      <w:r w:rsidR="008C5C14">
        <w:t xml:space="preserve"> guilty the bond is returned. </w:t>
      </w:r>
    </w:p>
    <w:p w:rsidR="00B51D26" w:rsidRDefault="00B51D26" w:rsidP="00557C2D"/>
    <w:p w:rsidR="00557C2D" w:rsidRDefault="00557C2D" w:rsidP="00557C2D">
      <w:pPr>
        <w:rPr>
          <w:b/>
        </w:rPr>
      </w:pPr>
      <w:r>
        <w:rPr>
          <w:b/>
        </w:rPr>
        <w:t xml:space="preserve">Juvenile Detention Centers </w:t>
      </w:r>
    </w:p>
    <w:p w:rsidR="00282916" w:rsidRDefault="00901DA5" w:rsidP="00557C2D">
      <w:r w:rsidRPr="00901DA5">
        <w:t>Kerry Harvey</w:t>
      </w:r>
      <w:r w:rsidR="007234D2">
        <w:t>, Secretary of the</w:t>
      </w:r>
      <w:r w:rsidR="006406DC">
        <w:t xml:space="preserve"> Justice and Public </w:t>
      </w:r>
      <w:r w:rsidR="002A25CC">
        <w:t>Safety</w:t>
      </w:r>
      <w:r w:rsidR="006406DC">
        <w:t xml:space="preserve"> Cabinet</w:t>
      </w:r>
      <w:r w:rsidR="007A2F03">
        <w:t>,</w:t>
      </w:r>
      <w:r w:rsidR="006406DC">
        <w:t xml:space="preserve"> </w:t>
      </w:r>
      <w:r w:rsidR="001A0A34">
        <w:t xml:space="preserve">stated </w:t>
      </w:r>
      <w:r w:rsidR="006406DC">
        <w:t xml:space="preserve">that </w:t>
      </w:r>
      <w:r w:rsidR="002D6124">
        <w:t xml:space="preserve">the </w:t>
      </w:r>
      <w:r w:rsidR="00A51733">
        <w:t xml:space="preserve">safety, </w:t>
      </w:r>
      <w:r w:rsidR="00776A88">
        <w:t>security</w:t>
      </w:r>
      <w:r w:rsidR="00A51733">
        <w:t>, and well-being</w:t>
      </w:r>
      <w:r w:rsidR="00CA39BD">
        <w:t xml:space="preserve"> of the </w:t>
      </w:r>
      <w:r w:rsidR="00B848F1">
        <w:t>adolescents and adults entrusted to</w:t>
      </w:r>
      <w:r w:rsidR="001A0A34">
        <w:t xml:space="preserve"> the</w:t>
      </w:r>
      <w:r w:rsidR="00B848F1">
        <w:t xml:space="preserve"> Department of Juvenile J</w:t>
      </w:r>
      <w:r w:rsidR="00A51733">
        <w:t xml:space="preserve">ustice </w:t>
      </w:r>
      <w:r w:rsidR="006406DC">
        <w:t xml:space="preserve">(DJJ) </w:t>
      </w:r>
      <w:r w:rsidR="00A51733">
        <w:t xml:space="preserve">is </w:t>
      </w:r>
      <w:r w:rsidR="00B848F1">
        <w:t>priority, in</w:t>
      </w:r>
      <w:r w:rsidR="009F12DC">
        <w:t>cluding</w:t>
      </w:r>
      <w:r w:rsidR="00B848F1">
        <w:t xml:space="preserve"> staff. </w:t>
      </w:r>
      <w:r w:rsidR="00CA39BD">
        <w:t>Evidence-based training is provided annually to staff members providing advan</w:t>
      </w:r>
      <w:r w:rsidR="009F12DC">
        <w:t>ced safety measures within the j</w:t>
      </w:r>
      <w:r w:rsidR="00CA39BD">
        <w:t xml:space="preserve">uvenile facilities. </w:t>
      </w:r>
      <w:r w:rsidR="00C20636">
        <w:t>COVID</w:t>
      </w:r>
      <w:r w:rsidR="00CA39BD">
        <w:t>-19 presented significant staff</w:t>
      </w:r>
      <w:r w:rsidR="006C37A3">
        <w:t>ing challenges in 2020 and 2021</w:t>
      </w:r>
      <w:r w:rsidR="00CA39BD">
        <w:t xml:space="preserve"> resulting in further</w:t>
      </w:r>
      <w:r w:rsidR="00282916">
        <w:t xml:space="preserve"> need of</w:t>
      </w:r>
      <w:r w:rsidR="00CA39BD">
        <w:t xml:space="preserve"> investments for</w:t>
      </w:r>
      <w:r w:rsidR="00262A30">
        <w:t xml:space="preserve"> staffing</w:t>
      </w:r>
      <w:r w:rsidR="00CA39BD">
        <w:t xml:space="preserve"> resources. </w:t>
      </w:r>
    </w:p>
    <w:p w:rsidR="00282916" w:rsidRDefault="00282916" w:rsidP="00557C2D"/>
    <w:p w:rsidR="00890AD0" w:rsidRDefault="006406DC" w:rsidP="006406DC">
      <w:r>
        <w:t xml:space="preserve">Vicki </w:t>
      </w:r>
      <w:r w:rsidR="00A51733">
        <w:t>Reed</w:t>
      </w:r>
      <w:r>
        <w:t>,</w:t>
      </w:r>
      <w:r w:rsidRPr="006406DC">
        <w:t xml:space="preserve"> </w:t>
      </w:r>
      <w:r w:rsidR="007A2F03">
        <w:t>Commissioner of the Department of Juvenile Justice,</w:t>
      </w:r>
      <w:r w:rsidR="00A51733">
        <w:t xml:space="preserve"> </w:t>
      </w:r>
      <w:r w:rsidR="00C86499">
        <w:t>stated</w:t>
      </w:r>
      <w:r>
        <w:t xml:space="preserve"> that</w:t>
      </w:r>
      <w:r w:rsidR="00AB6FEE">
        <w:t xml:space="preserve"> </w:t>
      </w:r>
      <w:r w:rsidR="00D50EF7">
        <w:t xml:space="preserve">implementing </w:t>
      </w:r>
      <w:r w:rsidR="00C86499">
        <w:t xml:space="preserve">education </w:t>
      </w:r>
      <w:r w:rsidR="00450B16">
        <w:t xml:space="preserve">and work force development skills </w:t>
      </w:r>
      <w:r w:rsidR="00D50EF7">
        <w:t>will allow for</w:t>
      </w:r>
      <w:r w:rsidR="00450B16">
        <w:t xml:space="preserve"> greater community involvement in the </w:t>
      </w:r>
      <w:r w:rsidR="00C20636">
        <w:t>j</w:t>
      </w:r>
      <w:r w:rsidR="00450B16">
        <w:t xml:space="preserve">uvenile </w:t>
      </w:r>
      <w:r w:rsidR="00C20636">
        <w:t>j</w:t>
      </w:r>
      <w:r w:rsidR="00450B16">
        <w:t>ustice system</w:t>
      </w:r>
      <w:r w:rsidR="00C86499">
        <w:t xml:space="preserve">. </w:t>
      </w:r>
      <w:r w:rsidR="009F12DC">
        <w:t>T</w:t>
      </w:r>
      <w:r w:rsidR="00993101">
        <w:t xml:space="preserve">he Department of </w:t>
      </w:r>
      <w:r w:rsidR="00C86499">
        <w:t>Juvenile Justice</w:t>
      </w:r>
      <w:r w:rsidR="00993101">
        <w:t xml:space="preserve"> is </w:t>
      </w:r>
      <w:r w:rsidR="00E72A7A">
        <w:t>serving approximately 239</w:t>
      </w:r>
      <w:r w:rsidR="00C86499">
        <w:t xml:space="preserve"> youth </w:t>
      </w:r>
      <w:r w:rsidR="00E72A7A">
        <w:t xml:space="preserve">ranging between 10 </w:t>
      </w:r>
      <w:r w:rsidR="00C86499">
        <w:t xml:space="preserve">to </w:t>
      </w:r>
      <w:r w:rsidR="00993101">
        <w:t>21 years old,</w:t>
      </w:r>
      <w:r w:rsidR="00AB6FEE">
        <w:t xml:space="preserve"> </w:t>
      </w:r>
      <w:r w:rsidR="009F12DC">
        <w:t xml:space="preserve">and </w:t>
      </w:r>
      <w:r w:rsidR="00993101">
        <w:t>operating</w:t>
      </w:r>
      <w:r w:rsidR="00AB6FEE">
        <w:t xml:space="preserve"> </w:t>
      </w:r>
      <w:r w:rsidR="007234D2">
        <w:t xml:space="preserve">18 </w:t>
      </w:r>
      <w:r w:rsidR="00AB6FEE">
        <w:t>treatment facilities to provide education and counseling for adolescents who remain in the community.</w:t>
      </w:r>
      <w:r w:rsidR="00C20636">
        <w:t xml:space="preserve"> Commissioner</w:t>
      </w:r>
      <w:r>
        <w:t xml:space="preserve"> </w:t>
      </w:r>
      <w:r w:rsidR="008E4AE8">
        <w:t>Reed st</w:t>
      </w:r>
      <w:r>
        <w:t>ated</w:t>
      </w:r>
      <w:r w:rsidR="008E4AE8">
        <w:t xml:space="preserve"> that DJJ is a place of employment for people who want to make a difference in the life of a child. </w:t>
      </w:r>
      <w:r w:rsidR="00890AD0">
        <w:t>Employees are obligated to report corrupt or unethical behavior or policy violation</w:t>
      </w:r>
      <w:r w:rsidR="00223381">
        <w:t>s</w:t>
      </w:r>
      <w:r w:rsidR="00890AD0">
        <w:t xml:space="preserve"> that may affect the youth or </w:t>
      </w:r>
      <w:r w:rsidR="00223381">
        <w:t xml:space="preserve">the </w:t>
      </w:r>
      <w:r w:rsidR="00890AD0">
        <w:t xml:space="preserve">integrity of the Department of Juvenile Justice. </w:t>
      </w:r>
    </w:p>
    <w:p w:rsidR="00890AD0" w:rsidRDefault="00890AD0" w:rsidP="00557C2D"/>
    <w:p w:rsidR="00901DA5" w:rsidRDefault="00890AD0" w:rsidP="00825225">
      <w:r>
        <w:t xml:space="preserve">Representative Massey voiced his concern </w:t>
      </w:r>
      <w:r w:rsidR="00A54616">
        <w:t>about abuse</w:t>
      </w:r>
      <w:r>
        <w:t xml:space="preserve"> reports</w:t>
      </w:r>
      <w:r w:rsidR="00A54616">
        <w:t xml:space="preserve"> that took place within the juvenile facilities</w:t>
      </w:r>
      <w:r>
        <w:t xml:space="preserve"> that </w:t>
      </w:r>
      <w:r w:rsidR="00A54616">
        <w:t xml:space="preserve">caught media coverage before an internal report was provided to the </w:t>
      </w:r>
      <w:r w:rsidR="00FD06F8">
        <w:t xml:space="preserve">Kentucky General Assembly from </w:t>
      </w:r>
      <w:r w:rsidR="00F94AD3">
        <w:t>t</w:t>
      </w:r>
      <w:r w:rsidR="00A54616">
        <w:t xml:space="preserve">he Department of Juvenile Justice. </w:t>
      </w:r>
    </w:p>
    <w:p w:rsidR="00A54616" w:rsidRDefault="00A54616" w:rsidP="00557C2D"/>
    <w:p w:rsidR="00A54616" w:rsidRDefault="00A54616" w:rsidP="00557C2D">
      <w:r>
        <w:t xml:space="preserve">In response to </w:t>
      </w:r>
      <w:r w:rsidR="008C0E56">
        <w:t xml:space="preserve">a question from </w:t>
      </w:r>
      <w:r>
        <w:t>Senator W</w:t>
      </w:r>
      <w:r w:rsidR="00FE3134">
        <w:t>esterfie</w:t>
      </w:r>
      <w:r>
        <w:t xml:space="preserve">ld, </w:t>
      </w:r>
      <w:r w:rsidR="00C20636">
        <w:t>Commissioner</w:t>
      </w:r>
      <w:r w:rsidR="006406DC">
        <w:t xml:space="preserve"> </w:t>
      </w:r>
      <w:r>
        <w:t xml:space="preserve">Reed stated the </w:t>
      </w:r>
      <w:r w:rsidR="008C0E56">
        <w:t>number</w:t>
      </w:r>
      <w:r>
        <w:t xml:space="preserve"> of instances</w:t>
      </w:r>
      <w:r w:rsidR="007E412D">
        <w:t xml:space="preserve"> permissible for</w:t>
      </w:r>
      <w:r w:rsidR="008C0E56">
        <w:t xml:space="preserve"> use of</w:t>
      </w:r>
      <w:r>
        <w:t xml:space="preserve"> excessive force </w:t>
      </w:r>
      <w:r w:rsidR="007E412D">
        <w:t xml:space="preserve">before an employee is terminated depends on the circumstance, with no set number in policy. </w:t>
      </w:r>
    </w:p>
    <w:p w:rsidR="00EF4A34" w:rsidRDefault="00EF4A34" w:rsidP="00557C2D"/>
    <w:p w:rsidR="00EF4A34" w:rsidRDefault="00EF4A34" w:rsidP="00557C2D">
      <w:r>
        <w:lastRenderedPageBreak/>
        <w:t xml:space="preserve">In response to Senator Westerfield, </w:t>
      </w:r>
      <w:r w:rsidR="008C0E56">
        <w:t>Secretary</w:t>
      </w:r>
      <w:r>
        <w:t xml:space="preserve"> Harvey stated that there is not a policy that differentiates between substantiated and unsubstantiated </w:t>
      </w:r>
      <w:r w:rsidR="005E1F70">
        <w:t xml:space="preserve">disciplinary response, the disciplinary action being situational. </w:t>
      </w:r>
    </w:p>
    <w:p w:rsidR="005E1F70" w:rsidRDefault="005E1F70" w:rsidP="00557C2D"/>
    <w:p w:rsidR="008E071D" w:rsidRDefault="005E1F70" w:rsidP="00557C2D">
      <w:r>
        <w:t>In response to Senator Wester</w:t>
      </w:r>
      <w:r w:rsidR="00796C93">
        <w:t xml:space="preserve">field, </w:t>
      </w:r>
      <w:r w:rsidR="00C20636">
        <w:t>Commissioner</w:t>
      </w:r>
      <w:r w:rsidR="00796C93">
        <w:t xml:space="preserve"> Reed stated when isolation is necessary</w:t>
      </w:r>
      <w:r w:rsidR="008C0E56">
        <w:t>,</w:t>
      </w:r>
      <w:r w:rsidR="00796C93">
        <w:t xml:space="preserve"> facility policy and procedures are implemented.</w:t>
      </w:r>
      <w:r w:rsidR="008C0E56">
        <w:t xml:space="preserve"> If isolation exceeds the two-</w:t>
      </w:r>
      <w:r w:rsidR="00DF0E69">
        <w:t>hour minimum</w:t>
      </w:r>
      <w:r w:rsidR="008C0E56">
        <w:t>,</w:t>
      </w:r>
      <w:r w:rsidR="00DF0E69">
        <w:t xml:space="preserve"> supervisor approval is needed and with each extension the chain of command is notified for approval or dismissal.</w:t>
      </w:r>
    </w:p>
    <w:p w:rsidR="008E071D" w:rsidRDefault="008E071D" w:rsidP="00557C2D"/>
    <w:p w:rsidR="005E1F70" w:rsidRDefault="008E071D" w:rsidP="00557C2D">
      <w:r>
        <w:t xml:space="preserve">In response to Senator Westerfield, </w:t>
      </w:r>
      <w:r w:rsidR="008C0E56">
        <w:t xml:space="preserve">Secretary </w:t>
      </w:r>
      <w:r w:rsidR="00FD06F8">
        <w:t xml:space="preserve">Harvey stated that </w:t>
      </w:r>
      <w:r w:rsidR="00F94AD3">
        <w:t>t</w:t>
      </w:r>
      <w:r>
        <w:t>he Internal Investigations Branch is primarily responsible for</w:t>
      </w:r>
      <w:r w:rsidR="008C0E56">
        <w:t xml:space="preserve"> investigations regarding</w:t>
      </w:r>
      <w:r w:rsidR="00FD06F8">
        <w:t xml:space="preserve"> </w:t>
      </w:r>
      <w:r w:rsidR="00F94AD3">
        <w:t>t</w:t>
      </w:r>
      <w:r>
        <w:t>he Department of Juvenile Justice. Senator Westerfield requested an</w:t>
      </w:r>
      <w:r w:rsidR="00013293">
        <w:t xml:space="preserve"> annual</w:t>
      </w:r>
      <w:r>
        <w:t xml:space="preserve"> analysis on the number of</w:t>
      </w:r>
      <w:r w:rsidR="00013293">
        <w:t xml:space="preserve"> reviews and</w:t>
      </w:r>
      <w:r>
        <w:t xml:space="preserve"> </w:t>
      </w:r>
      <w:r w:rsidR="00013293">
        <w:t xml:space="preserve">restraint </w:t>
      </w:r>
      <w:r w:rsidR="00D36026">
        <w:t>reports</w:t>
      </w:r>
      <w:r w:rsidR="00013293">
        <w:t xml:space="preserve"> </w:t>
      </w:r>
      <w:r>
        <w:t xml:space="preserve">received by </w:t>
      </w:r>
      <w:r w:rsidR="00F94AD3">
        <w:t>t</w:t>
      </w:r>
      <w:r>
        <w:t>he Internal Investigations Branch</w:t>
      </w:r>
      <w:r w:rsidR="00013293">
        <w:t xml:space="preserve">.  </w:t>
      </w:r>
    </w:p>
    <w:p w:rsidR="00D36026" w:rsidRDefault="00D36026" w:rsidP="00557C2D"/>
    <w:p w:rsidR="00D36026" w:rsidRDefault="00D36026" w:rsidP="00557C2D">
      <w:r>
        <w:t xml:space="preserve">In response to Senator Westerfield, </w:t>
      </w:r>
      <w:r w:rsidR="00C20636">
        <w:t>Commissioner</w:t>
      </w:r>
      <w:r>
        <w:t xml:space="preserve"> Reed stated that employees are trained on riot and </w:t>
      </w:r>
      <w:r w:rsidR="003D0EFF">
        <w:t xml:space="preserve">hostage situations and are not </w:t>
      </w:r>
      <w:r w:rsidR="002A25CC">
        <w:t>permitted</w:t>
      </w:r>
      <w:r w:rsidR="003D0EFF">
        <w:t xml:space="preserve"> to abandon their post</w:t>
      </w:r>
      <w:r w:rsidR="008C0E56">
        <w:t>s</w:t>
      </w:r>
      <w:r w:rsidR="00F55F94">
        <w:t xml:space="preserve"> during such events</w:t>
      </w:r>
      <w:r w:rsidR="003D0EFF">
        <w:t xml:space="preserve">. </w:t>
      </w:r>
      <w:r w:rsidR="008C0E56">
        <w:t>Secretary</w:t>
      </w:r>
      <w:r w:rsidR="003D0EFF">
        <w:t xml:space="preserve"> Harvey added that if an agency is needed to gain control </w:t>
      </w:r>
      <w:r w:rsidR="00E44928">
        <w:t xml:space="preserve">during an emergency situation, there is not a designated agency in policy to be notified. </w:t>
      </w:r>
    </w:p>
    <w:p w:rsidR="00E44928" w:rsidRDefault="00E44928" w:rsidP="00557C2D"/>
    <w:p w:rsidR="00E44928" w:rsidRDefault="00E44928" w:rsidP="00557C2D">
      <w:r>
        <w:t xml:space="preserve">In response to Senator Wheeler, </w:t>
      </w:r>
      <w:r w:rsidR="008C0E56">
        <w:t xml:space="preserve">Secretary </w:t>
      </w:r>
      <w:r>
        <w:t xml:space="preserve">Harvey stated that staff are to adhere to their training </w:t>
      </w:r>
      <w:r w:rsidR="00620A08">
        <w:t xml:space="preserve">during situations when excessive force </w:t>
      </w:r>
      <w:r w:rsidR="008C0E56">
        <w:t>is required</w:t>
      </w:r>
      <w:r w:rsidR="00620A08">
        <w:t xml:space="preserve">. </w:t>
      </w:r>
    </w:p>
    <w:p w:rsidR="00620A08" w:rsidRDefault="00620A08" w:rsidP="00557C2D"/>
    <w:p w:rsidR="00620A08" w:rsidRDefault="00620A08" w:rsidP="00557C2D">
      <w:r>
        <w:t>In response to Senator S</w:t>
      </w:r>
      <w:r w:rsidR="007A2F03">
        <w:t>c</w:t>
      </w:r>
      <w:r>
        <w:t xml:space="preserve">hickel, </w:t>
      </w:r>
      <w:r w:rsidR="00C20636">
        <w:t>Commissioner</w:t>
      </w:r>
      <w:r>
        <w:t xml:space="preserve"> Reed stated that </w:t>
      </w:r>
      <w:r w:rsidR="008D5672">
        <w:t xml:space="preserve">if a staff member is injured by a juvenile while on duty, criminal charges can ensue. </w:t>
      </w:r>
    </w:p>
    <w:p w:rsidR="002A3601" w:rsidRDefault="002A3601" w:rsidP="00557C2D"/>
    <w:p w:rsidR="002A3601" w:rsidRDefault="002A3601" w:rsidP="00557C2D">
      <w:r>
        <w:t>In response to Representative Bratcher,</w:t>
      </w:r>
      <w:r w:rsidR="00C20636">
        <w:t xml:space="preserve"> Commissioner</w:t>
      </w:r>
      <w:r>
        <w:t xml:space="preserve"> Reed stated that there is video coverage in </w:t>
      </w:r>
      <w:r w:rsidR="00F55F94">
        <w:t xml:space="preserve">all of </w:t>
      </w:r>
      <w:r>
        <w:t xml:space="preserve">the </w:t>
      </w:r>
      <w:r w:rsidR="00F55F94">
        <w:t xml:space="preserve">juvenile </w:t>
      </w:r>
      <w:r>
        <w:t>facilit</w:t>
      </w:r>
      <w:r w:rsidR="00F55F94">
        <w:t>ies</w:t>
      </w:r>
      <w:r w:rsidR="00F94AD3">
        <w:t>.</w:t>
      </w:r>
      <w:r>
        <w:t xml:space="preserve"> </w:t>
      </w:r>
      <w:r w:rsidR="008C0E56">
        <w:t xml:space="preserve">The </w:t>
      </w:r>
      <w:r>
        <w:t xml:space="preserve">Internal Investigations Branch </w:t>
      </w:r>
      <w:r w:rsidR="008C0E56">
        <w:t>is</w:t>
      </w:r>
      <w:r>
        <w:t xml:space="preserve"> the only outside entity able to view facility footage. </w:t>
      </w:r>
    </w:p>
    <w:p w:rsidR="002A3601" w:rsidRDefault="002A3601" w:rsidP="00557C2D"/>
    <w:p w:rsidR="002A3601" w:rsidRDefault="002A3601" w:rsidP="00557C2D">
      <w:r>
        <w:t>Senator T</w:t>
      </w:r>
      <w:r w:rsidR="0058556D">
        <w:t xml:space="preserve">urner requested statistical documentation on the number of incidents that </w:t>
      </w:r>
      <w:r w:rsidR="004F5F45">
        <w:t>physically affect the employees and Senator Berg requested to view the excessive force policy.</w:t>
      </w:r>
    </w:p>
    <w:p w:rsidR="004F5F45" w:rsidRDefault="004F5F45" w:rsidP="00557C2D"/>
    <w:p w:rsidR="004F5F45" w:rsidRDefault="004F5F45" w:rsidP="00557C2D">
      <w:pPr>
        <w:rPr>
          <w:b/>
        </w:rPr>
      </w:pPr>
      <w:r w:rsidRPr="004F5F45">
        <w:rPr>
          <w:b/>
        </w:rPr>
        <w:t>M</w:t>
      </w:r>
      <w:r>
        <w:rPr>
          <w:b/>
        </w:rPr>
        <w:t xml:space="preserve">edicinal Cannabis </w:t>
      </w:r>
    </w:p>
    <w:p w:rsidR="004F5F45" w:rsidRDefault="004F5F45" w:rsidP="00557C2D">
      <w:r>
        <w:t>Dr. Shanna Babalonis, Assistant</w:t>
      </w:r>
      <w:r w:rsidR="008C0E56">
        <w:t xml:space="preserve"> Professor</w:t>
      </w:r>
      <w:r>
        <w:t xml:space="preserve"> at</w:t>
      </w:r>
      <w:r w:rsidR="00F55F94">
        <w:t xml:space="preserve"> the</w:t>
      </w:r>
      <w:r>
        <w:t xml:space="preserve"> University of Kentucky</w:t>
      </w:r>
      <w:r w:rsidR="008C0E56">
        <w:t xml:space="preserve"> and </w:t>
      </w:r>
      <w:r w:rsidR="007A2F03">
        <w:t xml:space="preserve">a </w:t>
      </w:r>
      <w:r w:rsidR="008C0E56">
        <w:t>medicinal cannabis researcher</w:t>
      </w:r>
      <w:r w:rsidR="00C20636">
        <w:t>,</w:t>
      </w:r>
      <w:r>
        <w:t xml:space="preserve"> stated</w:t>
      </w:r>
      <w:r w:rsidR="00F34E1C">
        <w:t xml:space="preserve"> that in Kentucky there</w:t>
      </w:r>
      <w:r>
        <w:t xml:space="preserve"> is not enough scientific research on</w:t>
      </w:r>
      <w:r w:rsidR="00F34E1C">
        <w:t xml:space="preserve"> which conditions to treat with </w:t>
      </w:r>
      <w:r>
        <w:t xml:space="preserve">medicinal cannabis for physicians to adequately prescribe a specific </w:t>
      </w:r>
      <w:r w:rsidR="002A25CC">
        <w:t>dosage</w:t>
      </w:r>
      <w:r>
        <w:t xml:space="preserve"> or strain. </w:t>
      </w:r>
    </w:p>
    <w:p w:rsidR="00F34E1C" w:rsidRDefault="00F34E1C" w:rsidP="00557C2D"/>
    <w:p w:rsidR="005C7A1C" w:rsidRDefault="00F34E1C" w:rsidP="005C7A1C">
      <w:r>
        <w:t xml:space="preserve">In response to Senator Berg, Dr. Babalonis stated </w:t>
      </w:r>
      <w:r w:rsidR="005C7A1C">
        <w:t>that due to Kentucky</w:t>
      </w:r>
      <w:r w:rsidR="00563987">
        <w:t>’s opio</w:t>
      </w:r>
      <w:r w:rsidR="001462CC">
        <w:t>i</w:t>
      </w:r>
      <w:r w:rsidR="00563987">
        <w:t>d crisis</w:t>
      </w:r>
      <w:r w:rsidR="005C7A1C">
        <w:t xml:space="preserve"> there needs to be </w:t>
      </w:r>
      <w:r w:rsidR="00563987">
        <w:t>additional</w:t>
      </w:r>
      <w:r w:rsidR="005C7A1C">
        <w:t xml:space="preserve"> research and clinic</w:t>
      </w:r>
      <w:r w:rsidR="008C0E56">
        <w:t>al</w:t>
      </w:r>
      <w:r w:rsidR="005C7A1C">
        <w:t xml:space="preserve"> trials on how</w:t>
      </w:r>
      <w:r w:rsidR="001462CC">
        <w:t xml:space="preserve"> medicinal</w:t>
      </w:r>
      <w:r w:rsidR="008C0E56">
        <w:t xml:space="preserve"> cannabis a</w:t>
      </w:r>
      <w:r w:rsidR="005C7A1C">
        <w:t>ffects opio</w:t>
      </w:r>
      <w:r w:rsidR="001462CC">
        <w:t>i</w:t>
      </w:r>
      <w:r w:rsidR="005C7A1C">
        <w:t xml:space="preserve">d users and </w:t>
      </w:r>
      <w:r w:rsidR="00563987">
        <w:t>opio</w:t>
      </w:r>
      <w:r w:rsidR="001462CC">
        <w:t>i</w:t>
      </w:r>
      <w:r w:rsidR="00563987">
        <w:t xml:space="preserve">d </w:t>
      </w:r>
      <w:r w:rsidR="008C0E56">
        <w:t>over</w:t>
      </w:r>
      <w:r w:rsidR="005C7A1C">
        <w:t xml:space="preserve">doses. </w:t>
      </w:r>
      <w:r w:rsidR="00563987">
        <w:t xml:space="preserve">Dr. Babalonis stated that the </w:t>
      </w:r>
      <w:r w:rsidR="005C7A1C">
        <w:t xml:space="preserve">University of Kentucky’s medicinal cannabis research is funded by the National Institutes of Health and </w:t>
      </w:r>
      <w:r w:rsidR="005C7A1C">
        <w:lastRenderedPageBreak/>
        <w:t>the National Institutes of Drug Abuse</w:t>
      </w:r>
      <w:r w:rsidR="008C0E56">
        <w:t>.</w:t>
      </w:r>
      <w:r w:rsidR="005C7A1C">
        <w:t xml:space="preserve"> Kentucky is</w:t>
      </w:r>
      <w:r w:rsidR="008C0E56">
        <w:t xml:space="preserve"> currently</w:t>
      </w:r>
      <w:r w:rsidR="005C7A1C">
        <w:t xml:space="preserve"> conducting </w:t>
      </w:r>
      <w:r w:rsidR="00563987">
        <w:t>controlled studies</w:t>
      </w:r>
      <w:r w:rsidR="005C7A1C">
        <w:t xml:space="preserve"> on the </w:t>
      </w:r>
      <w:r w:rsidR="002A25CC">
        <w:t>effects</w:t>
      </w:r>
      <w:r w:rsidR="00563987">
        <w:t xml:space="preserve"> of</w:t>
      </w:r>
      <w:r w:rsidR="005C7A1C">
        <w:t xml:space="preserve"> </w:t>
      </w:r>
      <w:r w:rsidR="00563987">
        <w:t xml:space="preserve">driving behavior while under the influence of cannabis in comparison to alcohol.  </w:t>
      </w:r>
    </w:p>
    <w:p w:rsidR="00563987" w:rsidRDefault="00563987" w:rsidP="005C7A1C"/>
    <w:p w:rsidR="00563987" w:rsidRDefault="00563987" w:rsidP="005C7A1C">
      <w:r>
        <w:t xml:space="preserve">In response to Senator West, Dr. Babalonis stated that </w:t>
      </w:r>
      <w:r w:rsidR="00265FBC">
        <w:t>in states</w:t>
      </w:r>
      <w:r w:rsidR="00F55F94">
        <w:t xml:space="preserve"> where cannabis is</w:t>
      </w:r>
      <w:r w:rsidR="00265FBC">
        <w:t xml:space="preserve"> legalized</w:t>
      </w:r>
      <w:r w:rsidR="00F94AD3">
        <w:t>,</w:t>
      </w:r>
      <w:r w:rsidR="00265FBC">
        <w:t xml:space="preserve"> toxicology analyses</w:t>
      </w:r>
      <w:r w:rsidR="008C0E56">
        <w:t xml:space="preserve"> were not per</w:t>
      </w:r>
      <w:r w:rsidR="00265FBC">
        <w:t xml:space="preserve">formed to show that </w:t>
      </w:r>
      <w:r w:rsidR="008C0E56">
        <w:t>any</w:t>
      </w:r>
      <w:r w:rsidR="00265FBC">
        <w:t xml:space="preserve"> decrease of </w:t>
      </w:r>
      <w:r w:rsidR="00CC17DE">
        <w:t>opio</w:t>
      </w:r>
      <w:r w:rsidR="001462CC">
        <w:t>i</w:t>
      </w:r>
      <w:r w:rsidR="00CC17DE">
        <w:t xml:space="preserve">d </w:t>
      </w:r>
      <w:r w:rsidR="00265FBC">
        <w:t xml:space="preserve">deaths </w:t>
      </w:r>
      <w:r w:rsidR="008C0E56">
        <w:t>was</w:t>
      </w:r>
      <w:r w:rsidR="00CC17DE">
        <w:t xml:space="preserve"> related to </w:t>
      </w:r>
      <w:r w:rsidR="00265FBC">
        <w:t xml:space="preserve">cannabis </w:t>
      </w:r>
      <w:r w:rsidR="00CC17DE">
        <w:t xml:space="preserve">use. The National Academy of Science </w:t>
      </w:r>
      <w:r w:rsidR="00F55F94">
        <w:t>released additional statistics</w:t>
      </w:r>
      <w:r w:rsidR="00CC17DE">
        <w:t xml:space="preserve"> </w:t>
      </w:r>
      <w:r w:rsidR="002A25CC">
        <w:t>showing</w:t>
      </w:r>
      <w:r w:rsidR="00F55F94">
        <w:t xml:space="preserve"> in </w:t>
      </w:r>
      <w:r w:rsidR="00CC17DE">
        <w:t xml:space="preserve">states </w:t>
      </w:r>
      <w:r w:rsidR="007A2F03">
        <w:t>that</w:t>
      </w:r>
      <w:r w:rsidR="00CC17DE">
        <w:t xml:space="preserve"> have legalized medical cannabis</w:t>
      </w:r>
      <w:r w:rsidR="00010F8D">
        <w:t>,</w:t>
      </w:r>
      <w:r w:rsidR="00CC17DE">
        <w:t xml:space="preserve"> </w:t>
      </w:r>
      <w:r w:rsidR="00F55F94">
        <w:t xml:space="preserve">the </w:t>
      </w:r>
      <w:r w:rsidR="00CC17DE">
        <w:t>overdose</w:t>
      </w:r>
      <w:r w:rsidR="00F55F94">
        <w:t>s by opioids</w:t>
      </w:r>
      <w:r w:rsidR="00CC17DE">
        <w:t xml:space="preserve"> have increased 25 percent. </w:t>
      </w:r>
    </w:p>
    <w:p w:rsidR="00CC17DE" w:rsidRDefault="00CC17DE" w:rsidP="005C7A1C"/>
    <w:p w:rsidR="002A25CC" w:rsidRDefault="00CC17DE" w:rsidP="005C7A1C">
      <w:r>
        <w:t>In response to R</w:t>
      </w:r>
      <w:r w:rsidR="0075053C">
        <w:t>epresentative M</w:t>
      </w:r>
      <w:r>
        <w:t xml:space="preserve">oser, </w:t>
      </w:r>
      <w:r w:rsidR="0075053C">
        <w:t xml:space="preserve">Dr. Babalonis stated that having a center specific to </w:t>
      </w:r>
      <w:r w:rsidR="002A25CC">
        <w:t xml:space="preserve">medicinal </w:t>
      </w:r>
      <w:r w:rsidR="0075053C">
        <w:t>cannabis research would be beneficial in expediting clinical trials and U.S. Food and Drug Administration (FDA) processes</w:t>
      </w:r>
      <w:r w:rsidR="001778D4">
        <w:t>.</w:t>
      </w:r>
    </w:p>
    <w:p w:rsidR="00AF3F21" w:rsidRDefault="002A25CC" w:rsidP="005C7A1C">
      <w:r>
        <w:t xml:space="preserve"> </w:t>
      </w:r>
    </w:p>
    <w:p w:rsidR="00AF3F21" w:rsidRDefault="00732A5A" w:rsidP="005C7A1C">
      <w:r>
        <w:t xml:space="preserve">Representative </w:t>
      </w:r>
      <w:r w:rsidR="008A1F70">
        <w:t>Neme</w:t>
      </w:r>
      <w:r>
        <w:t>s introduced Eric Crawford</w:t>
      </w:r>
      <w:r w:rsidR="008A1F70">
        <w:t xml:space="preserve"> who</w:t>
      </w:r>
      <w:r>
        <w:t xml:space="preserve"> </w:t>
      </w:r>
      <w:r w:rsidR="008A1F70">
        <w:t>spoke on his transformative experience with medicinal</w:t>
      </w:r>
      <w:r w:rsidR="002E5AF3">
        <w:t xml:space="preserve"> cannabis as a </w:t>
      </w:r>
      <w:r w:rsidR="008A1F70">
        <w:t>pain</w:t>
      </w:r>
      <w:r w:rsidR="002E5AF3">
        <w:t xml:space="preserve"> alleviative for </w:t>
      </w:r>
      <w:r w:rsidR="008A1F70">
        <w:t xml:space="preserve">physical disabilities </w:t>
      </w:r>
      <w:r w:rsidR="002E5AF3">
        <w:t xml:space="preserve">and injuries he sustained in an accident. </w:t>
      </w:r>
      <w:r w:rsidR="001462CC">
        <w:t>Mr. Crawford</w:t>
      </w:r>
      <w:r w:rsidR="00010F8D">
        <w:t xml:space="preserve"> gave statistics on opioid over</w:t>
      </w:r>
      <w:r w:rsidR="001462CC">
        <w:t>doses, adding that there</w:t>
      </w:r>
      <w:r w:rsidR="00061BC6">
        <w:t xml:space="preserve"> are no known deaths from </w:t>
      </w:r>
      <w:r w:rsidR="00010F8D">
        <w:t xml:space="preserve">medicinal </w:t>
      </w:r>
      <w:r w:rsidR="00061BC6">
        <w:t xml:space="preserve">cannabis use. </w:t>
      </w:r>
    </w:p>
    <w:p w:rsidR="00061BC6" w:rsidRDefault="00061BC6" w:rsidP="005C7A1C"/>
    <w:p w:rsidR="001462CC" w:rsidRDefault="00432DFB" w:rsidP="005C7A1C">
      <w:r>
        <w:t xml:space="preserve">Due to time restraints, </w:t>
      </w:r>
      <w:r w:rsidR="00061BC6">
        <w:t xml:space="preserve">Representative Nemes </w:t>
      </w:r>
      <w:r>
        <w:t xml:space="preserve">gave a synopsis on </w:t>
      </w:r>
      <w:r w:rsidR="00AB7996">
        <w:t>changes made</w:t>
      </w:r>
      <w:r w:rsidR="00061BC6">
        <w:t xml:space="preserve"> </w:t>
      </w:r>
      <w:r w:rsidR="00AB7996">
        <w:t>to</w:t>
      </w:r>
      <w:r w:rsidR="00061BC6">
        <w:t xml:space="preserve"> House Bill 136</w:t>
      </w:r>
      <w:r w:rsidR="00010F8D">
        <w:t xml:space="preserve"> from the 202</w:t>
      </w:r>
      <w:r w:rsidR="009F33AF">
        <w:t>1</w:t>
      </w:r>
      <w:r w:rsidR="00010F8D">
        <w:t xml:space="preserve"> Regular Session</w:t>
      </w:r>
      <w:r>
        <w:t xml:space="preserve"> relating to the legalization of medicinal cannabis.</w:t>
      </w:r>
    </w:p>
    <w:p w:rsidR="005E073D" w:rsidRDefault="005E073D" w:rsidP="005C7A1C"/>
    <w:p w:rsidR="00092F14" w:rsidRPr="00092F14" w:rsidRDefault="00092F14" w:rsidP="00092F14">
      <w:r w:rsidRPr="00092F14">
        <w:t>In response to Representative Moser, Representative Nemes stated that the research component is covered in section 31 of the draft for the 2022 Regular Session and that the draft does not cover recreational use of cannabis.</w:t>
      </w:r>
    </w:p>
    <w:p w:rsidR="00D53BB1" w:rsidRDefault="00D53BB1" w:rsidP="005C7A1C"/>
    <w:p w:rsidR="005E073D" w:rsidRDefault="00D53BB1" w:rsidP="005C7A1C">
      <w:r>
        <w:t xml:space="preserve">In response to Representative Banta, Representative Nemes stated all medicinal cannabis would be manufactured in Kentucky. </w:t>
      </w:r>
    </w:p>
    <w:p w:rsidR="00D53BB1" w:rsidRDefault="00D53BB1" w:rsidP="005C7A1C"/>
    <w:p w:rsidR="000A6BA5" w:rsidRDefault="00D53BB1">
      <w:r>
        <w:t>There being no further business the meeting adjourned at</w:t>
      </w:r>
      <w:r w:rsidR="00724DA1">
        <w:t xml:space="preserve"> 1:36 P.M. </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7EE" w:rsidRDefault="006877EE">
      <w:r>
        <w:separator/>
      </w:r>
    </w:p>
  </w:endnote>
  <w:endnote w:type="continuationSeparator" w:id="0">
    <w:p w:rsidR="006877EE" w:rsidRDefault="0068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62564F" w:rsidRPr="0062564F" w:rsidTr="006256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62564F" w:rsidRPr="0062564F" w:rsidRDefault="0062564F" w:rsidP="0062564F">
          <w:pPr>
            <w:pStyle w:val="Footer"/>
            <w:ind w:firstLine="0"/>
            <w:jc w:val="center"/>
            <w:rPr>
              <w:b w:val="0"/>
              <w:sz w:val="18"/>
            </w:rPr>
          </w:pPr>
          <w:r>
            <w:rPr>
              <w:b w:val="0"/>
              <w:sz w:val="18"/>
            </w:rPr>
            <w:t>Committee meeting materials may be accessed online at https://apps.legislature.ky.gov/CommitteeDocuments/8</w:t>
          </w:r>
        </w:p>
      </w:tc>
    </w:tr>
  </w:tbl>
  <w:p w:rsidR="007D5D47" w:rsidRPr="0062564F" w:rsidRDefault="0062564F" w:rsidP="0062564F">
    <w:pPr>
      <w:pStyle w:val="Footer"/>
      <w:jc w:val="center"/>
    </w:pPr>
    <w:r>
      <w:fldChar w:fldCharType="begin"/>
    </w:r>
    <w:r>
      <w:instrText xml:space="preserve"> PAGE  \* Arabic  \* MERGEFORMAT </w:instrText>
    </w:r>
    <w:r>
      <w:fldChar w:fldCharType="separate"/>
    </w:r>
    <w:r w:rsidR="007F5CB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7EE" w:rsidRDefault="006877EE">
      <w:r>
        <w:separator/>
      </w:r>
    </w:p>
  </w:footnote>
  <w:footnote w:type="continuationSeparator" w:id="0">
    <w:p w:rsidR="006877EE" w:rsidRDefault="00687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8"/>
    <w:docVar w:name="emailaddr" w:val="Katie.Carney@lrc.ky.gov"/>
    <w:docVar w:name="minpath" w:val="u:\minutes\judiciar\211007.docx"/>
  </w:docVars>
  <w:rsids>
    <w:rsidRoot w:val="006877EE"/>
    <w:rsid w:val="00010F8D"/>
    <w:rsid w:val="00013293"/>
    <w:rsid w:val="00013BF9"/>
    <w:rsid w:val="00025243"/>
    <w:rsid w:val="00061BC6"/>
    <w:rsid w:val="00092F14"/>
    <w:rsid w:val="000A6BA5"/>
    <w:rsid w:val="000B393B"/>
    <w:rsid w:val="000F15AD"/>
    <w:rsid w:val="00124E4A"/>
    <w:rsid w:val="0014001D"/>
    <w:rsid w:val="001462CC"/>
    <w:rsid w:val="00164DA4"/>
    <w:rsid w:val="0017295D"/>
    <w:rsid w:val="001778D4"/>
    <w:rsid w:val="00183AD7"/>
    <w:rsid w:val="001A0A34"/>
    <w:rsid w:val="001B4BAC"/>
    <w:rsid w:val="001E06A8"/>
    <w:rsid w:val="002065DA"/>
    <w:rsid w:val="00223381"/>
    <w:rsid w:val="00262A30"/>
    <w:rsid w:val="00265FBC"/>
    <w:rsid w:val="00271805"/>
    <w:rsid w:val="00282916"/>
    <w:rsid w:val="00295773"/>
    <w:rsid w:val="002A25CC"/>
    <w:rsid w:val="002A3601"/>
    <w:rsid w:val="002C4CFE"/>
    <w:rsid w:val="002D6124"/>
    <w:rsid w:val="002E5AF3"/>
    <w:rsid w:val="002F0881"/>
    <w:rsid w:val="00321BAB"/>
    <w:rsid w:val="003B1259"/>
    <w:rsid w:val="003D0BD7"/>
    <w:rsid w:val="003D0D93"/>
    <w:rsid w:val="003D0EFF"/>
    <w:rsid w:val="0041748A"/>
    <w:rsid w:val="00432DFB"/>
    <w:rsid w:val="0043541D"/>
    <w:rsid w:val="00450B16"/>
    <w:rsid w:val="004B4FBC"/>
    <w:rsid w:val="004F5F45"/>
    <w:rsid w:val="00557C2D"/>
    <w:rsid w:val="00563987"/>
    <w:rsid w:val="00583F67"/>
    <w:rsid w:val="0058556D"/>
    <w:rsid w:val="005C7A1C"/>
    <w:rsid w:val="005D6702"/>
    <w:rsid w:val="005E073D"/>
    <w:rsid w:val="005E1F70"/>
    <w:rsid w:val="00620A08"/>
    <w:rsid w:val="0062564F"/>
    <w:rsid w:val="00626A9D"/>
    <w:rsid w:val="006406DC"/>
    <w:rsid w:val="0065000F"/>
    <w:rsid w:val="00671999"/>
    <w:rsid w:val="006877EE"/>
    <w:rsid w:val="006B5ADC"/>
    <w:rsid w:val="006C37A3"/>
    <w:rsid w:val="007012AF"/>
    <w:rsid w:val="00702972"/>
    <w:rsid w:val="007234D2"/>
    <w:rsid w:val="00724DA1"/>
    <w:rsid w:val="007313A9"/>
    <w:rsid w:val="007324D1"/>
    <w:rsid w:val="00732A5A"/>
    <w:rsid w:val="0075053C"/>
    <w:rsid w:val="00763A1A"/>
    <w:rsid w:val="00776A88"/>
    <w:rsid w:val="00776E02"/>
    <w:rsid w:val="00796C93"/>
    <w:rsid w:val="007A2F03"/>
    <w:rsid w:val="007D5D47"/>
    <w:rsid w:val="007E319E"/>
    <w:rsid w:val="007E412D"/>
    <w:rsid w:val="007F5CB7"/>
    <w:rsid w:val="00825225"/>
    <w:rsid w:val="008704D0"/>
    <w:rsid w:val="0088057A"/>
    <w:rsid w:val="00890AD0"/>
    <w:rsid w:val="008A1F70"/>
    <w:rsid w:val="008C0E56"/>
    <w:rsid w:val="008C264E"/>
    <w:rsid w:val="008C5C14"/>
    <w:rsid w:val="008D5672"/>
    <w:rsid w:val="008E071D"/>
    <w:rsid w:val="008E4AE8"/>
    <w:rsid w:val="00901DA5"/>
    <w:rsid w:val="00920C2C"/>
    <w:rsid w:val="009612F3"/>
    <w:rsid w:val="00993101"/>
    <w:rsid w:val="009B4A76"/>
    <w:rsid w:val="009F12DC"/>
    <w:rsid w:val="009F33AF"/>
    <w:rsid w:val="00A1211A"/>
    <w:rsid w:val="00A14343"/>
    <w:rsid w:val="00A31915"/>
    <w:rsid w:val="00A320F9"/>
    <w:rsid w:val="00A51733"/>
    <w:rsid w:val="00A54616"/>
    <w:rsid w:val="00A76D2B"/>
    <w:rsid w:val="00A967DC"/>
    <w:rsid w:val="00AA4D6A"/>
    <w:rsid w:val="00AB6FEE"/>
    <w:rsid w:val="00AB7996"/>
    <w:rsid w:val="00AC197D"/>
    <w:rsid w:val="00AC4D68"/>
    <w:rsid w:val="00AF3F21"/>
    <w:rsid w:val="00B1063C"/>
    <w:rsid w:val="00B51D26"/>
    <w:rsid w:val="00B70C95"/>
    <w:rsid w:val="00B848F1"/>
    <w:rsid w:val="00BC3D94"/>
    <w:rsid w:val="00C051AF"/>
    <w:rsid w:val="00C13AC8"/>
    <w:rsid w:val="00C16438"/>
    <w:rsid w:val="00C20636"/>
    <w:rsid w:val="00C34542"/>
    <w:rsid w:val="00C61D48"/>
    <w:rsid w:val="00C74610"/>
    <w:rsid w:val="00C86499"/>
    <w:rsid w:val="00CA39BD"/>
    <w:rsid w:val="00CB1B67"/>
    <w:rsid w:val="00CB7856"/>
    <w:rsid w:val="00CC17DE"/>
    <w:rsid w:val="00CE3600"/>
    <w:rsid w:val="00D2243E"/>
    <w:rsid w:val="00D36026"/>
    <w:rsid w:val="00D50EF7"/>
    <w:rsid w:val="00D53A4A"/>
    <w:rsid w:val="00D53BB1"/>
    <w:rsid w:val="00D91CC9"/>
    <w:rsid w:val="00DB36FC"/>
    <w:rsid w:val="00DC18A6"/>
    <w:rsid w:val="00DC5946"/>
    <w:rsid w:val="00DF0E69"/>
    <w:rsid w:val="00E31926"/>
    <w:rsid w:val="00E44928"/>
    <w:rsid w:val="00E61FD0"/>
    <w:rsid w:val="00E72A7A"/>
    <w:rsid w:val="00E915C1"/>
    <w:rsid w:val="00EA334A"/>
    <w:rsid w:val="00ED5E43"/>
    <w:rsid w:val="00EF4A34"/>
    <w:rsid w:val="00F06194"/>
    <w:rsid w:val="00F10615"/>
    <w:rsid w:val="00F34E1C"/>
    <w:rsid w:val="00F55F94"/>
    <w:rsid w:val="00F94AD3"/>
    <w:rsid w:val="00FA5470"/>
    <w:rsid w:val="00FD06F8"/>
    <w:rsid w:val="00FE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9AF0A5-8CF7-43AB-B1E4-A788A663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AC4D68"/>
    <w:pPr>
      <w:tabs>
        <w:tab w:val="center" w:pos="4680"/>
        <w:tab w:val="right" w:pos="9360"/>
      </w:tabs>
    </w:pPr>
  </w:style>
  <w:style w:type="character" w:customStyle="1" w:styleId="HeaderChar">
    <w:name w:val="Header Char"/>
    <w:basedOn w:val="DefaultParagraphFont"/>
    <w:link w:val="Header"/>
    <w:rsid w:val="00AC4D68"/>
    <w:rPr>
      <w:sz w:val="26"/>
    </w:rPr>
  </w:style>
  <w:style w:type="table" w:styleId="TableGrid">
    <w:name w:val="Table Grid"/>
    <w:basedOn w:val="TableNormal"/>
    <w:rsid w:val="00AC4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C4D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1</Pages>
  <Words>1373</Words>
  <Characters>7896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Fallis, Chelsea (LRC)</dc:creator>
  <cp:keywords/>
  <cp:lastModifiedBy>Sigler, Karen (LRC)</cp:lastModifiedBy>
  <cp:revision>2</cp:revision>
  <cp:lastPrinted>1993-03-11T17:52:00Z</cp:lastPrinted>
  <dcterms:created xsi:type="dcterms:W3CDTF">2021-10-22T12:43:00Z</dcterms:created>
  <dcterms:modified xsi:type="dcterms:W3CDTF">2021-10-22T12:43:00Z</dcterms:modified>
</cp:coreProperties>
</file>