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2FF6" w14:textId="77777777" w:rsidR="003D6A8A" w:rsidRDefault="003D6A8A" w:rsidP="00A44A27">
      <w:pPr>
        <w:jc w:val="center"/>
      </w:pPr>
    </w:p>
    <w:p w14:paraId="644027C2" w14:textId="0AC5767C" w:rsidR="001F1483" w:rsidRDefault="00A44A27" w:rsidP="00A44A27">
      <w:pPr>
        <w:jc w:val="center"/>
      </w:pPr>
      <w:r>
        <w:rPr>
          <w:noProof/>
        </w:rPr>
        <w:drawing>
          <wp:inline distT="0" distB="0" distL="0" distR="0" wp14:anchorId="538E4559" wp14:editId="140737CF">
            <wp:extent cx="1681480" cy="102435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 4 color_hig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866" cy="105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228A1" w14:textId="77777777" w:rsidR="006970CE" w:rsidRDefault="006970CE" w:rsidP="006970CE">
      <w:pPr>
        <w:jc w:val="center"/>
        <w:rPr>
          <w:b/>
          <w:color w:val="1F3864" w:themeColor="accent5" w:themeShade="80"/>
          <w:sz w:val="40"/>
          <w:szCs w:val="40"/>
        </w:rPr>
      </w:pPr>
    </w:p>
    <w:p w14:paraId="611D5239" w14:textId="52F72F24" w:rsidR="00A44A27" w:rsidRDefault="00942597" w:rsidP="006970CE">
      <w:pPr>
        <w:jc w:val="center"/>
        <w:rPr>
          <w:b/>
          <w:color w:val="1F3864" w:themeColor="accent5" w:themeShade="80"/>
          <w:sz w:val="36"/>
          <w:szCs w:val="36"/>
        </w:rPr>
      </w:pPr>
      <w:r w:rsidRPr="00094148">
        <w:rPr>
          <w:b/>
          <w:color w:val="1F3864" w:themeColor="accent5" w:themeShade="80"/>
          <w:sz w:val="36"/>
          <w:szCs w:val="36"/>
        </w:rPr>
        <w:t>Roadside</w:t>
      </w:r>
      <w:r w:rsidR="00916618" w:rsidRPr="00094148">
        <w:rPr>
          <w:b/>
          <w:color w:val="1F3864" w:themeColor="accent5" w:themeShade="80"/>
          <w:sz w:val="36"/>
          <w:szCs w:val="36"/>
        </w:rPr>
        <w:t xml:space="preserve"> </w:t>
      </w:r>
      <w:r w:rsidR="00094148" w:rsidRPr="00094148">
        <w:rPr>
          <w:b/>
          <w:color w:val="1F3864" w:themeColor="accent5" w:themeShade="80"/>
          <w:sz w:val="36"/>
          <w:szCs w:val="36"/>
        </w:rPr>
        <w:t xml:space="preserve">Injury &amp; </w:t>
      </w:r>
      <w:r w:rsidR="006844D2" w:rsidRPr="00094148">
        <w:rPr>
          <w:b/>
          <w:color w:val="1F3864" w:themeColor="accent5" w:themeShade="80"/>
          <w:sz w:val="36"/>
          <w:szCs w:val="36"/>
        </w:rPr>
        <w:t xml:space="preserve">Fatality </w:t>
      </w:r>
      <w:r w:rsidR="00916618" w:rsidRPr="00094148">
        <w:rPr>
          <w:b/>
          <w:color w:val="1F3864" w:themeColor="accent5" w:themeShade="80"/>
          <w:sz w:val="36"/>
          <w:szCs w:val="36"/>
        </w:rPr>
        <w:t>Statistics</w:t>
      </w:r>
      <w:r w:rsidR="00094148" w:rsidRPr="00094148">
        <w:rPr>
          <w:b/>
          <w:color w:val="1F3864" w:themeColor="accent5" w:themeShade="80"/>
          <w:sz w:val="36"/>
          <w:szCs w:val="36"/>
        </w:rPr>
        <w:t xml:space="preserve"> – Stranded Motorists</w:t>
      </w:r>
      <w:r w:rsidRPr="00094148">
        <w:rPr>
          <w:b/>
          <w:color w:val="1F3864" w:themeColor="accent5" w:themeShade="80"/>
          <w:sz w:val="36"/>
          <w:szCs w:val="36"/>
        </w:rPr>
        <w:t xml:space="preserve"> </w:t>
      </w:r>
    </w:p>
    <w:p w14:paraId="34843C34" w14:textId="6DF1B19F" w:rsidR="0032488C" w:rsidRPr="0032488C" w:rsidRDefault="0032488C" w:rsidP="0032488C">
      <w:pPr>
        <w:pStyle w:val="NoSpacing"/>
        <w:numPr>
          <w:ilvl w:val="0"/>
          <w:numId w:val="3"/>
        </w:numPr>
        <w:spacing w:after="240"/>
        <w:rPr>
          <w:rFonts w:ascii="Arial" w:hAnsi="Arial" w:cs="Arial"/>
        </w:rPr>
      </w:pPr>
      <w:r w:rsidRPr="0032488C">
        <w:rPr>
          <w:rFonts w:ascii="Arial" w:hAnsi="Arial" w:cs="Arial"/>
          <w:color w:val="212529"/>
          <w:shd w:val="clear" w:color="auto" w:fill="FFFFFF"/>
        </w:rPr>
        <w:t>Between 2016 and 2020, there were 28 people killed in Kentucky due to crashes while outside disabled vehicles, according to the National Highway Traffic Safety Association.</w:t>
      </w:r>
    </w:p>
    <w:p w14:paraId="3AFFCC61" w14:textId="1FFC6FB6" w:rsidR="00094148" w:rsidRPr="00094148" w:rsidRDefault="00094148" w:rsidP="00094148">
      <w:pPr>
        <w:pStyle w:val="NoSpacing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According to AAA analysis of data obtained from </w:t>
      </w:r>
      <w:r w:rsidR="0032488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National Highway Traffic Safety Administration’s Fatality Analysis Reporting System (FARS), 1,874 people were struck while outside of a disabled vehicle in the U.S. from 2017-2021</w:t>
      </w:r>
    </w:p>
    <w:p w14:paraId="40BD792F" w14:textId="0FE58421" w:rsidR="00094148" w:rsidRDefault="00094148" w:rsidP="00094148">
      <w:pPr>
        <w:pStyle w:val="NoSpacing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  <w:color w:val="212529"/>
          <w:shd w:val="clear" w:color="auto" w:fill="FFFFFF"/>
        </w:rPr>
        <w:t>A pedestrian is more than twice as likely to be killed if they are hit by a car traveling at 35 mph, compared to 25 mph. (AAA Foundation for Traffic Safety)</w:t>
      </w:r>
    </w:p>
    <w:p w14:paraId="3FDEDF88" w14:textId="77777777" w:rsidR="00094148" w:rsidRPr="00524FB1" w:rsidRDefault="00094148" w:rsidP="00094148">
      <w:pPr>
        <w:pStyle w:val="NoSpacing"/>
        <w:numPr>
          <w:ilvl w:val="0"/>
          <w:numId w:val="3"/>
        </w:numPr>
        <w:spacing w:after="240"/>
        <w:rPr>
          <w:rFonts w:ascii="Arial" w:hAnsi="Arial" w:cs="Arial"/>
        </w:rPr>
      </w:pPr>
      <w:r w:rsidRPr="00524FB1">
        <w:rPr>
          <w:rFonts w:ascii="Arial" w:hAnsi="Arial" w:cs="Arial"/>
        </w:rPr>
        <w:t>Using federal crash statistics, transportation data analysis firm Impact Research estimated that 566 people were killed and 14,371 injured each year over 2016-18 in crashes on all types of roads involving a disabled vehicle in which visibility was likely a factor.</w:t>
      </w:r>
    </w:p>
    <w:p w14:paraId="6614A2FC" w14:textId="56C36EEB" w:rsidR="00094148" w:rsidRDefault="00094148" w:rsidP="006844D2">
      <w:pPr>
        <w:pStyle w:val="NoSpacing"/>
        <w:numPr>
          <w:ilvl w:val="0"/>
          <w:numId w:val="3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2488C">
        <w:rPr>
          <w:rFonts w:ascii="Arial" w:hAnsi="Arial" w:cs="Arial"/>
        </w:rPr>
        <w:t xml:space="preserve">2021 </w:t>
      </w:r>
      <w:r>
        <w:rPr>
          <w:rFonts w:ascii="Arial" w:hAnsi="Arial" w:cs="Arial"/>
        </w:rPr>
        <w:t>Texas A&amp;M study looked at data over a five-year period from medical examiners and trauma centers regarding crashes involving stranded motorists and found that of the instances reported, more than 77 percent of victims were outside a vehicle at time of injury and nearly 25 of those sustained spinal injurie</w:t>
      </w:r>
      <w:r w:rsidR="0032488C">
        <w:rPr>
          <w:rFonts w:ascii="Arial" w:hAnsi="Arial" w:cs="Arial"/>
        </w:rPr>
        <w:t>s, with 85% of them succumbing to their injuries.</w:t>
      </w:r>
    </w:p>
    <w:p w14:paraId="3E4E0E7A" w14:textId="77777777" w:rsidR="00916618" w:rsidRPr="00916618" w:rsidRDefault="00916618" w:rsidP="006844D2">
      <w:pPr>
        <w:pStyle w:val="NoSpacing"/>
        <w:spacing w:after="240"/>
        <w:ind w:left="360"/>
        <w:rPr>
          <w:rFonts w:ascii="Arial" w:hAnsi="Arial" w:cs="Arial"/>
        </w:rPr>
      </w:pPr>
    </w:p>
    <w:sectPr w:rsidR="00916618" w:rsidRPr="0091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3BE"/>
    <w:multiLevelType w:val="hybridMultilevel"/>
    <w:tmpl w:val="9F7A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64773"/>
    <w:multiLevelType w:val="hybridMultilevel"/>
    <w:tmpl w:val="952C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869A9"/>
    <w:multiLevelType w:val="hybridMultilevel"/>
    <w:tmpl w:val="93E0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27"/>
    <w:rsid w:val="00094148"/>
    <w:rsid w:val="001F1483"/>
    <w:rsid w:val="002C3582"/>
    <w:rsid w:val="0032488C"/>
    <w:rsid w:val="00360891"/>
    <w:rsid w:val="003D6A8A"/>
    <w:rsid w:val="00400A63"/>
    <w:rsid w:val="004979A7"/>
    <w:rsid w:val="00500B02"/>
    <w:rsid w:val="00524FB1"/>
    <w:rsid w:val="005C20EE"/>
    <w:rsid w:val="006844D2"/>
    <w:rsid w:val="006970CE"/>
    <w:rsid w:val="007B3988"/>
    <w:rsid w:val="00916618"/>
    <w:rsid w:val="00942597"/>
    <w:rsid w:val="009B0020"/>
    <w:rsid w:val="00A44A27"/>
    <w:rsid w:val="00AE730E"/>
    <w:rsid w:val="00F76AFC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8017"/>
  <w15:chartTrackingRefBased/>
  <w15:docId w15:val="{BDCAC655-3720-44EB-8F66-31C096F4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02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16618"/>
    <w:rPr>
      <w:color w:val="0000FF"/>
      <w:u w:val="single"/>
    </w:rPr>
  </w:style>
  <w:style w:type="paragraph" w:styleId="NoSpacing">
    <w:name w:val="No Spacing"/>
    <w:uiPriority w:val="1"/>
    <w:qFormat/>
    <w:rsid w:val="0091661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9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 Hawkins, Lori</dc:creator>
  <cp:keywords/>
  <dc:description/>
  <cp:lastModifiedBy>Snyder, John (LRC)</cp:lastModifiedBy>
  <cp:revision>2</cp:revision>
  <dcterms:created xsi:type="dcterms:W3CDTF">2024-01-22T21:39:00Z</dcterms:created>
  <dcterms:modified xsi:type="dcterms:W3CDTF">2024-01-22T21:39:00Z</dcterms:modified>
</cp:coreProperties>
</file>