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BA5" w:rsidRDefault="00CC7EE9">
      <w:pPr>
        <w:pStyle w:val="Heading1"/>
        <w:ind w:firstLine="0"/>
        <w:rPr>
          <w:rFonts w:ascii="Times New Roman" w:hAnsi="Times New Roman"/>
        </w:rPr>
      </w:pPr>
      <w:bookmarkStart w:id="0" w:name="cmte"/>
      <w:bookmarkEnd w:id="0"/>
      <w:r>
        <w:rPr>
          <w:rFonts w:ascii="Times New Roman" w:hAnsi="Times New Roman"/>
        </w:rPr>
        <w:t>Interim Joint Committee on Transportation</w:t>
      </w:r>
    </w:p>
    <w:p w:rsidR="000A6BA5" w:rsidRDefault="000A6BA5">
      <w:pPr>
        <w:pStyle w:val="Heading1"/>
        <w:ind w:firstLine="0"/>
        <w:rPr>
          <w:rFonts w:ascii="Times New Roman" w:hAnsi="Times New Roman"/>
        </w:rPr>
      </w:pPr>
    </w:p>
    <w:p w:rsidR="000A6BA5" w:rsidRDefault="000A6BA5">
      <w:pPr>
        <w:pStyle w:val="Heading3"/>
        <w:ind w:firstLine="0"/>
        <w:rPr>
          <w:rFonts w:ascii="Times New Roman" w:hAnsi="Times New Roman"/>
        </w:rPr>
      </w:pPr>
      <w:r>
        <w:rPr>
          <w:rFonts w:ascii="Times New Roman" w:hAnsi="Times New Roman"/>
        </w:rPr>
        <w:t>Minutes of the</w:t>
      </w:r>
      <w:r>
        <w:rPr>
          <w:rFonts w:ascii="Times New Roman" w:hAnsi="Times New Roman"/>
          <w:vanish/>
          <w:sz w:val="10"/>
        </w:rPr>
        <w:t>&lt;MeetNo1&gt;</w:t>
      </w:r>
      <w:r>
        <w:rPr>
          <w:rFonts w:ascii="Times New Roman" w:hAnsi="Times New Roman"/>
        </w:rPr>
        <w:t xml:space="preserve"> </w:t>
      </w:r>
      <w:bookmarkStart w:id="1" w:name="MeetNo1"/>
      <w:bookmarkEnd w:id="1"/>
      <w:r w:rsidR="00CC7EE9">
        <w:rPr>
          <w:rFonts w:ascii="Times New Roman" w:hAnsi="Times New Roman"/>
        </w:rPr>
        <w:t>1st</w:t>
      </w:r>
      <w:r>
        <w:rPr>
          <w:rFonts w:ascii="Times New Roman" w:hAnsi="Times New Roman"/>
        </w:rPr>
        <w:t xml:space="preserve"> Meeting</w:t>
      </w:r>
    </w:p>
    <w:p w:rsidR="000A6BA5" w:rsidRDefault="000A6BA5">
      <w:pPr>
        <w:pStyle w:val="Heading3"/>
        <w:ind w:firstLine="0"/>
        <w:rPr>
          <w:rFonts w:ascii="Times New Roman" w:hAnsi="Times New Roman"/>
        </w:rPr>
      </w:pPr>
      <w:r>
        <w:rPr>
          <w:rFonts w:ascii="Times New Roman" w:hAnsi="Times New Roman"/>
        </w:rPr>
        <w:t xml:space="preserve">of the </w:t>
      </w:r>
      <w:bookmarkStart w:id="2" w:name="IntRecYr"/>
      <w:bookmarkEnd w:id="2"/>
      <w:r w:rsidR="00CC7EE9">
        <w:rPr>
          <w:rFonts w:ascii="Times New Roman" w:hAnsi="Times New Roman"/>
        </w:rPr>
        <w:t>2018</w:t>
      </w:r>
      <w:r>
        <w:rPr>
          <w:rFonts w:ascii="Times New Roman" w:hAnsi="Times New Roman"/>
        </w:rPr>
        <w:t xml:space="preserve"> Interim</w:t>
      </w:r>
    </w:p>
    <w:p w:rsidR="000A6BA5" w:rsidRDefault="000A6BA5">
      <w:pPr>
        <w:pStyle w:val="Heading3"/>
        <w:ind w:firstLine="0"/>
        <w:rPr>
          <w:rFonts w:ascii="Times New Roman" w:hAnsi="Times New Roman"/>
        </w:rPr>
      </w:pPr>
    </w:p>
    <w:p w:rsidR="000A6BA5" w:rsidRDefault="000A6BA5">
      <w:pPr>
        <w:pStyle w:val="Heading3"/>
        <w:ind w:firstLine="0"/>
        <w:rPr>
          <w:rFonts w:ascii="Times New Roman" w:hAnsi="Times New Roman"/>
        </w:rPr>
      </w:pPr>
      <w:r>
        <w:rPr>
          <w:rFonts w:ascii="Times New Roman" w:hAnsi="Times New Roman"/>
          <w:vanish/>
          <w:sz w:val="10"/>
        </w:rPr>
        <w:t>&lt;MeetMDY1&gt;</w:t>
      </w:r>
      <w:r>
        <w:rPr>
          <w:rFonts w:ascii="Times New Roman" w:hAnsi="Times New Roman"/>
        </w:rPr>
        <w:t xml:space="preserve"> </w:t>
      </w:r>
      <w:bookmarkStart w:id="3" w:name="MeetMDY1"/>
      <w:bookmarkEnd w:id="3"/>
      <w:r w:rsidR="002276A3">
        <w:rPr>
          <w:rFonts w:ascii="Times New Roman" w:hAnsi="Times New Roman"/>
        </w:rPr>
        <w:t>June 5</w:t>
      </w:r>
      <w:r w:rsidR="00CC7EE9">
        <w:rPr>
          <w:rFonts w:ascii="Times New Roman" w:hAnsi="Times New Roman"/>
        </w:rPr>
        <w:t>, 2018</w:t>
      </w:r>
      <w:r>
        <w:rPr>
          <w:rFonts w:ascii="Times New Roman" w:hAnsi="Times New Roman"/>
        </w:rPr>
        <w:t xml:space="preserve"> </w:t>
      </w:r>
    </w:p>
    <w:p w:rsidR="000A6BA5" w:rsidRDefault="000A6BA5">
      <w:pPr>
        <w:pStyle w:val="Heading3"/>
        <w:ind w:firstLine="0"/>
        <w:rPr>
          <w:rFonts w:ascii="Times New Roman" w:hAnsi="Times New Roman"/>
        </w:rPr>
      </w:pPr>
    </w:p>
    <w:p w:rsidR="00B1063C" w:rsidRPr="002F0881" w:rsidRDefault="00B1063C">
      <w:pPr>
        <w:rPr>
          <w:b/>
        </w:rPr>
      </w:pPr>
      <w:r w:rsidRPr="002F0881">
        <w:rPr>
          <w:b/>
        </w:rPr>
        <w:t>Call to Order and Roll Call</w:t>
      </w:r>
    </w:p>
    <w:p w:rsidR="000A6BA5" w:rsidRDefault="000A6BA5">
      <w:r>
        <w:t>The</w:t>
      </w:r>
      <w:r>
        <w:rPr>
          <w:vanish/>
          <w:sz w:val="10"/>
        </w:rPr>
        <w:t>&lt;MeetNo2&gt;</w:t>
      </w:r>
      <w:r>
        <w:t xml:space="preserve"> </w:t>
      </w:r>
      <w:bookmarkStart w:id="4" w:name="MeetNo2"/>
      <w:bookmarkEnd w:id="4"/>
      <w:r w:rsidR="00CC7EE9">
        <w:t>1st</w:t>
      </w:r>
      <w:r>
        <w:t xml:space="preserve"> meeting of the </w:t>
      </w:r>
      <w:bookmarkStart w:id="5" w:name="cmte2"/>
      <w:bookmarkEnd w:id="5"/>
      <w:r w:rsidR="00CC7EE9">
        <w:t>Interim Joint Committee on Transportation</w:t>
      </w:r>
      <w:r>
        <w:t xml:space="preserve"> was held on</w:t>
      </w:r>
      <w:r>
        <w:rPr>
          <w:vanish/>
          <w:sz w:val="10"/>
        </w:rPr>
        <w:t>&lt;Day&gt;</w:t>
      </w:r>
      <w:r>
        <w:t xml:space="preserve"> </w:t>
      </w:r>
      <w:bookmarkStart w:id="6" w:name="Day"/>
      <w:bookmarkEnd w:id="6"/>
      <w:r w:rsidR="00CC7EE9">
        <w:t>Tuesday</w:t>
      </w:r>
      <w:r>
        <w:t>,</w:t>
      </w:r>
      <w:r>
        <w:rPr>
          <w:vanish/>
          <w:sz w:val="10"/>
        </w:rPr>
        <w:t>&lt;MeetMDY2&gt;</w:t>
      </w:r>
      <w:r>
        <w:t xml:space="preserve"> </w:t>
      </w:r>
      <w:bookmarkStart w:id="7" w:name="MeetMDY2"/>
      <w:bookmarkEnd w:id="7"/>
      <w:r w:rsidR="002276A3">
        <w:t>June 5</w:t>
      </w:r>
      <w:r w:rsidR="00CC7EE9">
        <w:t>, 2018</w:t>
      </w:r>
      <w:r>
        <w:t>, at</w:t>
      </w:r>
      <w:r>
        <w:rPr>
          <w:vanish/>
          <w:sz w:val="10"/>
        </w:rPr>
        <w:t>&lt;MeetTime&gt;</w:t>
      </w:r>
      <w:r>
        <w:t xml:space="preserve"> </w:t>
      </w:r>
      <w:bookmarkStart w:id="8" w:name="MeetTime"/>
      <w:bookmarkEnd w:id="8"/>
      <w:r w:rsidR="00CC7EE9">
        <w:t>1:00 PM</w:t>
      </w:r>
      <w:r>
        <w:t>, in</w:t>
      </w:r>
      <w:r>
        <w:rPr>
          <w:vanish/>
          <w:sz w:val="10"/>
        </w:rPr>
        <w:t>&lt;Room&gt;</w:t>
      </w:r>
      <w:r>
        <w:t xml:space="preserve"> </w:t>
      </w:r>
      <w:bookmarkStart w:id="9" w:name="Room"/>
      <w:bookmarkEnd w:id="9"/>
      <w:r w:rsidR="00CC7EE9">
        <w:t>Room 149 of the Capitol Annex</w:t>
      </w:r>
      <w:r>
        <w:t xml:space="preserve">. </w:t>
      </w:r>
      <w:bookmarkStart w:id="10" w:name="pchair"/>
      <w:bookmarkEnd w:id="10"/>
      <w:r w:rsidR="00CC7EE9">
        <w:t>Senator Ernie Harris, Chair</w:t>
      </w:r>
      <w:r>
        <w:t>, called the meeting to order, and the secretary called the roll.</w:t>
      </w:r>
    </w:p>
    <w:p w:rsidR="000A6BA5" w:rsidRDefault="000A6BA5"/>
    <w:p w:rsidR="000A6BA5" w:rsidRDefault="000A6BA5">
      <w:r>
        <w:t>Present were:</w:t>
      </w:r>
    </w:p>
    <w:p w:rsidR="000A6BA5" w:rsidRDefault="000A6BA5"/>
    <w:p w:rsidR="000A6BA5" w:rsidRDefault="000A6BA5">
      <w:r>
        <w:rPr>
          <w:u w:val="single"/>
        </w:rPr>
        <w:t>Members:</w:t>
      </w:r>
      <w:r>
        <w:rPr>
          <w:vanish/>
          <w:sz w:val="10"/>
          <w:u w:val="single"/>
        </w:rPr>
        <w:t>&lt;Members&gt;</w:t>
      </w:r>
      <w:r>
        <w:t xml:space="preserve"> </w:t>
      </w:r>
      <w:bookmarkStart w:id="11" w:name="Members"/>
      <w:bookmarkEnd w:id="11"/>
      <w:r w:rsidR="00CC7EE9">
        <w:t>Senator Ernie Harris, Co-Chair; Representative Ken Upchurch, Co-Chair; Senators C.B. Embry Jr., Jimmy Higdon, Paul Hornback, Gerald A. Neal, Dorsey Ridley, Albert Robinson, Brandon Smith, Johnny Ray Turner, and Mike Wilson; Representatives Lynn Bechler, Linda Belcher, Tim Couch, Ken Fleming, Chris Fugate, Al Gentry, Robert Goforth, Chris Harris, Toby Her</w:t>
      </w:r>
      <w:bookmarkStart w:id="12" w:name="_GoBack"/>
      <w:bookmarkEnd w:id="12"/>
      <w:r w:rsidR="00CC7EE9">
        <w:t>ald, Kenny Imes, James Kay, Suzanne Miles, Charles Miller, Tim Moore, Rick Rand, Sal Santoro, John Sims Jr, Jim Stewart III, and Walker Thomas</w:t>
      </w:r>
      <w:r>
        <w:t>.</w:t>
      </w:r>
    </w:p>
    <w:p w:rsidR="000A6BA5" w:rsidRDefault="000A6BA5"/>
    <w:p w:rsidR="000A6BA5" w:rsidRDefault="000A6BA5">
      <w:r>
        <w:rPr>
          <w:u w:val="single"/>
        </w:rPr>
        <w:t>Guests:</w:t>
      </w:r>
      <w:r w:rsidR="00423F70">
        <w:t xml:space="preserve"> </w:t>
      </w:r>
      <w:r w:rsidR="00CC7EE9">
        <w:t xml:space="preserve">Greg Thomas, Secretary, Kentucky Transportation Cabinet (KYTC), Matt Henderson, Commissioner, </w:t>
      </w:r>
      <w:r w:rsidR="00930176">
        <w:t>Department</w:t>
      </w:r>
      <w:r w:rsidR="00CC7EE9">
        <w:t xml:space="preserve"> of Vehicle Regulation, KYTC, and Heather Stout, Executive Director, Office of Information Technology. </w:t>
      </w:r>
    </w:p>
    <w:p w:rsidR="000A6BA5" w:rsidRDefault="000A6BA5"/>
    <w:p w:rsidR="000A6BA5" w:rsidRDefault="000A6BA5">
      <w:r>
        <w:rPr>
          <w:u w:val="single"/>
        </w:rPr>
        <w:t>LRC Staff:</w:t>
      </w:r>
      <w:r w:rsidR="00423F70">
        <w:t xml:space="preserve"> </w:t>
      </w:r>
      <w:bookmarkStart w:id="13" w:name="cmtestaff"/>
      <w:bookmarkEnd w:id="13"/>
      <w:r w:rsidR="00CC7EE9">
        <w:t>John Snyder, Brandon White, Dana Fugazzi, and Christina Williams</w:t>
      </w:r>
      <w:r w:rsidR="00423F70">
        <w:t>.</w:t>
      </w:r>
    </w:p>
    <w:p w:rsidR="00BE1335" w:rsidRDefault="00BE1335"/>
    <w:p w:rsidR="00BE1335" w:rsidRPr="0047612C" w:rsidRDefault="00BE1335" w:rsidP="00BE1335">
      <w:pPr>
        <w:rPr>
          <w:b/>
          <w:szCs w:val="26"/>
        </w:rPr>
      </w:pPr>
      <w:r w:rsidRPr="0047612C">
        <w:rPr>
          <w:b/>
          <w:szCs w:val="26"/>
        </w:rPr>
        <w:t>KAVIS</w:t>
      </w:r>
    </w:p>
    <w:p w:rsidR="00BE1335" w:rsidRPr="0047612C" w:rsidRDefault="00BE1335" w:rsidP="00BE1335">
      <w:pPr>
        <w:rPr>
          <w:szCs w:val="26"/>
        </w:rPr>
      </w:pPr>
      <w:r w:rsidRPr="0047612C">
        <w:rPr>
          <w:szCs w:val="26"/>
        </w:rPr>
        <w:t xml:space="preserve">Matt Henderson, Commissioner, </w:t>
      </w:r>
      <w:r w:rsidR="00930176" w:rsidRPr="0047612C">
        <w:rPr>
          <w:szCs w:val="26"/>
        </w:rPr>
        <w:t>Department</w:t>
      </w:r>
      <w:r w:rsidRPr="0047612C">
        <w:rPr>
          <w:szCs w:val="26"/>
        </w:rPr>
        <w:t xml:space="preserve"> of Vehicle Regulation, KYTC, and Heather Stout, Executive Director, Office of Information Technology</w:t>
      </w:r>
      <w:r w:rsidR="00CC65C5" w:rsidRPr="0047612C">
        <w:rPr>
          <w:szCs w:val="26"/>
        </w:rPr>
        <w:t>,</w:t>
      </w:r>
      <w:r w:rsidRPr="0047612C">
        <w:rPr>
          <w:szCs w:val="26"/>
        </w:rPr>
        <w:t xml:space="preserve"> gave a brief update on KAVIS</w:t>
      </w:r>
      <w:r w:rsidR="00CC65C5" w:rsidRPr="0047612C">
        <w:rPr>
          <w:szCs w:val="26"/>
        </w:rPr>
        <w:t>, the Commonwealth’s new vehicle information system</w:t>
      </w:r>
      <w:r w:rsidRPr="0047612C">
        <w:rPr>
          <w:szCs w:val="26"/>
        </w:rPr>
        <w:t>.</w:t>
      </w:r>
      <w:r w:rsidR="00A6784D" w:rsidRPr="0047612C">
        <w:rPr>
          <w:szCs w:val="26"/>
        </w:rPr>
        <w:t xml:space="preserve"> Ms. Stout </w:t>
      </w:r>
      <w:r w:rsidR="00423F70" w:rsidRPr="0047612C">
        <w:rPr>
          <w:szCs w:val="26"/>
        </w:rPr>
        <w:t xml:space="preserve">discussed implementation of </w:t>
      </w:r>
      <w:r w:rsidR="00A6784D" w:rsidRPr="0047612C">
        <w:rPr>
          <w:szCs w:val="26"/>
        </w:rPr>
        <w:t xml:space="preserve">the point of sale portion of the process. </w:t>
      </w:r>
      <w:r w:rsidR="00423F70" w:rsidRPr="0047612C">
        <w:rPr>
          <w:szCs w:val="26"/>
        </w:rPr>
        <w:t>T</w:t>
      </w:r>
      <w:r w:rsidR="00A6784D" w:rsidRPr="0047612C">
        <w:rPr>
          <w:szCs w:val="26"/>
        </w:rPr>
        <w:t>he state-wide point of sale solution was completed by March of 2018. This includes the ability to automatically record all transactions</w:t>
      </w:r>
      <w:r w:rsidR="00CC65C5" w:rsidRPr="0047612C">
        <w:rPr>
          <w:szCs w:val="26"/>
        </w:rPr>
        <w:t xml:space="preserve"> from AVIS (the </w:t>
      </w:r>
      <w:r w:rsidR="003E56E4" w:rsidRPr="0047612C">
        <w:rPr>
          <w:szCs w:val="26"/>
        </w:rPr>
        <w:t>existing</w:t>
      </w:r>
      <w:r w:rsidR="00CC65C5" w:rsidRPr="0047612C">
        <w:rPr>
          <w:szCs w:val="26"/>
        </w:rPr>
        <w:t xml:space="preserve"> system) </w:t>
      </w:r>
      <w:r w:rsidR="00A6784D" w:rsidRPr="0047612C">
        <w:rPr>
          <w:szCs w:val="26"/>
        </w:rPr>
        <w:t xml:space="preserve">into KAVIS, </w:t>
      </w:r>
      <w:r w:rsidR="00CC65C5" w:rsidRPr="0047612C">
        <w:rPr>
          <w:szCs w:val="26"/>
        </w:rPr>
        <w:t>improving</w:t>
      </w:r>
      <w:r w:rsidR="00A6784D" w:rsidRPr="0047612C">
        <w:rPr>
          <w:szCs w:val="26"/>
        </w:rPr>
        <w:t xml:space="preserve"> the ease of learning the systems, </w:t>
      </w:r>
      <w:r w:rsidR="00CC65C5" w:rsidRPr="0047612C">
        <w:rPr>
          <w:szCs w:val="26"/>
        </w:rPr>
        <w:t>storing</w:t>
      </w:r>
      <w:r w:rsidR="00A6784D" w:rsidRPr="0047612C">
        <w:rPr>
          <w:szCs w:val="26"/>
        </w:rPr>
        <w:t xml:space="preserve"> five </w:t>
      </w:r>
      <w:r w:rsidR="00836CE0" w:rsidRPr="0047612C">
        <w:rPr>
          <w:szCs w:val="26"/>
        </w:rPr>
        <w:t>years’ worth</w:t>
      </w:r>
      <w:r w:rsidR="00A6784D" w:rsidRPr="0047612C">
        <w:rPr>
          <w:szCs w:val="26"/>
        </w:rPr>
        <w:t xml:space="preserve"> of data versus one year, and</w:t>
      </w:r>
      <w:r w:rsidR="00527764" w:rsidRPr="0047612C">
        <w:rPr>
          <w:szCs w:val="26"/>
        </w:rPr>
        <w:t xml:space="preserve"> ensuring </w:t>
      </w:r>
      <w:r w:rsidR="00A6784D" w:rsidRPr="0047612C">
        <w:rPr>
          <w:szCs w:val="26"/>
        </w:rPr>
        <w:t>information is configurable at the county level. The point of sale solution also improves processes for reconciliation, mid-da</w:t>
      </w:r>
      <w:r w:rsidR="000563AB" w:rsidRPr="0047612C">
        <w:rPr>
          <w:szCs w:val="26"/>
        </w:rPr>
        <w:t>y sweep</w:t>
      </w:r>
      <w:r w:rsidR="00A6784D" w:rsidRPr="0047612C">
        <w:rPr>
          <w:szCs w:val="26"/>
        </w:rPr>
        <w:t xml:space="preserve">s, NSF management, and has the ability to email </w:t>
      </w:r>
      <w:r w:rsidR="00930176" w:rsidRPr="0047612C">
        <w:rPr>
          <w:szCs w:val="26"/>
        </w:rPr>
        <w:t>receipts</w:t>
      </w:r>
      <w:r w:rsidR="00A6784D" w:rsidRPr="0047612C">
        <w:rPr>
          <w:szCs w:val="26"/>
        </w:rPr>
        <w:t xml:space="preserve">. It also has support </w:t>
      </w:r>
      <w:r w:rsidR="00AF369B" w:rsidRPr="0047612C">
        <w:rPr>
          <w:szCs w:val="26"/>
        </w:rPr>
        <w:t xml:space="preserve">that </w:t>
      </w:r>
      <w:r w:rsidR="00423F70" w:rsidRPr="0047612C">
        <w:rPr>
          <w:szCs w:val="26"/>
        </w:rPr>
        <w:t xml:space="preserve">includes </w:t>
      </w:r>
      <w:r w:rsidR="00AF369B" w:rsidRPr="0047612C">
        <w:rPr>
          <w:szCs w:val="26"/>
        </w:rPr>
        <w:t>bookkeeping, reports, and normal operations with AVIS processes and procedures, and it enables the use of automated cash drawers.</w:t>
      </w:r>
      <w:r w:rsidR="000563AB" w:rsidRPr="0047612C">
        <w:rPr>
          <w:szCs w:val="26"/>
        </w:rPr>
        <w:t xml:space="preserve"> </w:t>
      </w:r>
      <w:r w:rsidR="00423F70" w:rsidRPr="0047612C">
        <w:rPr>
          <w:szCs w:val="26"/>
        </w:rPr>
        <w:t>F</w:t>
      </w:r>
      <w:r w:rsidR="000563AB" w:rsidRPr="0047612C">
        <w:rPr>
          <w:szCs w:val="26"/>
        </w:rPr>
        <w:t>rom January 1, 2018 to May 31, 2018</w:t>
      </w:r>
      <w:r w:rsidR="00423F70" w:rsidRPr="0047612C">
        <w:rPr>
          <w:szCs w:val="26"/>
        </w:rPr>
        <w:t>,</w:t>
      </w:r>
      <w:r w:rsidR="000563AB" w:rsidRPr="0047612C">
        <w:rPr>
          <w:szCs w:val="26"/>
        </w:rPr>
        <w:t xml:space="preserve"> 1,452,325 receipts </w:t>
      </w:r>
      <w:r w:rsidR="00423F70" w:rsidRPr="0047612C">
        <w:rPr>
          <w:szCs w:val="26"/>
        </w:rPr>
        <w:t>were reviewed</w:t>
      </w:r>
      <w:r w:rsidR="000563AB" w:rsidRPr="0047612C">
        <w:rPr>
          <w:szCs w:val="26"/>
        </w:rPr>
        <w:t xml:space="preserve">, 8,001,198 total sale items </w:t>
      </w:r>
      <w:r w:rsidR="00423F70" w:rsidRPr="0047612C">
        <w:rPr>
          <w:szCs w:val="26"/>
        </w:rPr>
        <w:t xml:space="preserve">were </w:t>
      </w:r>
      <w:r w:rsidR="000563AB" w:rsidRPr="0047612C">
        <w:rPr>
          <w:szCs w:val="26"/>
        </w:rPr>
        <w:t xml:space="preserve">processed, 1,679,062 citizens </w:t>
      </w:r>
      <w:r w:rsidR="00423F70" w:rsidRPr="0047612C">
        <w:rPr>
          <w:szCs w:val="26"/>
        </w:rPr>
        <w:t xml:space="preserve">were </w:t>
      </w:r>
      <w:r w:rsidR="000563AB" w:rsidRPr="0047612C">
        <w:rPr>
          <w:szCs w:val="26"/>
        </w:rPr>
        <w:t xml:space="preserve">served, and $438,654,260 </w:t>
      </w:r>
      <w:r w:rsidR="00423F70" w:rsidRPr="0047612C">
        <w:rPr>
          <w:szCs w:val="26"/>
        </w:rPr>
        <w:t xml:space="preserve">in </w:t>
      </w:r>
      <w:r w:rsidR="000563AB" w:rsidRPr="0047612C">
        <w:rPr>
          <w:szCs w:val="26"/>
        </w:rPr>
        <w:t xml:space="preserve">revenue </w:t>
      </w:r>
      <w:r w:rsidR="00423F70" w:rsidRPr="0047612C">
        <w:rPr>
          <w:szCs w:val="26"/>
        </w:rPr>
        <w:t xml:space="preserve">was </w:t>
      </w:r>
      <w:r w:rsidR="000563AB" w:rsidRPr="0047612C">
        <w:rPr>
          <w:szCs w:val="26"/>
        </w:rPr>
        <w:t xml:space="preserve">collected. </w:t>
      </w:r>
    </w:p>
    <w:p w:rsidR="006D2C74" w:rsidRPr="0047612C" w:rsidRDefault="006D2C74" w:rsidP="00BE1335">
      <w:pPr>
        <w:rPr>
          <w:szCs w:val="26"/>
        </w:rPr>
      </w:pPr>
    </w:p>
    <w:p w:rsidR="006D2C74" w:rsidRPr="0047612C" w:rsidRDefault="006D2C74" w:rsidP="00BE1335">
      <w:pPr>
        <w:rPr>
          <w:szCs w:val="26"/>
        </w:rPr>
      </w:pPr>
      <w:r w:rsidRPr="0047612C">
        <w:rPr>
          <w:szCs w:val="26"/>
        </w:rPr>
        <w:t>Ms. Stout stated that some implementation challenges have been faced, most notably on the January 2, 2018 imple</w:t>
      </w:r>
      <w:r w:rsidR="00930176" w:rsidRPr="0047612C">
        <w:rPr>
          <w:szCs w:val="26"/>
        </w:rPr>
        <w:t>men</w:t>
      </w:r>
      <w:r w:rsidRPr="0047612C">
        <w:rPr>
          <w:szCs w:val="26"/>
        </w:rPr>
        <w:t>tation. At that time</w:t>
      </w:r>
      <w:r w:rsidR="00423F70" w:rsidRPr="0047612C">
        <w:rPr>
          <w:szCs w:val="26"/>
        </w:rPr>
        <w:t>,</w:t>
      </w:r>
      <w:r w:rsidRPr="0047612C">
        <w:rPr>
          <w:szCs w:val="26"/>
        </w:rPr>
        <w:t xml:space="preserve"> clerks were ready for </w:t>
      </w:r>
      <w:r w:rsidR="00423F70" w:rsidRPr="0047612C">
        <w:rPr>
          <w:szCs w:val="26"/>
        </w:rPr>
        <w:t xml:space="preserve">the process </w:t>
      </w:r>
      <w:r w:rsidRPr="0047612C">
        <w:rPr>
          <w:szCs w:val="26"/>
        </w:rPr>
        <w:t>roll</w:t>
      </w:r>
      <w:r w:rsidR="00423F70" w:rsidRPr="0047612C">
        <w:rPr>
          <w:szCs w:val="26"/>
        </w:rPr>
        <w:t xml:space="preserve"> </w:t>
      </w:r>
      <w:r w:rsidRPr="0047612C">
        <w:rPr>
          <w:szCs w:val="26"/>
        </w:rPr>
        <w:t>out and the business applicatio</w:t>
      </w:r>
      <w:r w:rsidR="00FA20FE" w:rsidRPr="0047612C">
        <w:rPr>
          <w:szCs w:val="26"/>
        </w:rPr>
        <w:t>n functionality was well tested. H</w:t>
      </w:r>
      <w:r w:rsidRPr="0047612C">
        <w:rPr>
          <w:szCs w:val="26"/>
        </w:rPr>
        <w:t>owever</w:t>
      </w:r>
      <w:r w:rsidR="00423F70" w:rsidRPr="0047612C">
        <w:rPr>
          <w:szCs w:val="26"/>
        </w:rPr>
        <w:t>,</w:t>
      </w:r>
      <w:r w:rsidRPr="0047612C">
        <w:rPr>
          <w:szCs w:val="26"/>
        </w:rPr>
        <w:t xml:space="preserve"> end</w:t>
      </w:r>
      <w:r w:rsidR="00423F70" w:rsidRPr="0047612C">
        <w:rPr>
          <w:szCs w:val="26"/>
        </w:rPr>
        <w:t>-to-</w:t>
      </w:r>
      <w:r w:rsidRPr="0047612C">
        <w:rPr>
          <w:szCs w:val="26"/>
        </w:rPr>
        <w:t>end load testing was not performed</w:t>
      </w:r>
      <w:r w:rsidR="00423F70" w:rsidRPr="0047612C">
        <w:rPr>
          <w:szCs w:val="26"/>
        </w:rPr>
        <w:t>,</w:t>
      </w:r>
      <w:r w:rsidRPr="0047612C">
        <w:rPr>
          <w:szCs w:val="26"/>
        </w:rPr>
        <w:t xml:space="preserve"> and system </w:t>
      </w:r>
      <w:r w:rsidR="00930176" w:rsidRPr="0047612C">
        <w:rPr>
          <w:szCs w:val="26"/>
        </w:rPr>
        <w:t>optimization</w:t>
      </w:r>
      <w:r w:rsidRPr="0047612C">
        <w:rPr>
          <w:szCs w:val="26"/>
        </w:rPr>
        <w:t xml:space="preserve"> was needed. Because of that need, there was a rollback on January 2</w:t>
      </w:r>
      <w:r w:rsidRPr="0047612C">
        <w:rPr>
          <w:szCs w:val="26"/>
          <w:vertAlign w:val="superscript"/>
        </w:rPr>
        <w:t>nd</w:t>
      </w:r>
      <w:r w:rsidRPr="0047612C">
        <w:rPr>
          <w:szCs w:val="26"/>
        </w:rPr>
        <w:t xml:space="preserve"> and January 3</w:t>
      </w:r>
      <w:r w:rsidRPr="0047612C">
        <w:rPr>
          <w:szCs w:val="26"/>
          <w:vertAlign w:val="superscript"/>
        </w:rPr>
        <w:t>rd</w:t>
      </w:r>
      <w:r w:rsidRPr="0047612C">
        <w:rPr>
          <w:szCs w:val="26"/>
        </w:rPr>
        <w:t xml:space="preserve"> that included a c</w:t>
      </w:r>
      <w:r w:rsidR="00423F70" w:rsidRPr="0047612C">
        <w:rPr>
          <w:szCs w:val="26"/>
        </w:rPr>
        <w:t>onfiguration of more robust end-to-</w:t>
      </w:r>
      <w:r w:rsidRPr="0047612C">
        <w:rPr>
          <w:szCs w:val="26"/>
        </w:rPr>
        <w:t>end load testing tools that found</w:t>
      </w:r>
      <w:r w:rsidR="00FA20FE" w:rsidRPr="0047612C">
        <w:rPr>
          <w:szCs w:val="26"/>
        </w:rPr>
        <w:t xml:space="preserve"> the</w:t>
      </w:r>
      <w:r w:rsidRPr="0047612C">
        <w:rPr>
          <w:szCs w:val="26"/>
        </w:rPr>
        <w:t xml:space="preserve"> optimization needed within the application and infrastructure. The </w:t>
      </w:r>
      <w:r w:rsidR="00930176" w:rsidRPr="0047612C">
        <w:rPr>
          <w:szCs w:val="26"/>
        </w:rPr>
        <w:t>solutions</w:t>
      </w:r>
      <w:r w:rsidRPr="0047612C">
        <w:rPr>
          <w:szCs w:val="26"/>
        </w:rPr>
        <w:t xml:space="preserve"> to these issues </w:t>
      </w:r>
      <w:r w:rsidR="00930176" w:rsidRPr="0047612C">
        <w:rPr>
          <w:szCs w:val="26"/>
        </w:rPr>
        <w:t>required</w:t>
      </w:r>
      <w:r w:rsidRPr="0047612C">
        <w:rPr>
          <w:szCs w:val="26"/>
        </w:rPr>
        <w:t xml:space="preserve"> multiple agencies to work together on the same </w:t>
      </w:r>
      <w:r w:rsidR="00930176" w:rsidRPr="0047612C">
        <w:rPr>
          <w:szCs w:val="26"/>
        </w:rPr>
        <w:t>problems</w:t>
      </w:r>
      <w:r w:rsidRPr="0047612C">
        <w:rPr>
          <w:szCs w:val="26"/>
        </w:rPr>
        <w:t xml:space="preserve">, which created an environment for success through collaboration. A technical solution was </w:t>
      </w:r>
      <w:r w:rsidR="00930176" w:rsidRPr="0047612C">
        <w:rPr>
          <w:szCs w:val="26"/>
        </w:rPr>
        <w:t>developed</w:t>
      </w:r>
      <w:r w:rsidRPr="0047612C">
        <w:rPr>
          <w:szCs w:val="26"/>
        </w:rPr>
        <w:t xml:space="preserve"> to allow a phased approach for </w:t>
      </w:r>
      <w:r w:rsidR="00930176" w:rsidRPr="0047612C">
        <w:rPr>
          <w:szCs w:val="26"/>
        </w:rPr>
        <w:t>implementation</w:t>
      </w:r>
      <w:r w:rsidRPr="0047612C">
        <w:rPr>
          <w:szCs w:val="26"/>
        </w:rPr>
        <w:t xml:space="preserve"> county by county</w:t>
      </w:r>
      <w:r w:rsidR="00423F70" w:rsidRPr="0047612C">
        <w:rPr>
          <w:szCs w:val="26"/>
        </w:rPr>
        <w:t xml:space="preserve">. This </w:t>
      </w:r>
      <w:r w:rsidRPr="0047612C">
        <w:rPr>
          <w:szCs w:val="26"/>
        </w:rPr>
        <w:t xml:space="preserve">prepared the teams to handle testing and communication differently with future module releases. </w:t>
      </w:r>
    </w:p>
    <w:p w:rsidR="002D0F59" w:rsidRPr="0047612C" w:rsidRDefault="002D0F59" w:rsidP="00BE1335">
      <w:pPr>
        <w:rPr>
          <w:szCs w:val="26"/>
        </w:rPr>
      </w:pPr>
    </w:p>
    <w:p w:rsidR="002D0F59" w:rsidRPr="0047612C" w:rsidRDefault="002D0F59" w:rsidP="00BE1335">
      <w:pPr>
        <w:rPr>
          <w:szCs w:val="26"/>
        </w:rPr>
      </w:pPr>
      <w:r w:rsidRPr="0047612C">
        <w:rPr>
          <w:szCs w:val="26"/>
        </w:rPr>
        <w:t>Ms. Stout reiterated that</w:t>
      </w:r>
      <w:r w:rsidR="00423F70" w:rsidRPr="0047612C">
        <w:rPr>
          <w:szCs w:val="26"/>
        </w:rPr>
        <w:t>,</w:t>
      </w:r>
      <w:r w:rsidRPr="0047612C">
        <w:rPr>
          <w:szCs w:val="26"/>
        </w:rPr>
        <w:t xml:space="preserve"> on January 2, 2018</w:t>
      </w:r>
      <w:r w:rsidR="00423F70" w:rsidRPr="0047612C">
        <w:rPr>
          <w:szCs w:val="26"/>
        </w:rPr>
        <w:t>,</w:t>
      </w:r>
      <w:r w:rsidRPr="0047612C">
        <w:rPr>
          <w:szCs w:val="26"/>
        </w:rPr>
        <w:t xml:space="preserve"> there was a </w:t>
      </w:r>
      <w:r w:rsidR="00423F70" w:rsidRPr="0047612C">
        <w:rPr>
          <w:szCs w:val="26"/>
        </w:rPr>
        <w:t xml:space="preserve">KAVIS </w:t>
      </w:r>
      <w:r w:rsidRPr="0047612C">
        <w:rPr>
          <w:szCs w:val="26"/>
        </w:rPr>
        <w:t xml:space="preserve">production launch. From January 2 to January 22, there was </w:t>
      </w:r>
      <w:r w:rsidR="00930176" w:rsidRPr="0047612C">
        <w:rPr>
          <w:szCs w:val="26"/>
        </w:rPr>
        <w:t>a rollback</w:t>
      </w:r>
      <w:r w:rsidRPr="0047612C">
        <w:rPr>
          <w:szCs w:val="26"/>
        </w:rPr>
        <w:t>, regroup</w:t>
      </w:r>
      <w:r w:rsidR="00423F70" w:rsidRPr="0047612C">
        <w:rPr>
          <w:szCs w:val="26"/>
        </w:rPr>
        <w:t>,</w:t>
      </w:r>
      <w:r w:rsidRPr="0047612C">
        <w:rPr>
          <w:szCs w:val="26"/>
        </w:rPr>
        <w:t xml:space="preserve"> and relaunch of the system. On January 23, 2018</w:t>
      </w:r>
      <w:r w:rsidR="00423F70" w:rsidRPr="0047612C">
        <w:rPr>
          <w:szCs w:val="26"/>
        </w:rPr>
        <w:t>,</w:t>
      </w:r>
      <w:r w:rsidRPr="0047612C">
        <w:rPr>
          <w:szCs w:val="26"/>
        </w:rPr>
        <w:t xml:space="preserve"> Jefferson County was the first to volunteer to </w:t>
      </w:r>
      <w:r w:rsidR="00930176" w:rsidRPr="0047612C">
        <w:rPr>
          <w:szCs w:val="26"/>
        </w:rPr>
        <w:t>utilize</w:t>
      </w:r>
      <w:r w:rsidRPr="0047612C">
        <w:rPr>
          <w:szCs w:val="26"/>
        </w:rPr>
        <w:t xml:space="preserve"> the system. On February 12, 2018</w:t>
      </w:r>
      <w:r w:rsidR="00423F70" w:rsidRPr="0047612C">
        <w:rPr>
          <w:szCs w:val="26"/>
        </w:rPr>
        <w:t>,</w:t>
      </w:r>
      <w:r w:rsidRPr="0047612C">
        <w:rPr>
          <w:szCs w:val="26"/>
        </w:rPr>
        <w:t xml:space="preserve"> there was a first wave of volunteers to </w:t>
      </w:r>
      <w:r w:rsidR="00930176" w:rsidRPr="0047612C">
        <w:rPr>
          <w:szCs w:val="26"/>
        </w:rPr>
        <w:t>utilize</w:t>
      </w:r>
      <w:r w:rsidRPr="0047612C">
        <w:rPr>
          <w:szCs w:val="26"/>
        </w:rPr>
        <w:t xml:space="preserve"> the </w:t>
      </w:r>
      <w:r w:rsidR="00930176" w:rsidRPr="0047612C">
        <w:rPr>
          <w:szCs w:val="26"/>
        </w:rPr>
        <w:t>system</w:t>
      </w:r>
      <w:r w:rsidRPr="0047612C">
        <w:rPr>
          <w:szCs w:val="26"/>
        </w:rPr>
        <w:t xml:space="preserve"> consisting of 19 counties. On February 19, 41 additional counties followed suit and volunteered. </w:t>
      </w:r>
      <w:r w:rsidR="00D33413" w:rsidRPr="0047612C">
        <w:rPr>
          <w:szCs w:val="26"/>
        </w:rPr>
        <w:t xml:space="preserve">There was a third wave of volunteers of </w:t>
      </w:r>
      <w:r w:rsidR="00041A66" w:rsidRPr="0047612C">
        <w:rPr>
          <w:szCs w:val="26"/>
        </w:rPr>
        <w:t>54 counties on February 22, 201</w:t>
      </w:r>
      <w:r w:rsidR="00D33413" w:rsidRPr="0047612C">
        <w:rPr>
          <w:szCs w:val="26"/>
        </w:rPr>
        <w:t>8. On February 26, 2018</w:t>
      </w:r>
      <w:r w:rsidR="00423F70" w:rsidRPr="0047612C">
        <w:rPr>
          <w:szCs w:val="26"/>
        </w:rPr>
        <w:t>,</w:t>
      </w:r>
      <w:r w:rsidR="00D33413" w:rsidRPr="0047612C">
        <w:rPr>
          <w:szCs w:val="26"/>
        </w:rPr>
        <w:t xml:space="preserve"> one county</w:t>
      </w:r>
      <w:r w:rsidR="00FA20FE" w:rsidRPr="0047612C">
        <w:rPr>
          <w:szCs w:val="26"/>
        </w:rPr>
        <w:t xml:space="preserve"> volunteered</w:t>
      </w:r>
      <w:r w:rsidR="00D33413" w:rsidRPr="0047612C">
        <w:rPr>
          <w:szCs w:val="26"/>
        </w:rPr>
        <w:t xml:space="preserve">, and on April 9, 2018, the last way of four counties volunteered. </w:t>
      </w:r>
      <w:r w:rsidR="00423F70" w:rsidRPr="0047612C">
        <w:rPr>
          <w:szCs w:val="26"/>
        </w:rPr>
        <w:t>T</w:t>
      </w:r>
      <w:r w:rsidR="00D33413" w:rsidRPr="0047612C">
        <w:rPr>
          <w:szCs w:val="26"/>
        </w:rPr>
        <w:t xml:space="preserve">he third and fourth </w:t>
      </w:r>
      <w:r w:rsidR="00930176" w:rsidRPr="0047612C">
        <w:rPr>
          <w:szCs w:val="26"/>
        </w:rPr>
        <w:t>quarter</w:t>
      </w:r>
      <w:r w:rsidR="00D33413" w:rsidRPr="0047612C">
        <w:rPr>
          <w:szCs w:val="26"/>
        </w:rPr>
        <w:t xml:space="preserve"> of 2018 </w:t>
      </w:r>
      <w:r w:rsidR="00423F70" w:rsidRPr="0047612C">
        <w:rPr>
          <w:szCs w:val="26"/>
        </w:rPr>
        <w:t xml:space="preserve">will </w:t>
      </w:r>
      <w:r w:rsidR="00D33413" w:rsidRPr="0047612C">
        <w:rPr>
          <w:szCs w:val="26"/>
        </w:rPr>
        <w:t xml:space="preserve">be used for training and acclimation of the system. </w:t>
      </w:r>
    </w:p>
    <w:p w:rsidR="004B1167" w:rsidRPr="0047612C" w:rsidRDefault="004B1167" w:rsidP="00BE1335">
      <w:pPr>
        <w:rPr>
          <w:szCs w:val="26"/>
        </w:rPr>
      </w:pPr>
    </w:p>
    <w:p w:rsidR="003326CF" w:rsidRPr="0047612C" w:rsidRDefault="004B1167" w:rsidP="0035328B">
      <w:pPr>
        <w:rPr>
          <w:szCs w:val="26"/>
        </w:rPr>
      </w:pPr>
      <w:r w:rsidRPr="0047612C">
        <w:rPr>
          <w:szCs w:val="26"/>
        </w:rPr>
        <w:t xml:space="preserve">A chart was provided to explain in detail the KAVIS Program </w:t>
      </w:r>
      <w:r w:rsidR="00FC698A" w:rsidRPr="0047612C">
        <w:rPr>
          <w:szCs w:val="26"/>
        </w:rPr>
        <w:t>modular approach. Print on demand decals, web renewals, module one (menu and disabled placards), and module 2 (point of sale state wide) have been completed.</w:t>
      </w:r>
      <w:r w:rsidR="00423F70" w:rsidRPr="0047612C">
        <w:rPr>
          <w:szCs w:val="26"/>
        </w:rPr>
        <w:t xml:space="preserve"> </w:t>
      </w:r>
      <w:r w:rsidR="00FC698A" w:rsidRPr="0047612C">
        <w:rPr>
          <w:szCs w:val="26"/>
        </w:rPr>
        <w:t xml:space="preserve">Module three (boats) is expected to be completed by February 2019. </w:t>
      </w:r>
      <w:r w:rsidR="00527764" w:rsidRPr="0047612C">
        <w:rPr>
          <w:szCs w:val="26"/>
        </w:rPr>
        <w:t xml:space="preserve">The boat module is important because it involves most of the shared characteristics of motor vehicle titling and registration. </w:t>
      </w:r>
      <w:r w:rsidR="00FC698A" w:rsidRPr="0047612C">
        <w:rPr>
          <w:szCs w:val="26"/>
        </w:rPr>
        <w:t xml:space="preserve">Modules four through eleven </w:t>
      </w:r>
      <w:r w:rsidR="00423F70" w:rsidRPr="0047612C">
        <w:rPr>
          <w:szCs w:val="26"/>
        </w:rPr>
        <w:t xml:space="preserve">should be completed in about </w:t>
      </w:r>
      <w:r w:rsidR="00FC698A" w:rsidRPr="0047612C">
        <w:rPr>
          <w:szCs w:val="26"/>
        </w:rPr>
        <w:t xml:space="preserve">36 months. </w:t>
      </w:r>
      <w:r w:rsidR="009269EF" w:rsidRPr="0047612C">
        <w:rPr>
          <w:szCs w:val="26"/>
        </w:rPr>
        <w:t>The p</w:t>
      </w:r>
      <w:r w:rsidR="000D0A80" w:rsidRPr="0047612C">
        <w:rPr>
          <w:szCs w:val="26"/>
        </w:rPr>
        <w:t>rint on dema</w:t>
      </w:r>
      <w:r w:rsidR="003C4EFD" w:rsidRPr="0047612C">
        <w:rPr>
          <w:szCs w:val="26"/>
        </w:rPr>
        <w:t>n</w:t>
      </w:r>
      <w:r w:rsidR="000D0A80" w:rsidRPr="0047612C">
        <w:rPr>
          <w:szCs w:val="26"/>
        </w:rPr>
        <w:t>d vehicle de</w:t>
      </w:r>
      <w:r w:rsidR="002F26F6" w:rsidRPr="0047612C">
        <w:rPr>
          <w:szCs w:val="26"/>
        </w:rPr>
        <w:t>cal</w:t>
      </w:r>
      <w:r w:rsidR="000D0A80" w:rsidRPr="0047612C">
        <w:rPr>
          <w:szCs w:val="26"/>
        </w:rPr>
        <w:t xml:space="preserve"> </w:t>
      </w:r>
      <w:r w:rsidR="009269EF" w:rsidRPr="0047612C">
        <w:rPr>
          <w:szCs w:val="26"/>
        </w:rPr>
        <w:t xml:space="preserve">portion of the system </w:t>
      </w:r>
      <w:r w:rsidR="000D0A80" w:rsidRPr="0047612C">
        <w:rPr>
          <w:szCs w:val="26"/>
        </w:rPr>
        <w:t>was completed by May 2015, which allowed immediate access to documents by multiple agencies, decreased time in office for customers, elim</w:t>
      </w:r>
      <w:r w:rsidR="00930176" w:rsidRPr="0047612C">
        <w:rPr>
          <w:szCs w:val="26"/>
        </w:rPr>
        <w:t>in</w:t>
      </w:r>
      <w:r w:rsidR="000D0A80" w:rsidRPr="0047612C">
        <w:rPr>
          <w:szCs w:val="26"/>
        </w:rPr>
        <w:t xml:space="preserve">ated double entry of data for clerks, reduced paper handling and archiving, reduced postage for clerks and mother vehicle licensing, reduced annual audit time, and greatly improved access to vehicle documents. The </w:t>
      </w:r>
      <w:r w:rsidR="00FD3924" w:rsidRPr="0047612C">
        <w:rPr>
          <w:szCs w:val="26"/>
        </w:rPr>
        <w:t>p</w:t>
      </w:r>
      <w:r w:rsidR="000D0A80" w:rsidRPr="0047612C">
        <w:rPr>
          <w:szCs w:val="26"/>
        </w:rPr>
        <w:t>rint on demand boat decal pr</w:t>
      </w:r>
      <w:r w:rsidR="00423F70" w:rsidRPr="0047612C">
        <w:rPr>
          <w:szCs w:val="26"/>
        </w:rPr>
        <w:t xml:space="preserve">ocess was completed in March </w:t>
      </w:r>
      <w:r w:rsidR="000D0A80" w:rsidRPr="0047612C">
        <w:rPr>
          <w:szCs w:val="26"/>
        </w:rPr>
        <w:t xml:space="preserve">2018. </w:t>
      </w:r>
    </w:p>
    <w:p w:rsidR="003326CF" w:rsidRPr="0047612C" w:rsidRDefault="003326CF" w:rsidP="0035328B">
      <w:pPr>
        <w:rPr>
          <w:szCs w:val="26"/>
        </w:rPr>
      </w:pPr>
    </w:p>
    <w:p w:rsidR="0035328B" w:rsidRPr="0047612C" w:rsidRDefault="0035328B" w:rsidP="0035328B">
      <w:pPr>
        <w:rPr>
          <w:szCs w:val="26"/>
        </w:rPr>
      </w:pPr>
      <w:r w:rsidRPr="0047612C">
        <w:rPr>
          <w:szCs w:val="26"/>
        </w:rPr>
        <w:t xml:space="preserve">The web renewal enhancement phases are complete and new web renewal sites were deployed in </w:t>
      </w:r>
      <w:r w:rsidR="003C4EFD" w:rsidRPr="0047612C">
        <w:rPr>
          <w:szCs w:val="26"/>
        </w:rPr>
        <w:t>summer</w:t>
      </w:r>
      <w:r w:rsidRPr="0047612C">
        <w:rPr>
          <w:szCs w:val="26"/>
        </w:rPr>
        <w:t xml:space="preserve"> of 2015. Enhanced usability </w:t>
      </w:r>
      <w:r w:rsidR="003C4EFD" w:rsidRPr="0047612C">
        <w:rPr>
          <w:szCs w:val="26"/>
        </w:rPr>
        <w:t>through design improvements</w:t>
      </w:r>
      <w:r w:rsidR="00423F70" w:rsidRPr="0047612C">
        <w:rPr>
          <w:szCs w:val="26"/>
        </w:rPr>
        <w:t xml:space="preserve"> and immediate clerk receipt of </w:t>
      </w:r>
      <w:r w:rsidRPr="0047612C">
        <w:rPr>
          <w:szCs w:val="26"/>
        </w:rPr>
        <w:t xml:space="preserve">money collected are two portions of the web renewal enhancement phases. Also, all eligible plates are renewable </w:t>
      </w:r>
      <w:r w:rsidR="003C4EFD" w:rsidRPr="0047612C">
        <w:rPr>
          <w:szCs w:val="26"/>
        </w:rPr>
        <w:t>online,</w:t>
      </w:r>
      <w:r w:rsidRPr="0047612C">
        <w:rPr>
          <w:szCs w:val="26"/>
        </w:rPr>
        <w:t xml:space="preserve"> which has streamlined the process for clerks to approve renewals. </w:t>
      </w:r>
      <w:r w:rsidR="00111A5D" w:rsidRPr="0047612C">
        <w:rPr>
          <w:szCs w:val="26"/>
        </w:rPr>
        <w:t xml:space="preserve">The disabled placard portion of KAVIS was completed in January 2016, which enabled a transition to a web based application solution. It shifted </w:t>
      </w:r>
      <w:r w:rsidR="005D10C4" w:rsidRPr="0047612C">
        <w:rPr>
          <w:szCs w:val="26"/>
        </w:rPr>
        <w:t>from</w:t>
      </w:r>
      <w:r w:rsidR="00111A5D" w:rsidRPr="0047612C">
        <w:rPr>
          <w:szCs w:val="26"/>
        </w:rPr>
        <w:t xml:space="preserve"> a vehicle centric model to a customer centric model, and</w:t>
      </w:r>
      <w:r w:rsidR="005D10C4" w:rsidRPr="0047612C">
        <w:rPr>
          <w:szCs w:val="26"/>
        </w:rPr>
        <w:t xml:space="preserve"> there were</w:t>
      </w:r>
      <w:r w:rsidR="00111A5D" w:rsidRPr="0047612C">
        <w:rPr>
          <w:szCs w:val="26"/>
        </w:rPr>
        <w:t xml:space="preserve"> hardware and software implementations to drive </w:t>
      </w:r>
      <w:r w:rsidR="00930176" w:rsidRPr="0047612C">
        <w:rPr>
          <w:szCs w:val="26"/>
        </w:rPr>
        <w:t>accuracy</w:t>
      </w:r>
      <w:r w:rsidR="00111A5D" w:rsidRPr="0047612C">
        <w:rPr>
          <w:szCs w:val="26"/>
        </w:rPr>
        <w:t xml:space="preserve"> and precision of data. The bar </w:t>
      </w:r>
      <w:r w:rsidR="00111A5D" w:rsidRPr="0047612C">
        <w:rPr>
          <w:szCs w:val="26"/>
        </w:rPr>
        <w:lastRenderedPageBreak/>
        <w:t xml:space="preserve">code reader deployment was rolled out in 2016 which enabled driver’s license verification integration between driver’s license and KAVIS, and it merged customer functionality. </w:t>
      </w:r>
    </w:p>
    <w:p w:rsidR="0075070E" w:rsidRPr="0047612C" w:rsidRDefault="0075070E" w:rsidP="0035328B">
      <w:pPr>
        <w:rPr>
          <w:szCs w:val="26"/>
        </w:rPr>
      </w:pPr>
    </w:p>
    <w:p w:rsidR="00361D85" w:rsidRPr="0047612C" w:rsidRDefault="00361D85" w:rsidP="0035328B">
      <w:pPr>
        <w:rPr>
          <w:szCs w:val="26"/>
        </w:rPr>
      </w:pPr>
      <w:r w:rsidRPr="0047612C">
        <w:rPr>
          <w:szCs w:val="26"/>
        </w:rPr>
        <w:t>Currently in development for KAVIS is the BTR (boat title registration)</w:t>
      </w:r>
      <w:r w:rsidR="00280519" w:rsidRPr="0047612C">
        <w:rPr>
          <w:szCs w:val="26"/>
        </w:rPr>
        <w:t xml:space="preserve"> module which includes continual hands-on feedback throughout a development process focusing on iterative releases and foundational application functionality. The target implementation date for the BTR module is early 2019. </w:t>
      </w:r>
    </w:p>
    <w:p w:rsidR="00BB47D6" w:rsidRPr="0047612C" w:rsidRDefault="00BB47D6" w:rsidP="0035328B">
      <w:pPr>
        <w:rPr>
          <w:szCs w:val="26"/>
        </w:rPr>
      </w:pPr>
    </w:p>
    <w:p w:rsidR="006D09C6" w:rsidRPr="0047612C" w:rsidRDefault="00BB47D6" w:rsidP="006D09C6">
      <w:pPr>
        <w:rPr>
          <w:szCs w:val="26"/>
        </w:rPr>
      </w:pPr>
      <w:r w:rsidRPr="0047612C">
        <w:rPr>
          <w:szCs w:val="26"/>
        </w:rPr>
        <w:t>In response to a question</w:t>
      </w:r>
      <w:r w:rsidR="00423F70" w:rsidRPr="0047612C">
        <w:rPr>
          <w:szCs w:val="26"/>
        </w:rPr>
        <w:t>s</w:t>
      </w:r>
      <w:r w:rsidRPr="0047612C">
        <w:rPr>
          <w:szCs w:val="26"/>
        </w:rPr>
        <w:t xml:space="preserve"> asked by Chairman </w:t>
      </w:r>
      <w:r w:rsidR="002348B8" w:rsidRPr="0047612C">
        <w:rPr>
          <w:szCs w:val="26"/>
        </w:rPr>
        <w:t xml:space="preserve">Ernie </w:t>
      </w:r>
      <w:r w:rsidRPr="0047612C">
        <w:rPr>
          <w:szCs w:val="26"/>
        </w:rPr>
        <w:t>Harris, Ms. Stout stated there are approximately 19 counties that are not doing web renewals, but of th</w:t>
      </w:r>
      <w:r w:rsidR="00423F70" w:rsidRPr="0047612C">
        <w:rPr>
          <w:szCs w:val="26"/>
        </w:rPr>
        <w:t>e</w:t>
      </w:r>
      <w:r w:rsidRPr="0047612C">
        <w:rPr>
          <w:szCs w:val="26"/>
        </w:rPr>
        <w:t xml:space="preserve"> counties that are</w:t>
      </w:r>
      <w:r w:rsidR="00423F70" w:rsidRPr="0047612C">
        <w:rPr>
          <w:szCs w:val="26"/>
        </w:rPr>
        <w:t xml:space="preserve"> doing so</w:t>
      </w:r>
      <w:r w:rsidRPr="0047612C">
        <w:rPr>
          <w:szCs w:val="26"/>
        </w:rPr>
        <w:t>, workload has decreased slightly a</w:t>
      </w:r>
      <w:r w:rsidR="006D09C6" w:rsidRPr="0047612C">
        <w:rPr>
          <w:szCs w:val="26"/>
        </w:rPr>
        <w:t xml:space="preserve">nd should continue to decrease. </w:t>
      </w:r>
      <w:r w:rsidR="00423F70" w:rsidRPr="0047612C">
        <w:rPr>
          <w:szCs w:val="26"/>
        </w:rPr>
        <w:t>T</w:t>
      </w:r>
      <w:r w:rsidR="006D09C6" w:rsidRPr="0047612C">
        <w:rPr>
          <w:szCs w:val="26"/>
        </w:rPr>
        <w:t xml:space="preserve">he new disabled placard law should help with that issue. </w:t>
      </w:r>
    </w:p>
    <w:p w:rsidR="00F856A5" w:rsidRPr="0047612C" w:rsidRDefault="00F856A5" w:rsidP="00F856A5">
      <w:pPr>
        <w:tabs>
          <w:tab w:val="left" w:pos="1960"/>
        </w:tabs>
        <w:rPr>
          <w:szCs w:val="26"/>
        </w:rPr>
      </w:pPr>
      <w:r w:rsidRPr="0047612C">
        <w:rPr>
          <w:szCs w:val="26"/>
        </w:rPr>
        <w:tab/>
      </w:r>
    </w:p>
    <w:p w:rsidR="006D1AA8" w:rsidRPr="0047612C" w:rsidRDefault="00423F70" w:rsidP="00F856A5">
      <w:pPr>
        <w:tabs>
          <w:tab w:val="left" w:pos="1960"/>
        </w:tabs>
        <w:rPr>
          <w:b/>
          <w:szCs w:val="26"/>
        </w:rPr>
      </w:pPr>
      <w:r w:rsidRPr="0047612C">
        <w:rPr>
          <w:b/>
          <w:szCs w:val="26"/>
        </w:rPr>
        <w:t>Title I</w:t>
      </w:r>
      <w:r w:rsidR="006D1AA8" w:rsidRPr="0047612C">
        <w:rPr>
          <w:b/>
          <w:szCs w:val="26"/>
        </w:rPr>
        <w:t>ssuance</w:t>
      </w:r>
    </w:p>
    <w:p w:rsidR="000A6BA5" w:rsidRPr="0047612C" w:rsidRDefault="006D1AA8">
      <w:pPr>
        <w:rPr>
          <w:szCs w:val="26"/>
        </w:rPr>
      </w:pPr>
      <w:r w:rsidRPr="0047612C">
        <w:rPr>
          <w:szCs w:val="26"/>
        </w:rPr>
        <w:t xml:space="preserve">Matt Henderson, Commissioner, </w:t>
      </w:r>
      <w:r w:rsidR="00930176" w:rsidRPr="0047612C">
        <w:rPr>
          <w:szCs w:val="26"/>
        </w:rPr>
        <w:t>Department</w:t>
      </w:r>
      <w:r w:rsidRPr="0047612C">
        <w:rPr>
          <w:szCs w:val="26"/>
        </w:rPr>
        <w:t xml:space="preserve"> of Vehicle Regulation, KYTC</w:t>
      </w:r>
      <w:r w:rsidR="00423F70" w:rsidRPr="0047612C">
        <w:rPr>
          <w:szCs w:val="26"/>
        </w:rPr>
        <w:t>,</w:t>
      </w:r>
      <w:r w:rsidRPr="0047612C">
        <w:rPr>
          <w:szCs w:val="26"/>
        </w:rPr>
        <w:t xml:space="preserve"> </w:t>
      </w:r>
      <w:r w:rsidR="00423F70" w:rsidRPr="0047612C">
        <w:rPr>
          <w:szCs w:val="26"/>
        </w:rPr>
        <w:t xml:space="preserve">discussed </w:t>
      </w:r>
      <w:r w:rsidRPr="0047612C">
        <w:rPr>
          <w:szCs w:val="26"/>
        </w:rPr>
        <w:t xml:space="preserve">the titling process. </w:t>
      </w:r>
      <w:r w:rsidR="00423F70" w:rsidRPr="0047612C">
        <w:rPr>
          <w:szCs w:val="26"/>
        </w:rPr>
        <w:t>T</w:t>
      </w:r>
      <w:r w:rsidR="009672BA" w:rsidRPr="0047612C">
        <w:rPr>
          <w:szCs w:val="26"/>
        </w:rPr>
        <w:t xml:space="preserve">he first step is </w:t>
      </w:r>
      <w:r w:rsidR="00423F70" w:rsidRPr="0047612C">
        <w:rPr>
          <w:szCs w:val="26"/>
        </w:rPr>
        <w:t xml:space="preserve">for </w:t>
      </w:r>
      <w:r w:rsidR="009672BA" w:rsidRPr="0047612C">
        <w:rPr>
          <w:szCs w:val="26"/>
        </w:rPr>
        <w:t xml:space="preserve">the customer or dealer presents title documentation to the county clerk. </w:t>
      </w:r>
      <w:r w:rsidR="00423F70" w:rsidRPr="0047612C">
        <w:rPr>
          <w:szCs w:val="26"/>
        </w:rPr>
        <w:t>The d</w:t>
      </w:r>
      <w:r w:rsidR="009672BA" w:rsidRPr="0047612C">
        <w:rPr>
          <w:szCs w:val="26"/>
        </w:rPr>
        <w:t xml:space="preserve">ocumentation is scanned and emailed to KYTC. The title documentation is then received and reviewed by the </w:t>
      </w:r>
      <w:r w:rsidR="00930176" w:rsidRPr="0047612C">
        <w:rPr>
          <w:szCs w:val="26"/>
        </w:rPr>
        <w:t>Department</w:t>
      </w:r>
      <w:r w:rsidR="009672BA" w:rsidRPr="0047612C">
        <w:rPr>
          <w:szCs w:val="26"/>
        </w:rPr>
        <w:t xml:space="preserve"> o</w:t>
      </w:r>
      <w:r w:rsidR="00980A50" w:rsidRPr="0047612C">
        <w:rPr>
          <w:szCs w:val="26"/>
        </w:rPr>
        <w:t>f Vehicle Regulation and sent</w:t>
      </w:r>
      <w:r w:rsidR="009672BA" w:rsidRPr="0047612C">
        <w:rPr>
          <w:szCs w:val="26"/>
        </w:rPr>
        <w:t xml:space="preserve"> to American Bank Note</w:t>
      </w:r>
      <w:r w:rsidR="00235E6C" w:rsidRPr="0047612C">
        <w:rPr>
          <w:szCs w:val="26"/>
        </w:rPr>
        <w:t>,</w:t>
      </w:r>
      <w:r w:rsidR="009672BA" w:rsidRPr="0047612C">
        <w:rPr>
          <w:szCs w:val="26"/>
        </w:rPr>
        <w:t xml:space="preserve"> </w:t>
      </w:r>
      <w:r w:rsidR="003326CF" w:rsidRPr="0047612C">
        <w:rPr>
          <w:szCs w:val="26"/>
        </w:rPr>
        <w:t xml:space="preserve">which </w:t>
      </w:r>
      <w:r w:rsidR="00E05052" w:rsidRPr="0047612C">
        <w:rPr>
          <w:szCs w:val="26"/>
        </w:rPr>
        <w:t xml:space="preserve">prints the title and mails it to the customer. </w:t>
      </w:r>
      <w:r w:rsidR="00BF75A2" w:rsidRPr="0047612C">
        <w:rPr>
          <w:szCs w:val="26"/>
        </w:rPr>
        <w:t>Commissioner</w:t>
      </w:r>
      <w:r w:rsidR="00C74F28" w:rsidRPr="0047612C">
        <w:rPr>
          <w:szCs w:val="26"/>
        </w:rPr>
        <w:t xml:space="preserve"> Henderson then provided a chart showing the titles received per month. </w:t>
      </w:r>
      <w:r w:rsidR="00235E6C" w:rsidRPr="0047612C">
        <w:rPr>
          <w:szCs w:val="26"/>
        </w:rPr>
        <w:t>T</w:t>
      </w:r>
      <w:r w:rsidR="00C74F28" w:rsidRPr="0047612C">
        <w:rPr>
          <w:szCs w:val="26"/>
        </w:rPr>
        <w:t>he</w:t>
      </w:r>
      <w:r w:rsidR="00235E6C" w:rsidRPr="0047612C">
        <w:rPr>
          <w:szCs w:val="26"/>
        </w:rPr>
        <w:t xml:space="preserve">re were 342,561 </w:t>
      </w:r>
      <w:r w:rsidR="00C74F28" w:rsidRPr="0047612C">
        <w:rPr>
          <w:szCs w:val="26"/>
        </w:rPr>
        <w:t>titles received from January 2017 to April 2017. Comparatively</w:t>
      </w:r>
      <w:r w:rsidR="00235E6C" w:rsidRPr="0047612C">
        <w:rPr>
          <w:szCs w:val="26"/>
        </w:rPr>
        <w:t>,</w:t>
      </w:r>
      <w:r w:rsidR="00C74F28" w:rsidRPr="0047612C">
        <w:rPr>
          <w:szCs w:val="26"/>
        </w:rPr>
        <w:t xml:space="preserve"> </w:t>
      </w:r>
      <w:r w:rsidR="00235E6C" w:rsidRPr="0047612C">
        <w:rPr>
          <w:szCs w:val="26"/>
        </w:rPr>
        <w:t xml:space="preserve">there were </w:t>
      </w:r>
      <w:r w:rsidR="003521D4" w:rsidRPr="0047612C">
        <w:rPr>
          <w:szCs w:val="26"/>
        </w:rPr>
        <w:t>466,906</w:t>
      </w:r>
      <w:r w:rsidR="00235E6C" w:rsidRPr="0047612C">
        <w:rPr>
          <w:szCs w:val="26"/>
        </w:rPr>
        <w:t xml:space="preserve"> </w:t>
      </w:r>
      <w:r w:rsidR="00C74F28" w:rsidRPr="0047612C">
        <w:rPr>
          <w:szCs w:val="26"/>
        </w:rPr>
        <w:t>titles received from January 2018 to April of 201</w:t>
      </w:r>
      <w:r w:rsidR="00235E6C" w:rsidRPr="0047612C">
        <w:rPr>
          <w:szCs w:val="26"/>
        </w:rPr>
        <w:t>8</w:t>
      </w:r>
      <w:r w:rsidR="003326CF" w:rsidRPr="0047612C">
        <w:rPr>
          <w:szCs w:val="26"/>
        </w:rPr>
        <w:t>, an increase</w:t>
      </w:r>
      <w:r w:rsidR="005D10C4" w:rsidRPr="0047612C">
        <w:rPr>
          <w:szCs w:val="26"/>
        </w:rPr>
        <w:t xml:space="preserve"> of 124,</w:t>
      </w:r>
      <w:r w:rsidR="00C74F28" w:rsidRPr="0047612C">
        <w:rPr>
          <w:szCs w:val="26"/>
        </w:rPr>
        <w:t xml:space="preserve">345 titles. </w:t>
      </w:r>
      <w:r w:rsidR="00BF75A2" w:rsidRPr="0047612C">
        <w:rPr>
          <w:szCs w:val="26"/>
        </w:rPr>
        <w:t>Commissioner</w:t>
      </w:r>
      <w:r w:rsidR="00592A6A" w:rsidRPr="0047612C">
        <w:rPr>
          <w:szCs w:val="26"/>
        </w:rPr>
        <w:t xml:space="preserve"> Henderson provided a chart showing the total number of titles completed per month. Most notably was March 2017</w:t>
      </w:r>
      <w:r w:rsidR="003521D4" w:rsidRPr="0047612C">
        <w:rPr>
          <w:szCs w:val="26"/>
        </w:rPr>
        <w:t>,</w:t>
      </w:r>
      <w:r w:rsidR="00592A6A" w:rsidRPr="0047612C">
        <w:rPr>
          <w:szCs w:val="26"/>
        </w:rPr>
        <w:t xml:space="preserve"> which </w:t>
      </w:r>
      <w:r w:rsidR="00EE2B74" w:rsidRPr="0047612C">
        <w:rPr>
          <w:szCs w:val="26"/>
        </w:rPr>
        <w:t>showed 101,410 title applications completed</w:t>
      </w:r>
      <w:r w:rsidR="003521D4" w:rsidRPr="0047612C">
        <w:rPr>
          <w:szCs w:val="26"/>
        </w:rPr>
        <w:t>,</w:t>
      </w:r>
      <w:r w:rsidR="00EE2B74" w:rsidRPr="0047612C">
        <w:rPr>
          <w:szCs w:val="26"/>
        </w:rPr>
        <w:t xml:space="preserve"> and March 2018</w:t>
      </w:r>
      <w:r w:rsidR="003521D4" w:rsidRPr="0047612C">
        <w:rPr>
          <w:szCs w:val="26"/>
        </w:rPr>
        <w:t>, which showed 125,</w:t>
      </w:r>
      <w:r w:rsidR="00EE2B74" w:rsidRPr="0047612C">
        <w:rPr>
          <w:szCs w:val="26"/>
        </w:rPr>
        <w:t xml:space="preserve">038 title applications completed. </w:t>
      </w:r>
    </w:p>
    <w:p w:rsidR="00BF75A2" w:rsidRPr="0047612C" w:rsidRDefault="00BF75A2">
      <w:pPr>
        <w:rPr>
          <w:szCs w:val="26"/>
        </w:rPr>
      </w:pPr>
    </w:p>
    <w:p w:rsidR="00BF75A2" w:rsidRPr="0047612C" w:rsidRDefault="00BF75A2" w:rsidP="00BF75A2">
      <w:pPr>
        <w:ind w:firstLine="0"/>
        <w:rPr>
          <w:szCs w:val="26"/>
        </w:rPr>
      </w:pPr>
      <w:r w:rsidRPr="0047612C">
        <w:rPr>
          <w:szCs w:val="26"/>
        </w:rPr>
        <w:tab/>
        <w:t xml:space="preserve">The Division of Motor Vehicle Licensing Title Branch Verification Section </w:t>
      </w:r>
      <w:r w:rsidR="003521D4" w:rsidRPr="0047612C">
        <w:rPr>
          <w:szCs w:val="26"/>
        </w:rPr>
        <w:t xml:space="preserve">has </w:t>
      </w:r>
      <w:r w:rsidRPr="0047612C">
        <w:rPr>
          <w:szCs w:val="26"/>
        </w:rPr>
        <w:t xml:space="preserve">two </w:t>
      </w:r>
      <w:r w:rsidR="00930176" w:rsidRPr="0047612C">
        <w:rPr>
          <w:szCs w:val="26"/>
        </w:rPr>
        <w:t>permanent</w:t>
      </w:r>
      <w:r w:rsidRPr="0047612C">
        <w:rPr>
          <w:szCs w:val="26"/>
        </w:rPr>
        <w:t xml:space="preserve"> employees and 19 temporary employees</w:t>
      </w:r>
      <w:r w:rsidR="003521D4" w:rsidRPr="0047612C">
        <w:rPr>
          <w:szCs w:val="26"/>
        </w:rPr>
        <w:t xml:space="preserve"> who </w:t>
      </w:r>
      <w:r w:rsidRPr="0047612C">
        <w:rPr>
          <w:szCs w:val="26"/>
        </w:rPr>
        <w:t xml:space="preserve">review an average of 400 applications per day. </w:t>
      </w:r>
      <w:r w:rsidR="003521D4" w:rsidRPr="0047612C">
        <w:rPr>
          <w:szCs w:val="26"/>
        </w:rPr>
        <w:t>T</w:t>
      </w:r>
      <w:r w:rsidR="00C00CD1" w:rsidRPr="0047612C">
        <w:rPr>
          <w:szCs w:val="26"/>
        </w:rPr>
        <w:t>here are 51 total employees within the Division of Motor Vehicle Licensing, which is a historic</w:t>
      </w:r>
      <w:r w:rsidR="00F303E3" w:rsidRPr="0047612C">
        <w:rPr>
          <w:szCs w:val="26"/>
        </w:rPr>
        <w:t>ally low</w:t>
      </w:r>
      <w:r w:rsidR="00C00CD1" w:rsidRPr="0047612C">
        <w:rPr>
          <w:szCs w:val="26"/>
        </w:rPr>
        <w:t xml:space="preserve"> number considering </w:t>
      </w:r>
      <w:r w:rsidR="003521D4" w:rsidRPr="0047612C">
        <w:rPr>
          <w:szCs w:val="26"/>
        </w:rPr>
        <w:t>that, in the early 2000</w:t>
      </w:r>
      <w:r w:rsidR="00C00CD1" w:rsidRPr="0047612C">
        <w:rPr>
          <w:szCs w:val="26"/>
        </w:rPr>
        <w:t xml:space="preserve">s, there were 102 employees </w:t>
      </w:r>
      <w:r w:rsidR="003521D4" w:rsidRPr="0047612C">
        <w:rPr>
          <w:szCs w:val="26"/>
        </w:rPr>
        <w:t xml:space="preserve">in the </w:t>
      </w:r>
      <w:r w:rsidR="00C00CD1" w:rsidRPr="0047612C">
        <w:rPr>
          <w:szCs w:val="26"/>
        </w:rPr>
        <w:t xml:space="preserve">division. </w:t>
      </w:r>
    </w:p>
    <w:p w:rsidR="00E00607" w:rsidRPr="0047612C" w:rsidRDefault="00E00607" w:rsidP="00BF75A2">
      <w:pPr>
        <w:ind w:firstLine="0"/>
        <w:rPr>
          <w:szCs w:val="26"/>
        </w:rPr>
      </w:pPr>
    </w:p>
    <w:p w:rsidR="00E00607" w:rsidRPr="0047612C" w:rsidRDefault="00E00607" w:rsidP="00BF75A2">
      <w:pPr>
        <w:ind w:firstLine="0"/>
        <w:rPr>
          <w:szCs w:val="26"/>
        </w:rPr>
      </w:pPr>
      <w:r w:rsidRPr="0047612C">
        <w:rPr>
          <w:szCs w:val="26"/>
        </w:rPr>
        <w:tab/>
        <w:t xml:space="preserve">Commissioner Henderson </w:t>
      </w:r>
      <w:r w:rsidR="003521D4" w:rsidRPr="0047612C">
        <w:rPr>
          <w:szCs w:val="26"/>
        </w:rPr>
        <w:t xml:space="preserve">discussed </w:t>
      </w:r>
      <w:r w:rsidRPr="0047612C">
        <w:rPr>
          <w:szCs w:val="26"/>
        </w:rPr>
        <w:t xml:space="preserve">rebuilt titles. </w:t>
      </w:r>
      <w:r w:rsidR="003521D4" w:rsidRPr="0047612C">
        <w:rPr>
          <w:szCs w:val="26"/>
        </w:rPr>
        <w:t>T</w:t>
      </w:r>
      <w:r w:rsidRPr="0047612C">
        <w:rPr>
          <w:szCs w:val="26"/>
        </w:rPr>
        <w:t>here are only</w:t>
      </w:r>
      <w:r w:rsidR="00423F70" w:rsidRPr="0047612C">
        <w:rPr>
          <w:szCs w:val="26"/>
        </w:rPr>
        <w:t xml:space="preserve"> </w:t>
      </w:r>
      <w:r w:rsidRPr="0047612C">
        <w:rPr>
          <w:szCs w:val="26"/>
        </w:rPr>
        <w:t>four states</w:t>
      </w:r>
      <w:r w:rsidR="00980A50" w:rsidRPr="0047612C">
        <w:rPr>
          <w:szCs w:val="26"/>
        </w:rPr>
        <w:t>, including Kentucky</w:t>
      </w:r>
      <w:r w:rsidR="00035304" w:rsidRPr="0047612C">
        <w:rPr>
          <w:szCs w:val="26"/>
        </w:rPr>
        <w:t>,</w:t>
      </w:r>
      <w:r w:rsidRPr="0047612C">
        <w:rPr>
          <w:szCs w:val="26"/>
        </w:rPr>
        <w:t xml:space="preserve"> that </w:t>
      </w:r>
      <w:r w:rsidR="003521D4" w:rsidRPr="0047612C">
        <w:rPr>
          <w:szCs w:val="26"/>
        </w:rPr>
        <w:t>allow</w:t>
      </w:r>
      <w:r w:rsidRPr="0047612C">
        <w:rPr>
          <w:szCs w:val="26"/>
        </w:rPr>
        <w:t xml:space="preserve"> other state’s junk, parts only,</w:t>
      </w:r>
      <w:r w:rsidR="00555F21" w:rsidRPr="0047612C">
        <w:rPr>
          <w:szCs w:val="26"/>
        </w:rPr>
        <w:t xml:space="preserve"> or otherwise unrebuildable</w:t>
      </w:r>
      <w:r w:rsidRPr="0047612C">
        <w:rPr>
          <w:szCs w:val="26"/>
        </w:rPr>
        <w:t xml:space="preserve"> title certificates to be rebuilt and retitled</w:t>
      </w:r>
      <w:r w:rsidR="00980A50" w:rsidRPr="0047612C">
        <w:rPr>
          <w:szCs w:val="26"/>
        </w:rPr>
        <w:t>.</w:t>
      </w:r>
      <w:r w:rsidRPr="0047612C">
        <w:rPr>
          <w:szCs w:val="26"/>
        </w:rPr>
        <w:t xml:space="preserve"> In 2015</w:t>
      </w:r>
      <w:r w:rsidR="003521D4" w:rsidRPr="0047612C">
        <w:rPr>
          <w:szCs w:val="26"/>
        </w:rPr>
        <w:t>,</w:t>
      </w:r>
      <w:r w:rsidRPr="0047612C">
        <w:rPr>
          <w:szCs w:val="26"/>
        </w:rPr>
        <w:t xml:space="preserve"> 19,219 rebuilt titles </w:t>
      </w:r>
      <w:r w:rsidR="003521D4" w:rsidRPr="0047612C">
        <w:rPr>
          <w:szCs w:val="26"/>
        </w:rPr>
        <w:t xml:space="preserve">were </w:t>
      </w:r>
      <w:r w:rsidRPr="0047612C">
        <w:rPr>
          <w:szCs w:val="26"/>
        </w:rPr>
        <w:t>processed. In 2017</w:t>
      </w:r>
      <w:r w:rsidR="003521D4" w:rsidRPr="0047612C">
        <w:rPr>
          <w:szCs w:val="26"/>
        </w:rPr>
        <w:t>,</w:t>
      </w:r>
      <w:r w:rsidRPr="0047612C">
        <w:rPr>
          <w:szCs w:val="26"/>
        </w:rPr>
        <w:t xml:space="preserve"> </w:t>
      </w:r>
      <w:r w:rsidR="003521D4" w:rsidRPr="0047612C">
        <w:rPr>
          <w:szCs w:val="26"/>
        </w:rPr>
        <w:t>52,</w:t>
      </w:r>
      <w:r w:rsidRPr="0047612C">
        <w:rPr>
          <w:szCs w:val="26"/>
        </w:rPr>
        <w:t xml:space="preserve">113 rebuilt titles </w:t>
      </w:r>
      <w:r w:rsidR="003521D4" w:rsidRPr="0047612C">
        <w:rPr>
          <w:szCs w:val="26"/>
        </w:rPr>
        <w:t xml:space="preserve">were </w:t>
      </w:r>
      <w:r w:rsidRPr="0047612C">
        <w:rPr>
          <w:szCs w:val="26"/>
        </w:rPr>
        <w:t xml:space="preserve">processed, and from January to April 2018, 24,468 rebuilt titles </w:t>
      </w:r>
      <w:r w:rsidR="003521D4" w:rsidRPr="0047612C">
        <w:rPr>
          <w:szCs w:val="26"/>
        </w:rPr>
        <w:t xml:space="preserve">were </w:t>
      </w:r>
      <w:r w:rsidRPr="0047612C">
        <w:rPr>
          <w:szCs w:val="26"/>
        </w:rPr>
        <w:t xml:space="preserve">processed. </w:t>
      </w:r>
      <w:r w:rsidR="00E63E4F" w:rsidRPr="0047612C">
        <w:rPr>
          <w:szCs w:val="26"/>
        </w:rPr>
        <w:t xml:space="preserve">This increase is at least partially tied to two major hurricanes last year, resulting in a large number of storm damaged vehicles. </w:t>
      </w:r>
      <w:r w:rsidR="003521D4" w:rsidRPr="0047612C">
        <w:rPr>
          <w:szCs w:val="26"/>
        </w:rPr>
        <w:t>T</w:t>
      </w:r>
      <w:r w:rsidR="00753AFD" w:rsidRPr="0047612C">
        <w:rPr>
          <w:szCs w:val="26"/>
        </w:rPr>
        <w:t xml:space="preserve">here are three permanent employees and five temporary employees </w:t>
      </w:r>
      <w:r w:rsidR="003521D4" w:rsidRPr="0047612C">
        <w:rPr>
          <w:szCs w:val="26"/>
        </w:rPr>
        <w:t xml:space="preserve">who </w:t>
      </w:r>
      <w:r w:rsidR="00753AFD" w:rsidRPr="0047612C">
        <w:rPr>
          <w:szCs w:val="26"/>
        </w:rPr>
        <w:t xml:space="preserve">are processing rebuilt titles. </w:t>
      </w:r>
      <w:r w:rsidR="003521D4" w:rsidRPr="0047612C">
        <w:rPr>
          <w:szCs w:val="26"/>
        </w:rPr>
        <w:t>I</w:t>
      </w:r>
      <w:r w:rsidR="00573BEB" w:rsidRPr="0047612C">
        <w:rPr>
          <w:szCs w:val="26"/>
        </w:rPr>
        <w:t>t takes approximately six to eight weeks to process a rebuilt title.</w:t>
      </w:r>
    </w:p>
    <w:p w:rsidR="00C36FEC" w:rsidRPr="0047612C" w:rsidRDefault="00C36FEC" w:rsidP="00BF75A2">
      <w:pPr>
        <w:ind w:firstLine="0"/>
        <w:rPr>
          <w:szCs w:val="26"/>
        </w:rPr>
      </w:pPr>
    </w:p>
    <w:p w:rsidR="00C36FEC" w:rsidRPr="0047612C" w:rsidRDefault="00C36FEC" w:rsidP="00BF75A2">
      <w:pPr>
        <w:ind w:firstLine="0"/>
        <w:rPr>
          <w:szCs w:val="26"/>
        </w:rPr>
      </w:pPr>
      <w:r w:rsidRPr="0047612C">
        <w:rPr>
          <w:szCs w:val="26"/>
        </w:rPr>
        <w:lastRenderedPageBreak/>
        <w:tab/>
        <w:t xml:space="preserve">In response to a question asked by Representative </w:t>
      </w:r>
      <w:r w:rsidR="002348B8" w:rsidRPr="0047612C">
        <w:rPr>
          <w:szCs w:val="26"/>
        </w:rPr>
        <w:t xml:space="preserve">Tim </w:t>
      </w:r>
      <w:r w:rsidRPr="0047612C">
        <w:rPr>
          <w:szCs w:val="26"/>
        </w:rPr>
        <w:t>Moore</w:t>
      </w:r>
      <w:r w:rsidR="009E168A" w:rsidRPr="0047612C">
        <w:rPr>
          <w:szCs w:val="26"/>
        </w:rPr>
        <w:t xml:space="preserve"> concerning the steps that the staff </w:t>
      </w:r>
      <w:r w:rsidR="00255384" w:rsidRPr="0047612C">
        <w:rPr>
          <w:szCs w:val="26"/>
        </w:rPr>
        <w:t>take to process title applications</w:t>
      </w:r>
      <w:r w:rsidRPr="0047612C">
        <w:rPr>
          <w:szCs w:val="26"/>
        </w:rPr>
        <w:t xml:space="preserve">, Commissioner Henderson stated </w:t>
      </w:r>
      <w:r w:rsidR="003521D4" w:rsidRPr="0047612C">
        <w:rPr>
          <w:szCs w:val="26"/>
        </w:rPr>
        <w:t xml:space="preserve">that, </w:t>
      </w:r>
      <w:r w:rsidR="009E168A" w:rsidRPr="0047612C">
        <w:rPr>
          <w:szCs w:val="26"/>
        </w:rPr>
        <w:t>first</w:t>
      </w:r>
      <w:r w:rsidR="003521D4" w:rsidRPr="0047612C">
        <w:rPr>
          <w:szCs w:val="26"/>
        </w:rPr>
        <w:t>,</w:t>
      </w:r>
      <w:r w:rsidR="009E168A" w:rsidRPr="0047612C">
        <w:rPr>
          <w:szCs w:val="26"/>
        </w:rPr>
        <w:t xml:space="preserve"> </w:t>
      </w:r>
      <w:r w:rsidR="00255384" w:rsidRPr="0047612C">
        <w:rPr>
          <w:szCs w:val="26"/>
        </w:rPr>
        <w:t>transfer documents are received</w:t>
      </w:r>
      <w:r w:rsidR="003521D4" w:rsidRPr="0047612C">
        <w:rPr>
          <w:szCs w:val="26"/>
        </w:rPr>
        <w:t>, and the staff review</w:t>
      </w:r>
      <w:r w:rsidR="00255384" w:rsidRPr="0047612C">
        <w:rPr>
          <w:szCs w:val="26"/>
        </w:rPr>
        <w:t xml:space="preserve"> all signature </w:t>
      </w:r>
      <w:r w:rsidR="00930176" w:rsidRPr="0047612C">
        <w:rPr>
          <w:szCs w:val="26"/>
        </w:rPr>
        <w:t>requirements</w:t>
      </w:r>
      <w:r w:rsidR="00255384" w:rsidRPr="0047612C">
        <w:rPr>
          <w:szCs w:val="26"/>
        </w:rPr>
        <w:t xml:space="preserve">. A national crime database is consulted to ensure the vehicle has not been stolen. The chain of title history is reviewed to ensure there are no liens on the </w:t>
      </w:r>
      <w:r w:rsidR="00930176" w:rsidRPr="0047612C">
        <w:rPr>
          <w:szCs w:val="26"/>
        </w:rPr>
        <w:t>vehicle</w:t>
      </w:r>
      <w:r w:rsidR="00255384" w:rsidRPr="0047612C">
        <w:rPr>
          <w:szCs w:val="26"/>
        </w:rPr>
        <w:t xml:space="preserve"> or outstanding obligations on the title. Employees </w:t>
      </w:r>
      <w:r w:rsidR="003521D4" w:rsidRPr="0047612C">
        <w:rPr>
          <w:szCs w:val="26"/>
        </w:rPr>
        <w:t xml:space="preserve">also </w:t>
      </w:r>
      <w:r w:rsidR="00255384" w:rsidRPr="0047612C">
        <w:rPr>
          <w:szCs w:val="26"/>
        </w:rPr>
        <w:t xml:space="preserve">will review the amount that the person paid for the vehicle </w:t>
      </w:r>
      <w:r w:rsidR="003521D4" w:rsidRPr="0047612C">
        <w:rPr>
          <w:szCs w:val="26"/>
        </w:rPr>
        <w:t xml:space="preserve">and </w:t>
      </w:r>
      <w:r w:rsidR="00255384" w:rsidRPr="0047612C">
        <w:rPr>
          <w:szCs w:val="26"/>
        </w:rPr>
        <w:t xml:space="preserve">the odometer reading. </w:t>
      </w:r>
    </w:p>
    <w:p w:rsidR="005B5092" w:rsidRPr="0047612C" w:rsidRDefault="005B5092" w:rsidP="00BF75A2">
      <w:pPr>
        <w:ind w:firstLine="0"/>
        <w:rPr>
          <w:szCs w:val="26"/>
        </w:rPr>
      </w:pPr>
    </w:p>
    <w:p w:rsidR="005B5092" w:rsidRPr="0047612C" w:rsidRDefault="005B5092" w:rsidP="00BF75A2">
      <w:pPr>
        <w:ind w:firstLine="0"/>
        <w:rPr>
          <w:szCs w:val="26"/>
        </w:rPr>
      </w:pPr>
      <w:r w:rsidRPr="0047612C">
        <w:rPr>
          <w:szCs w:val="26"/>
        </w:rPr>
        <w:tab/>
        <w:t>In response to a question asked by Representative</w:t>
      </w:r>
      <w:r w:rsidR="002348B8" w:rsidRPr="0047612C">
        <w:rPr>
          <w:szCs w:val="26"/>
        </w:rPr>
        <w:t xml:space="preserve"> Ken </w:t>
      </w:r>
      <w:r w:rsidRPr="0047612C">
        <w:rPr>
          <w:szCs w:val="26"/>
        </w:rPr>
        <w:t xml:space="preserve">Fleming, Commissioner Henderson stated a possible explanation for the influx of title applications </w:t>
      </w:r>
      <w:r w:rsidR="00234CE7" w:rsidRPr="0047612C">
        <w:rPr>
          <w:szCs w:val="26"/>
        </w:rPr>
        <w:t xml:space="preserve">in March could be due to the recent tax reform or families receiving income tax refunds and purchasing vehicles around that time. </w:t>
      </w:r>
    </w:p>
    <w:p w:rsidR="002348B8" w:rsidRPr="0047612C" w:rsidRDefault="002348B8" w:rsidP="00BF75A2">
      <w:pPr>
        <w:ind w:firstLine="0"/>
        <w:rPr>
          <w:szCs w:val="26"/>
        </w:rPr>
      </w:pPr>
    </w:p>
    <w:p w:rsidR="002348B8" w:rsidRPr="0047612C" w:rsidRDefault="002348B8" w:rsidP="00BF75A2">
      <w:pPr>
        <w:ind w:firstLine="0"/>
        <w:rPr>
          <w:szCs w:val="26"/>
        </w:rPr>
      </w:pPr>
      <w:r w:rsidRPr="0047612C">
        <w:rPr>
          <w:szCs w:val="26"/>
        </w:rPr>
        <w:tab/>
        <w:t>Representative Sal Santoro stated</w:t>
      </w:r>
      <w:r w:rsidR="00BA19DE" w:rsidRPr="0047612C">
        <w:rPr>
          <w:szCs w:val="26"/>
        </w:rPr>
        <w:t xml:space="preserve"> he w</w:t>
      </w:r>
      <w:r w:rsidR="003521D4" w:rsidRPr="0047612C">
        <w:rPr>
          <w:szCs w:val="26"/>
        </w:rPr>
        <w:t>ould like to see a quicker turn</w:t>
      </w:r>
      <w:r w:rsidR="00BA19DE" w:rsidRPr="0047612C">
        <w:rPr>
          <w:szCs w:val="26"/>
        </w:rPr>
        <w:t xml:space="preserve">around on the rebuilt titling process. </w:t>
      </w:r>
    </w:p>
    <w:p w:rsidR="00F856A5" w:rsidRPr="0047612C" w:rsidRDefault="00F856A5" w:rsidP="00BF75A2">
      <w:pPr>
        <w:ind w:firstLine="0"/>
        <w:rPr>
          <w:szCs w:val="26"/>
        </w:rPr>
      </w:pPr>
    </w:p>
    <w:p w:rsidR="00F856A5" w:rsidRPr="0047612C" w:rsidRDefault="00F856A5" w:rsidP="00F856A5">
      <w:pPr>
        <w:tabs>
          <w:tab w:val="left" w:pos="1960"/>
        </w:tabs>
        <w:rPr>
          <w:b/>
          <w:szCs w:val="26"/>
        </w:rPr>
      </w:pPr>
      <w:r w:rsidRPr="0047612C">
        <w:rPr>
          <w:b/>
          <w:szCs w:val="26"/>
        </w:rPr>
        <w:t>Special License Plates</w:t>
      </w:r>
    </w:p>
    <w:p w:rsidR="005557D5" w:rsidRPr="0047612C" w:rsidRDefault="00F856A5" w:rsidP="00F856A5">
      <w:pPr>
        <w:tabs>
          <w:tab w:val="left" w:pos="1960"/>
        </w:tabs>
        <w:rPr>
          <w:szCs w:val="26"/>
        </w:rPr>
      </w:pPr>
      <w:r w:rsidRPr="0047612C">
        <w:rPr>
          <w:szCs w:val="26"/>
        </w:rPr>
        <w:t>Commissioner Henderson sta</w:t>
      </w:r>
      <w:r w:rsidR="00980A50" w:rsidRPr="0047612C">
        <w:rPr>
          <w:szCs w:val="26"/>
        </w:rPr>
        <w:t xml:space="preserve">ted </w:t>
      </w:r>
      <w:r w:rsidR="001E3FC7" w:rsidRPr="0047612C">
        <w:rPr>
          <w:szCs w:val="26"/>
        </w:rPr>
        <w:t xml:space="preserve">that on </w:t>
      </w:r>
      <w:r w:rsidR="00980A50" w:rsidRPr="0047612C">
        <w:rPr>
          <w:szCs w:val="26"/>
        </w:rPr>
        <w:t>June 1, 2016</w:t>
      </w:r>
      <w:r w:rsidR="001E3FC7" w:rsidRPr="0047612C">
        <w:rPr>
          <w:szCs w:val="26"/>
        </w:rPr>
        <w:t>,</w:t>
      </w:r>
      <w:r w:rsidR="00980A50" w:rsidRPr="0047612C">
        <w:rPr>
          <w:szCs w:val="26"/>
        </w:rPr>
        <w:t xml:space="preserve"> there was a</w:t>
      </w:r>
      <w:r w:rsidRPr="0047612C">
        <w:rPr>
          <w:szCs w:val="26"/>
        </w:rPr>
        <w:t xml:space="preserve"> moratorium placed on special license plates due to production costs. Kentucky spends approximately $36,000 to </w:t>
      </w:r>
      <w:r w:rsidR="00035304" w:rsidRPr="0047612C">
        <w:rPr>
          <w:szCs w:val="26"/>
        </w:rPr>
        <w:t>plate, replate, and redesign an</w:t>
      </w:r>
      <w:r w:rsidRPr="0047612C">
        <w:rPr>
          <w:szCs w:val="26"/>
        </w:rPr>
        <w:t xml:space="preserve"> organization’s license plat</w:t>
      </w:r>
      <w:r w:rsidR="001E3FC7" w:rsidRPr="0047612C">
        <w:rPr>
          <w:szCs w:val="26"/>
        </w:rPr>
        <w:t>e. The</w:t>
      </w:r>
      <w:r w:rsidRPr="0047612C">
        <w:rPr>
          <w:szCs w:val="26"/>
        </w:rPr>
        <w:t xml:space="preserve"> process includes plate sheeting. A plate sheeting roll generally produces 1,750 plates</w:t>
      </w:r>
      <w:r w:rsidR="001E3FC7" w:rsidRPr="0047612C">
        <w:rPr>
          <w:szCs w:val="26"/>
        </w:rPr>
        <w:t xml:space="preserve"> </w:t>
      </w:r>
      <w:r w:rsidRPr="0047612C">
        <w:rPr>
          <w:szCs w:val="26"/>
        </w:rPr>
        <w:t>at a cost of $2.96 per plate</w:t>
      </w:r>
      <w:r w:rsidR="001E3FC7" w:rsidRPr="0047612C">
        <w:rPr>
          <w:szCs w:val="26"/>
        </w:rPr>
        <w:t>; 1,750 plates cost</w:t>
      </w:r>
      <w:r w:rsidRPr="0047612C">
        <w:rPr>
          <w:szCs w:val="26"/>
        </w:rPr>
        <w:t xml:space="preserve"> $5,180. The AVIS programming for a special license plate costs $85 </w:t>
      </w:r>
      <w:r w:rsidR="001E3FC7" w:rsidRPr="0047612C">
        <w:rPr>
          <w:szCs w:val="26"/>
        </w:rPr>
        <w:t>per</w:t>
      </w:r>
      <w:r w:rsidRPr="0047612C">
        <w:rPr>
          <w:szCs w:val="26"/>
        </w:rPr>
        <w:t xml:space="preserve"> hour and typically takes 29</w:t>
      </w:r>
      <w:r w:rsidR="00570622" w:rsidRPr="0047612C">
        <w:rPr>
          <w:szCs w:val="26"/>
        </w:rPr>
        <w:t>6 hours</w:t>
      </w:r>
      <w:r w:rsidR="001E3FC7" w:rsidRPr="0047612C">
        <w:rPr>
          <w:szCs w:val="26"/>
        </w:rPr>
        <w:t xml:space="preserve"> for a total cost of </w:t>
      </w:r>
      <w:r w:rsidR="00570622" w:rsidRPr="0047612C">
        <w:rPr>
          <w:szCs w:val="26"/>
        </w:rPr>
        <w:t>$25,160. User a</w:t>
      </w:r>
      <w:r w:rsidRPr="0047612C">
        <w:rPr>
          <w:szCs w:val="26"/>
        </w:rPr>
        <w:t xml:space="preserve">cceptance </w:t>
      </w:r>
      <w:r w:rsidR="00570622" w:rsidRPr="0047612C">
        <w:rPr>
          <w:szCs w:val="26"/>
        </w:rPr>
        <w:t>t</w:t>
      </w:r>
      <w:r w:rsidRPr="0047612C">
        <w:rPr>
          <w:szCs w:val="26"/>
        </w:rPr>
        <w:t xml:space="preserve">esting and </w:t>
      </w:r>
      <w:r w:rsidR="00570622" w:rsidRPr="0047612C">
        <w:rPr>
          <w:szCs w:val="26"/>
        </w:rPr>
        <w:t>a</w:t>
      </w:r>
      <w:r w:rsidRPr="0047612C">
        <w:rPr>
          <w:szCs w:val="26"/>
        </w:rPr>
        <w:t xml:space="preserve">nalyst </w:t>
      </w:r>
      <w:r w:rsidR="00570622" w:rsidRPr="0047612C">
        <w:rPr>
          <w:szCs w:val="26"/>
        </w:rPr>
        <w:t>s</w:t>
      </w:r>
      <w:r w:rsidRPr="0047612C">
        <w:rPr>
          <w:szCs w:val="26"/>
        </w:rPr>
        <w:t xml:space="preserve">upport </w:t>
      </w:r>
      <w:r w:rsidR="00570622" w:rsidRPr="0047612C">
        <w:rPr>
          <w:szCs w:val="26"/>
        </w:rPr>
        <w:t>takes approximately 80 hours and costs $65 per hour</w:t>
      </w:r>
      <w:r w:rsidR="001E3FC7" w:rsidRPr="0047612C">
        <w:rPr>
          <w:szCs w:val="26"/>
        </w:rPr>
        <w:t xml:space="preserve"> for a total </w:t>
      </w:r>
      <w:r w:rsidR="00570622" w:rsidRPr="0047612C">
        <w:rPr>
          <w:szCs w:val="26"/>
        </w:rPr>
        <w:t>cost</w:t>
      </w:r>
      <w:r w:rsidR="001E3FC7" w:rsidRPr="0047612C">
        <w:rPr>
          <w:szCs w:val="26"/>
        </w:rPr>
        <w:t xml:space="preserve"> of</w:t>
      </w:r>
      <w:r w:rsidR="00570622" w:rsidRPr="0047612C">
        <w:rPr>
          <w:szCs w:val="26"/>
        </w:rPr>
        <w:t xml:space="preserve"> $5,200. </w:t>
      </w:r>
    </w:p>
    <w:p w:rsidR="005557D5" w:rsidRPr="0047612C" w:rsidRDefault="005557D5" w:rsidP="00F856A5">
      <w:pPr>
        <w:tabs>
          <w:tab w:val="left" w:pos="1960"/>
        </w:tabs>
        <w:rPr>
          <w:szCs w:val="26"/>
        </w:rPr>
      </w:pPr>
    </w:p>
    <w:p w:rsidR="00E77683" w:rsidRPr="0047612C" w:rsidRDefault="005557D5" w:rsidP="00E77683">
      <w:pPr>
        <w:tabs>
          <w:tab w:val="left" w:pos="1960"/>
        </w:tabs>
        <w:rPr>
          <w:szCs w:val="26"/>
        </w:rPr>
      </w:pPr>
      <w:r w:rsidRPr="0047612C">
        <w:rPr>
          <w:szCs w:val="26"/>
        </w:rPr>
        <w:t xml:space="preserve">Commissioner Henderson stated that there are several additional issues </w:t>
      </w:r>
      <w:r w:rsidR="001E3FC7" w:rsidRPr="0047612C">
        <w:rPr>
          <w:szCs w:val="26"/>
        </w:rPr>
        <w:t xml:space="preserve">related to </w:t>
      </w:r>
      <w:r w:rsidRPr="0047612C">
        <w:rPr>
          <w:szCs w:val="26"/>
        </w:rPr>
        <w:t xml:space="preserve">special license plates. Some additional issues include the requirement of 900 signatures to begin the special license plate process. Kentucky has 105 </w:t>
      </w:r>
      <w:r w:rsidR="00930176" w:rsidRPr="0047612C">
        <w:rPr>
          <w:szCs w:val="26"/>
        </w:rPr>
        <w:t>special</w:t>
      </w:r>
      <w:r w:rsidRPr="0047612C">
        <w:rPr>
          <w:szCs w:val="26"/>
        </w:rPr>
        <w:t xml:space="preserve"> </w:t>
      </w:r>
      <w:r w:rsidR="00930176" w:rsidRPr="0047612C">
        <w:rPr>
          <w:szCs w:val="26"/>
        </w:rPr>
        <w:t>plates. There</w:t>
      </w:r>
      <w:r w:rsidRPr="0047612C">
        <w:rPr>
          <w:szCs w:val="26"/>
        </w:rPr>
        <w:t xml:space="preserve"> are a few plates that have a low purchase rate, such as the Kentucky Dental </w:t>
      </w:r>
      <w:r w:rsidR="00930176" w:rsidRPr="0047612C">
        <w:rPr>
          <w:szCs w:val="26"/>
        </w:rPr>
        <w:t>Association at</w:t>
      </w:r>
      <w:r w:rsidRPr="0047612C">
        <w:rPr>
          <w:szCs w:val="26"/>
        </w:rPr>
        <w:t xml:space="preserve"> 428 plates and the Kentucky Chiropractor </w:t>
      </w:r>
      <w:r w:rsidR="00930176" w:rsidRPr="0047612C">
        <w:rPr>
          <w:szCs w:val="26"/>
        </w:rPr>
        <w:t>Association at</w:t>
      </w:r>
      <w:r w:rsidRPr="0047612C">
        <w:rPr>
          <w:szCs w:val="26"/>
        </w:rPr>
        <w:t xml:space="preserve"> 158 plates. Another issue </w:t>
      </w:r>
      <w:r w:rsidR="001E3FC7" w:rsidRPr="0047612C">
        <w:rPr>
          <w:szCs w:val="26"/>
        </w:rPr>
        <w:t>is that there is an increasing</w:t>
      </w:r>
      <w:r w:rsidR="005B7723" w:rsidRPr="0047612C">
        <w:rPr>
          <w:szCs w:val="26"/>
        </w:rPr>
        <w:t xml:space="preserve"> number of customers </w:t>
      </w:r>
      <w:r w:rsidR="001E3FC7" w:rsidRPr="0047612C">
        <w:rPr>
          <w:szCs w:val="26"/>
        </w:rPr>
        <w:t xml:space="preserve">who opt </w:t>
      </w:r>
      <w:r w:rsidR="005B7723" w:rsidRPr="0047612C">
        <w:rPr>
          <w:szCs w:val="26"/>
        </w:rPr>
        <w:t>out of voluntary donation</w:t>
      </w:r>
      <w:r w:rsidR="001E3FC7" w:rsidRPr="0047612C">
        <w:rPr>
          <w:szCs w:val="26"/>
        </w:rPr>
        <w:t>s</w:t>
      </w:r>
      <w:r w:rsidR="005B7723" w:rsidRPr="0047612C">
        <w:rPr>
          <w:szCs w:val="26"/>
        </w:rPr>
        <w:t xml:space="preserve"> to the respective organizations. </w:t>
      </w:r>
      <w:r w:rsidR="00E77683" w:rsidRPr="0047612C">
        <w:rPr>
          <w:szCs w:val="26"/>
        </w:rPr>
        <w:t>The Friends of C</w:t>
      </w:r>
      <w:r w:rsidR="001E3FC7" w:rsidRPr="0047612C">
        <w:rPr>
          <w:szCs w:val="26"/>
        </w:rPr>
        <w:t>oal organization has had an opt-</w:t>
      </w:r>
      <w:r w:rsidR="00E77683" w:rsidRPr="0047612C">
        <w:rPr>
          <w:szCs w:val="26"/>
        </w:rPr>
        <w:t>out rate of 51.52</w:t>
      </w:r>
      <w:r w:rsidR="00423F70" w:rsidRPr="0047612C">
        <w:rPr>
          <w:szCs w:val="26"/>
        </w:rPr>
        <w:t xml:space="preserve"> percent</w:t>
      </w:r>
      <w:r w:rsidR="00E77683" w:rsidRPr="0047612C">
        <w:rPr>
          <w:szCs w:val="26"/>
        </w:rPr>
        <w:t>, the Maso</w:t>
      </w:r>
      <w:r w:rsidR="001E3FC7" w:rsidRPr="0047612C">
        <w:rPr>
          <w:szCs w:val="26"/>
        </w:rPr>
        <w:t>nic organization has had an opt-</w:t>
      </w:r>
      <w:r w:rsidR="00E77683" w:rsidRPr="0047612C">
        <w:rPr>
          <w:szCs w:val="26"/>
        </w:rPr>
        <w:t>out rate of 36.51</w:t>
      </w:r>
      <w:r w:rsidR="00423F70" w:rsidRPr="0047612C">
        <w:rPr>
          <w:szCs w:val="26"/>
        </w:rPr>
        <w:t xml:space="preserve"> percent</w:t>
      </w:r>
      <w:r w:rsidR="00E77683" w:rsidRPr="0047612C">
        <w:rPr>
          <w:szCs w:val="26"/>
        </w:rPr>
        <w:t>, an</w:t>
      </w:r>
      <w:r w:rsidR="001E3FC7" w:rsidRPr="0047612C">
        <w:rPr>
          <w:szCs w:val="26"/>
        </w:rPr>
        <w:t>d the farm tags have had an opt-</w:t>
      </w:r>
      <w:r w:rsidR="00E77683" w:rsidRPr="0047612C">
        <w:rPr>
          <w:szCs w:val="26"/>
        </w:rPr>
        <w:t>out rate of 55.4</w:t>
      </w:r>
      <w:r w:rsidR="00423F70" w:rsidRPr="0047612C">
        <w:rPr>
          <w:szCs w:val="26"/>
        </w:rPr>
        <w:t xml:space="preserve"> percent</w:t>
      </w:r>
      <w:r w:rsidR="00E77683" w:rsidRPr="0047612C">
        <w:rPr>
          <w:szCs w:val="26"/>
        </w:rPr>
        <w:t xml:space="preserve">. </w:t>
      </w:r>
    </w:p>
    <w:p w:rsidR="00E77683" w:rsidRPr="0047612C" w:rsidRDefault="00E77683" w:rsidP="00E77683">
      <w:pPr>
        <w:tabs>
          <w:tab w:val="left" w:pos="1960"/>
        </w:tabs>
        <w:rPr>
          <w:szCs w:val="26"/>
        </w:rPr>
      </w:pPr>
    </w:p>
    <w:p w:rsidR="00E77683" w:rsidRPr="0047612C" w:rsidRDefault="00E77683" w:rsidP="00E77683">
      <w:pPr>
        <w:tabs>
          <w:tab w:val="left" w:pos="1960"/>
        </w:tabs>
        <w:rPr>
          <w:szCs w:val="26"/>
        </w:rPr>
      </w:pPr>
      <w:r w:rsidRPr="0047612C">
        <w:rPr>
          <w:szCs w:val="26"/>
        </w:rPr>
        <w:t xml:space="preserve">Commissioner Henderson stated </w:t>
      </w:r>
      <w:r w:rsidR="001E3FC7" w:rsidRPr="0047612C">
        <w:rPr>
          <w:szCs w:val="26"/>
        </w:rPr>
        <w:t xml:space="preserve">that, </w:t>
      </w:r>
      <w:r w:rsidRPr="0047612C">
        <w:rPr>
          <w:szCs w:val="26"/>
        </w:rPr>
        <w:t xml:space="preserve">to address these issues, suggestions include requiring organizations to pay all of the upfront </w:t>
      </w:r>
      <w:r w:rsidR="001E3FC7" w:rsidRPr="0047612C">
        <w:rPr>
          <w:szCs w:val="26"/>
        </w:rPr>
        <w:t>costs for producing</w:t>
      </w:r>
      <w:r w:rsidRPr="0047612C">
        <w:rPr>
          <w:szCs w:val="26"/>
        </w:rPr>
        <w:t xml:space="preserve"> special license plates, and that there would be no </w:t>
      </w:r>
      <w:r w:rsidR="00930176" w:rsidRPr="0047612C">
        <w:rPr>
          <w:szCs w:val="26"/>
        </w:rPr>
        <w:t>minimum</w:t>
      </w:r>
      <w:r w:rsidRPr="0047612C">
        <w:rPr>
          <w:szCs w:val="26"/>
        </w:rPr>
        <w:t xml:space="preserve"> applications required. Also suggested was </w:t>
      </w:r>
      <w:r w:rsidR="001E3FC7" w:rsidRPr="0047612C">
        <w:rPr>
          <w:szCs w:val="26"/>
        </w:rPr>
        <w:t xml:space="preserve">establishing </w:t>
      </w:r>
      <w:r w:rsidRPr="0047612C">
        <w:rPr>
          <w:szCs w:val="26"/>
        </w:rPr>
        <w:t xml:space="preserve">a threshold for organizations to achieve and maintain a number of plates after two years of </w:t>
      </w:r>
      <w:r w:rsidR="00930176" w:rsidRPr="0047612C">
        <w:rPr>
          <w:szCs w:val="26"/>
        </w:rPr>
        <w:t>availability</w:t>
      </w:r>
      <w:r w:rsidRPr="0047612C">
        <w:rPr>
          <w:szCs w:val="26"/>
        </w:rPr>
        <w:t xml:space="preserve">. A mandatory donation to the respective organization is also suggested. </w:t>
      </w:r>
    </w:p>
    <w:p w:rsidR="00EB349B" w:rsidRPr="0047612C" w:rsidRDefault="00EB349B" w:rsidP="00E77683">
      <w:pPr>
        <w:tabs>
          <w:tab w:val="left" w:pos="1960"/>
        </w:tabs>
        <w:rPr>
          <w:szCs w:val="26"/>
        </w:rPr>
      </w:pPr>
    </w:p>
    <w:p w:rsidR="00EB349B" w:rsidRPr="0047612C" w:rsidRDefault="00EB349B" w:rsidP="00E77683">
      <w:pPr>
        <w:tabs>
          <w:tab w:val="left" w:pos="1960"/>
        </w:tabs>
        <w:rPr>
          <w:szCs w:val="26"/>
        </w:rPr>
      </w:pPr>
      <w:r w:rsidRPr="0047612C">
        <w:rPr>
          <w:szCs w:val="26"/>
        </w:rPr>
        <w:lastRenderedPageBreak/>
        <w:t>In response to a question aske</w:t>
      </w:r>
      <w:r w:rsidR="00471339" w:rsidRPr="0047612C">
        <w:rPr>
          <w:szCs w:val="26"/>
        </w:rPr>
        <w:t xml:space="preserve">d by Representative Sal Santoro, Commissioner Henderson stated </w:t>
      </w:r>
      <w:r w:rsidR="00535233" w:rsidRPr="0047612C">
        <w:rPr>
          <w:szCs w:val="26"/>
        </w:rPr>
        <w:t xml:space="preserve">the special license plates that were in the process of being produced and introduced are not part of the moratorium and will continue </w:t>
      </w:r>
      <w:r w:rsidR="001E3FC7" w:rsidRPr="0047612C">
        <w:rPr>
          <w:szCs w:val="26"/>
        </w:rPr>
        <w:t>in</w:t>
      </w:r>
      <w:r w:rsidR="00535233" w:rsidRPr="0047612C">
        <w:rPr>
          <w:szCs w:val="26"/>
        </w:rPr>
        <w:t xml:space="preserve"> the process. </w:t>
      </w:r>
    </w:p>
    <w:p w:rsidR="00E516C5" w:rsidRPr="0047612C" w:rsidRDefault="00E516C5" w:rsidP="00E77683">
      <w:pPr>
        <w:tabs>
          <w:tab w:val="left" w:pos="1960"/>
        </w:tabs>
        <w:rPr>
          <w:szCs w:val="26"/>
        </w:rPr>
      </w:pPr>
    </w:p>
    <w:p w:rsidR="00381A52" w:rsidRPr="0047612C" w:rsidRDefault="00930176" w:rsidP="00381A52">
      <w:pPr>
        <w:tabs>
          <w:tab w:val="left" w:pos="1960"/>
        </w:tabs>
        <w:rPr>
          <w:b/>
          <w:szCs w:val="26"/>
        </w:rPr>
      </w:pPr>
      <w:r w:rsidRPr="0047612C">
        <w:rPr>
          <w:b/>
          <w:szCs w:val="26"/>
        </w:rPr>
        <w:t>Implementation</w:t>
      </w:r>
      <w:r w:rsidR="00381A52" w:rsidRPr="0047612C">
        <w:rPr>
          <w:b/>
          <w:szCs w:val="26"/>
        </w:rPr>
        <w:t xml:space="preserve"> of 2018 Legislation </w:t>
      </w:r>
    </w:p>
    <w:p w:rsidR="00D5532D" w:rsidRPr="0047612C" w:rsidRDefault="005756CC" w:rsidP="00381A52">
      <w:pPr>
        <w:tabs>
          <w:tab w:val="left" w:pos="1960"/>
        </w:tabs>
        <w:rPr>
          <w:szCs w:val="26"/>
        </w:rPr>
      </w:pPr>
      <w:r w:rsidRPr="0047612C">
        <w:rPr>
          <w:szCs w:val="26"/>
        </w:rPr>
        <w:t>Greg Thomas, Secretary, KYTC</w:t>
      </w:r>
      <w:r w:rsidR="0017062C" w:rsidRPr="0047612C">
        <w:rPr>
          <w:szCs w:val="26"/>
        </w:rPr>
        <w:t>,</w:t>
      </w:r>
      <w:r w:rsidRPr="0047612C">
        <w:rPr>
          <w:szCs w:val="26"/>
        </w:rPr>
        <w:t xml:space="preserve"> stated that</w:t>
      </w:r>
      <w:r w:rsidR="001E3FC7" w:rsidRPr="0047612C">
        <w:rPr>
          <w:szCs w:val="26"/>
        </w:rPr>
        <w:t>,</w:t>
      </w:r>
      <w:r w:rsidRPr="0047612C">
        <w:rPr>
          <w:szCs w:val="26"/>
        </w:rPr>
        <w:t xml:space="preserve"> within the 2018 to 2024 highway plan, </w:t>
      </w:r>
      <w:r w:rsidR="007368F0" w:rsidRPr="0047612C">
        <w:rPr>
          <w:szCs w:val="26"/>
        </w:rPr>
        <w:t>the SHIFT program was implemented, over-programming was reduced from 200</w:t>
      </w:r>
      <w:r w:rsidR="00423F70" w:rsidRPr="0047612C">
        <w:rPr>
          <w:szCs w:val="26"/>
        </w:rPr>
        <w:t xml:space="preserve"> percent</w:t>
      </w:r>
      <w:r w:rsidR="007368F0" w:rsidRPr="0047612C">
        <w:rPr>
          <w:szCs w:val="26"/>
        </w:rPr>
        <w:t xml:space="preserve"> to 28</w:t>
      </w:r>
      <w:r w:rsidR="00423F70" w:rsidRPr="0047612C">
        <w:rPr>
          <w:szCs w:val="26"/>
        </w:rPr>
        <w:t xml:space="preserve"> percent</w:t>
      </w:r>
      <w:r w:rsidR="007368F0" w:rsidRPr="0047612C">
        <w:rPr>
          <w:szCs w:val="26"/>
        </w:rPr>
        <w:t xml:space="preserve">, </w:t>
      </w:r>
      <w:r w:rsidR="001D6999" w:rsidRPr="0047612C">
        <w:rPr>
          <w:szCs w:val="26"/>
        </w:rPr>
        <w:t xml:space="preserve">and </w:t>
      </w:r>
      <w:r w:rsidR="007368F0" w:rsidRPr="0047612C">
        <w:rPr>
          <w:szCs w:val="26"/>
        </w:rPr>
        <w:t xml:space="preserve">there was a primary focus on assets and addressing backlogs. </w:t>
      </w:r>
      <w:r w:rsidR="001E3FC7" w:rsidRPr="0047612C">
        <w:rPr>
          <w:szCs w:val="26"/>
        </w:rPr>
        <w:t>P</w:t>
      </w:r>
      <w:r w:rsidR="00930176" w:rsidRPr="0047612C">
        <w:rPr>
          <w:szCs w:val="26"/>
        </w:rPr>
        <w:t>riorities</w:t>
      </w:r>
      <w:r w:rsidR="007368F0" w:rsidRPr="0047612C">
        <w:rPr>
          <w:szCs w:val="26"/>
        </w:rPr>
        <w:t xml:space="preserve"> include 583 SHIFT projects, 400 bridges, and 1,275 miles of pavement authorized in the biennium. </w:t>
      </w:r>
      <w:r w:rsidR="00946A8B" w:rsidRPr="0047612C">
        <w:rPr>
          <w:szCs w:val="26"/>
        </w:rPr>
        <w:t>In the 2018 construction season</w:t>
      </w:r>
      <w:r w:rsidR="001E3FC7" w:rsidRPr="0047612C">
        <w:rPr>
          <w:szCs w:val="26"/>
        </w:rPr>
        <w:t>,</w:t>
      </w:r>
      <w:r w:rsidR="009D6A4D" w:rsidRPr="0047612C">
        <w:rPr>
          <w:szCs w:val="26"/>
        </w:rPr>
        <w:t xml:space="preserve"> </w:t>
      </w:r>
      <w:r w:rsidR="001E3FC7" w:rsidRPr="0047612C">
        <w:rPr>
          <w:szCs w:val="26"/>
        </w:rPr>
        <w:t xml:space="preserve">the </w:t>
      </w:r>
      <w:r w:rsidR="00946A8B" w:rsidRPr="0047612C">
        <w:rPr>
          <w:szCs w:val="26"/>
        </w:rPr>
        <w:t>priorities</w:t>
      </w:r>
      <w:r w:rsidR="009D6A4D" w:rsidRPr="0047612C">
        <w:rPr>
          <w:szCs w:val="26"/>
        </w:rPr>
        <w:t xml:space="preserve"> are </w:t>
      </w:r>
      <w:r w:rsidR="001E3FC7" w:rsidRPr="0047612C">
        <w:rPr>
          <w:szCs w:val="26"/>
        </w:rPr>
        <w:t xml:space="preserve">still </w:t>
      </w:r>
      <w:r w:rsidR="004733CF" w:rsidRPr="0047612C">
        <w:rPr>
          <w:szCs w:val="26"/>
        </w:rPr>
        <w:t xml:space="preserve">safety, bridging and paving needs, and direct job growth. </w:t>
      </w:r>
      <w:r w:rsidR="001E3FC7" w:rsidRPr="0047612C">
        <w:rPr>
          <w:szCs w:val="26"/>
        </w:rPr>
        <w:t>T</w:t>
      </w:r>
      <w:r w:rsidR="004733CF" w:rsidRPr="0047612C">
        <w:rPr>
          <w:szCs w:val="26"/>
        </w:rPr>
        <w:t>here is a great deal of activity during construction season</w:t>
      </w:r>
      <w:r w:rsidR="001E3FC7" w:rsidRPr="0047612C">
        <w:rPr>
          <w:szCs w:val="26"/>
        </w:rPr>
        <w:t>,</w:t>
      </w:r>
      <w:r w:rsidR="004733CF" w:rsidRPr="0047612C">
        <w:rPr>
          <w:szCs w:val="26"/>
        </w:rPr>
        <w:t xml:space="preserve"> and KYTC closely monitors the cash flow. </w:t>
      </w:r>
      <w:r w:rsidR="001E3FC7" w:rsidRPr="0047612C">
        <w:rPr>
          <w:szCs w:val="26"/>
        </w:rPr>
        <w:t>T</w:t>
      </w:r>
      <w:r w:rsidR="007807B3" w:rsidRPr="0047612C">
        <w:rPr>
          <w:szCs w:val="26"/>
        </w:rPr>
        <w:t>he projected debt service payments and revenue sharing during Ju</w:t>
      </w:r>
      <w:r w:rsidR="0012415B" w:rsidRPr="0047612C">
        <w:rPr>
          <w:szCs w:val="26"/>
        </w:rPr>
        <w:t xml:space="preserve">ne, July, and August 2018 are </w:t>
      </w:r>
      <w:r w:rsidR="007807B3" w:rsidRPr="0047612C">
        <w:rPr>
          <w:szCs w:val="26"/>
        </w:rPr>
        <w:t xml:space="preserve">approximately $359,600,000. </w:t>
      </w:r>
    </w:p>
    <w:p w:rsidR="00C43FC7" w:rsidRPr="0047612C" w:rsidRDefault="00C43FC7" w:rsidP="00C43FC7">
      <w:pPr>
        <w:tabs>
          <w:tab w:val="left" w:pos="1960"/>
        </w:tabs>
        <w:rPr>
          <w:szCs w:val="26"/>
        </w:rPr>
      </w:pPr>
    </w:p>
    <w:p w:rsidR="00F85E30" w:rsidRPr="0047612C" w:rsidRDefault="00C43FC7" w:rsidP="00C43FC7">
      <w:pPr>
        <w:tabs>
          <w:tab w:val="left" w:pos="1960"/>
        </w:tabs>
        <w:rPr>
          <w:szCs w:val="26"/>
        </w:rPr>
      </w:pPr>
      <w:r w:rsidRPr="0047612C">
        <w:rPr>
          <w:szCs w:val="26"/>
        </w:rPr>
        <w:t xml:space="preserve">Secretary Thomas </w:t>
      </w:r>
      <w:r w:rsidR="0012415B" w:rsidRPr="0047612C">
        <w:rPr>
          <w:szCs w:val="26"/>
        </w:rPr>
        <w:t xml:space="preserve">broke down $8.5 billion in additional revenue needs in the following areas: </w:t>
      </w:r>
      <w:r w:rsidRPr="0047612C">
        <w:rPr>
          <w:szCs w:val="26"/>
        </w:rPr>
        <w:t xml:space="preserve">projects added by the General Assembly, as well as Highway Plan </w:t>
      </w:r>
      <w:r w:rsidR="00930176" w:rsidRPr="0047612C">
        <w:rPr>
          <w:szCs w:val="26"/>
        </w:rPr>
        <w:t>Appendix</w:t>
      </w:r>
      <w:r w:rsidRPr="0047612C">
        <w:rPr>
          <w:szCs w:val="26"/>
        </w:rPr>
        <w:t xml:space="preserve"> A projects</w:t>
      </w:r>
      <w:r w:rsidR="00805A95" w:rsidRPr="0047612C">
        <w:rPr>
          <w:szCs w:val="26"/>
        </w:rPr>
        <w:t>:</w:t>
      </w:r>
      <w:r w:rsidRPr="0047612C">
        <w:rPr>
          <w:szCs w:val="26"/>
        </w:rPr>
        <w:t xml:space="preserve"> $7.6 </w:t>
      </w:r>
      <w:r w:rsidR="0012415B" w:rsidRPr="0047612C">
        <w:rPr>
          <w:szCs w:val="26"/>
        </w:rPr>
        <w:t>b</w:t>
      </w:r>
      <w:r w:rsidRPr="0047612C">
        <w:rPr>
          <w:szCs w:val="26"/>
        </w:rPr>
        <w:t>illion</w:t>
      </w:r>
      <w:r w:rsidR="00805A95" w:rsidRPr="0047612C">
        <w:rPr>
          <w:szCs w:val="26"/>
        </w:rPr>
        <w:t xml:space="preserve">; </w:t>
      </w:r>
      <w:r w:rsidR="00831BDD" w:rsidRPr="0047612C">
        <w:rPr>
          <w:szCs w:val="26"/>
        </w:rPr>
        <w:t>I-69 construction cost, estimated toll revenue bonds, and the remaining costs of the I-69 project</w:t>
      </w:r>
      <w:r w:rsidR="00805A95" w:rsidRPr="0047612C">
        <w:rPr>
          <w:szCs w:val="26"/>
        </w:rPr>
        <w:t>:</w:t>
      </w:r>
      <w:r w:rsidR="0012415B" w:rsidRPr="0047612C">
        <w:rPr>
          <w:szCs w:val="26"/>
        </w:rPr>
        <w:t xml:space="preserve"> </w:t>
      </w:r>
      <w:r w:rsidR="00831BDD" w:rsidRPr="0047612C">
        <w:rPr>
          <w:szCs w:val="26"/>
        </w:rPr>
        <w:t>$455</w:t>
      </w:r>
      <w:r w:rsidR="0012415B" w:rsidRPr="0047612C">
        <w:rPr>
          <w:szCs w:val="26"/>
        </w:rPr>
        <w:t xml:space="preserve"> million</w:t>
      </w:r>
      <w:r w:rsidR="00805A95" w:rsidRPr="0047612C">
        <w:rPr>
          <w:szCs w:val="26"/>
        </w:rPr>
        <w:t>;</w:t>
      </w:r>
      <w:r w:rsidR="00BB66FE" w:rsidRPr="0047612C">
        <w:rPr>
          <w:szCs w:val="26"/>
        </w:rPr>
        <w:t xml:space="preserve"> </w:t>
      </w:r>
      <w:r w:rsidR="00831BDD" w:rsidRPr="0047612C">
        <w:rPr>
          <w:szCs w:val="26"/>
        </w:rPr>
        <w:t xml:space="preserve">Brent Spence </w:t>
      </w:r>
      <w:r w:rsidR="00930176" w:rsidRPr="0047612C">
        <w:rPr>
          <w:szCs w:val="26"/>
        </w:rPr>
        <w:t>Bridge</w:t>
      </w:r>
      <w:r w:rsidR="005D10C4" w:rsidRPr="0047612C">
        <w:rPr>
          <w:szCs w:val="26"/>
        </w:rPr>
        <w:t xml:space="preserve"> I-71 and I</w:t>
      </w:r>
      <w:r w:rsidR="00831BDD" w:rsidRPr="0047612C">
        <w:rPr>
          <w:szCs w:val="26"/>
        </w:rPr>
        <w:t xml:space="preserve">-75 </w:t>
      </w:r>
      <w:r w:rsidR="00BB66FE" w:rsidRPr="0047612C">
        <w:rPr>
          <w:szCs w:val="26"/>
        </w:rPr>
        <w:t xml:space="preserve">construction and reconstruction: $385 million. </w:t>
      </w:r>
    </w:p>
    <w:p w:rsidR="00BB66FE" w:rsidRPr="0047612C" w:rsidRDefault="00BB66FE" w:rsidP="00C43FC7">
      <w:pPr>
        <w:tabs>
          <w:tab w:val="left" w:pos="1960"/>
        </w:tabs>
        <w:rPr>
          <w:szCs w:val="26"/>
        </w:rPr>
      </w:pPr>
    </w:p>
    <w:p w:rsidR="008059FA" w:rsidRPr="0047612C" w:rsidRDefault="00F85E30" w:rsidP="00F57ECC">
      <w:pPr>
        <w:tabs>
          <w:tab w:val="left" w:pos="1960"/>
        </w:tabs>
        <w:rPr>
          <w:szCs w:val="26"/>
        </w:rPr>
      </w:pPr>
      <w:r w:rsidRPr="0047612C">
        <w:rPr>
          <w:szCs w:val="26"/>
        </w:rPr>
        <w:t xml:space="preserve">Secretary Thomas provided an “Even if” balance sheet </w:t>
      </w:r>
      <w:r w:rsidR="001E3FC7" w:rsidRPr="0047612C">
        <w:rPr>
          <w:szCs w:val="26"/>
        </w:rPr>
        <w:t>that</w:t>
      </w:r>
      <w:r w:rsidRPr="0047612C">
        <w:rPr>
          <w:szCs w:val="26"/>
        </w:rPr>
        <w:t xml:space="preserve"> provided numbers that assumes tolling for I – 69 Henderson bridge project, a self-supporting financing mechanism for the Brent Spence Bridge Project, and a generous $100 million in Federal INFRA Grant funds received for both projects. </w:t>
      </w:r>
      <w:r w:rsidR="00805A95" w:rsidRPr="0047612C">
        <w:rPr>
          <w:szCs w:val="26"/>
        </w:rPr>
        <w:t>The doc</w:t>
      </w:r>
      <w:r w:rsidR="00F57ECC" w:rsidRPr="0047612C">
        <w:rPr>
          <w:szCs w:val="26"/>
        </w:rPr>
        <w:t xml:space="preserve">ument removes all the dedicated </w:t>
      </w:r>
      <w:r w:rsidR="006D2337" w:rsidRPr="0047612C">
        <w:rPr>
          <w:szCs w:val="26"/>
        </w:rPr>
        <w:t xml:space="preserve">funds to the </w:t>
      </w:r>
      <w:r w:rsidR="00F57ECC" w:rsidRPr="0047612C">
        <w:rPr>
          <w:szCs w:val="26"/>
        </w:rPr>
        <w:t>Metro Planning Organization, T</w:t>
      </w:r>
      <w:r w:rsidR="006D2337" w:rsidRPr="0047612C">
        <w:rPr>
          <w:szCs w:val="26"/>
        </w:rPr>
        <w:t>he H</w:t>
      </w:r>
      <w:r w:rsidR="00F57ECC" w:rsidRPr="0047612C">
        <w:rPr>
          <w:szCs w:val="26"/>
        </w:rPr>
        <w:t xml:space="preserve">ighway </w:t>
      </w:r>
      <w:r w:rsidR="00D01C0C" w:rsidRPr="0047612C">
        <w:rPr>
          <w:szCs w:val="26"/>
        </w:rPr>
        <w:t>Safety</w:t>
      </w:r>
      <w:r w:rsidR="00F57ECC" w:rsidRPr="0047612C">
        <w:rPr>
          <w:szCs w:val="26"/>
        </w:rPr>
        <w:t xml:space="preserve"> </w:t>
      </w:r>
      <w:r w:rsidR="006D2337" w:rsidRPr="0047612C">
        <w:rPr>
          <w:szCs w:val="26"/>
        </w:rPr>
        <w:t>I</w:t>
      </w:r>
      <w:r w:rsidR="00F57ECC" w:rsidRPr="0047612C">
        <w:rPr>
          <w:szCs w:val="26"/>
        </w:rPr>
        <w:t xml:space="preserve">mprovement </w:t>
      </w:r>
      <w:r w:rsidR="006D2337" w:rsidRPr="0047612C">
        <w:rPr>
          <w:szCs w:val="26"/>
        </w:rPr>
        <w:t>P</w:t>
      </w:r>
      <w:r w:rsidR="00F57ECC" w:rsidRPr="0047612C">
        <w:rPr>
          <w:szCs w:val="26"/>
        </w:rPr>
        <w:t>lan</w:t>
      </w:r>
      <w:r w:rsidR="006D2337" w:rsidRPr="0047612C">
        <w:rPr>
          <w:szCs w:val="26"/>
        </w:rPr>
        <w:t xml:space="preserve">, </w:t>
      </w:r>
      <w:r w:rsidR="00F57ECC" w:rsidRPr="0047612C">
        <w:rPr>
          <w:szCs w:val="26"/>
        </w:rPr>
        <w:t xml:space="preserve">and other required spending. What remains is a federal spending pool that ranges from $342 million to $474 million and a state pool of $132 million to $370 million </w:t>
      </w:r>
      <w:r w:rsidR="006D2337" w:rsidRPr="0047612C">
        <w:rPr>
          <w:szCs w:val="26"/>
        </w:rPr>
        <w:t>left available for projects from 2019 to 2024. Secretary Thomas stated maintenance and repair of structures, roads, and bridges co</w:t>
      </w:r>
      <w:r w:rsidR="00DD0D68" w:rsidRPr="0047612C">
        <w:rPr>
          <w:szCs w:val="26"/>
        </w:rPr>
        <w:t>ntinues to be a priority</w:t>
      </w:r>
      <w:r w:rsidR="00812C88" w:rsidRPr="0047612C">
        <w:rPr>
          <w:szCs w:val="26"/>
        </w:rPr>
        <w:t>, so the costs</w:t>
      </w:r>
      <w:r w:rsidR="00CC689D" w:rsidRPr="0047612C">
        <w:rPr>
          <w:szCs w:val="26"/>
        </w:rPr>
        <w:t xml:space="preserve"> </w:t>
      </w:r>
      <w:r w:rsidR="0009556D" w:rsidRPr="0047612C">
        <w:rPr>
          <w:szCs w:val="26"/>
        </w:rPr>
        <w:t xml:space="preserve">are </w:t>
      </w:r>
      <w:r w:rsidR="00DD0D68" w:rsidRPr="0047612C">
        <w:rPr>
          <w:szCs w:val="26"/>
        </w:rPr>
        <w:t>deduct</w:t>
      </w:r>
      <w:r w:rsidR="00CC689D" w:rsidRPr="0047612C">
        <w:rPr>
          <w:szCs w:val="26"/>
        </w:rPr>
        <w:t>ed. T</w:t>
      </w:r>
      <w:r w:rsidR="00DD0D68" w:rsidRPr="0047612C">
        <w:rPr>
          <w:szCs w:val="26"/>
        </w:rPr>
        <w:t xml:space="preserve">he I-69 project </w:t>
      </w:r>
      <w:r w:rsidR="00812C88" w:rsidRPr="0047612C">
        <w:rPr>
          <w:szCs w:val="26"/>
        </w:rPr>
        <w:t xml:space="preserve">assumes </w:t>
      </w:r>
      <w:r w:rsidR="0047612C" w:rsidRPr="0047612C">
        <w:rPr>
          <w:szCs w:val="26"/>
        </w:rPr>
        <w:t>INFRA Grants</w:t>
      </w:r>
      <w:r w:rsidR="00DD0D68" w:rsidRPr="0047612C">
        <w:rPr>
          <w:szCs w:val="26"/>
        </w:rPr>
        <w:t xml:space="preserve">, and the money up front is </w:t>
      </w:r>
      <w:r w:rsidR="00812C88" w:rsidRPr="0047612C">
        <w:rPr>
          <w:szCs w:val="26"/>
        </w:rPr>
        <w:t xml:space="preserve">the </w:t>
      </w:r>
      <w:r w:rsidR="00DD0D68" w:rsidRPr="0047612C">
        <w:rPr>
          <w:szCs w:val="26"/>
        </w:rPr>
        <w:t>design</w:t>
      </w:r>
      <w:r w:rsidR="00812C88" w:rsidRPr="0047612C">
        <w:rPr>
          <w:szCs w:val="26"/>
        </w:rPr>
        <w:t>,</w:t>
      </w:r>
      <w:r w:rsidR="00DD0D68" w:rsidRPr="0047612C">
        <w:rPr>
          <w:szCs w:val="26"/>
        </w:rPr>
        <w:t xml:space="preserve"> right-of-way</w:t>
      </w:r>
      <w:r w:rsidR="00812C88" w:rsidRPr="0047612C">
        <w:rPr>
          <w:szCs w:val="26"/>
        </w:rPr>
        <w:t>,</w:t>
      </w:r>
      <w:r w:rsidR="00B162F6" w:rsidRPr="0047612C">
        <w:rPr>
          <w:szCs w:val="26"/>
        </w:rPr>
        <w:t xml:space="preserve"> and </w:t>
      </w:r>
      <w:r w:rsidR="00091918" w:rsidRPr="0047612C">
        <w:rPr>
          <w:szCs w:val="26"/>
        </w:rPr>
        <w:t>Kentucky’s share</w:t>
      </w:r>
      <w:r w:rsidR="00B162F6" w:rsidRPr="0047612C">
        <w:rPr>
          <w:szCs w:val="26"/>
        </w:rPr>
        <w:t xml:space="preserve"> of the $700 million gap in 2022 and 2024. </w:t>
      </w:r>
    </w:p>
    <w:p w:rsidR="008059FA" w:rsidRPr="0047612C" w:rsidRDefault="008059FA" w:rsidP="00F57ECC">
      <w:pPr>
        <w:tabs>
          <w:tab w:val="left" w:pos="1960"/>
        </w:tabs>
        <w:rPr>
          <w:szCs w:val="26"/>
        </w:rPr>
      </w:pPr>
    </w:p>
    <w:p w:rsidR="00F9352C" w:rsidRPr="0047612C" w:rsidRDefault="00B162F6" w:rsidP="00F57ECC">
      <w:pPr>
        <w:tabs>
          <w:tab w:val="left" w:pos="1960"/>
        </w:tabs>
        <w:rPr>
          <w:szCs w:val="26"/>
        </w:rPr>
      </w:pPr>
      <w:r w:rsidRPr="0047612C">
        <w:rPr>
          <w:szCs w:val="26"/>
        </w:rPr>
        <w:t xml:space="preserve">On </w:t>
      </w:r>
      <w:r w:rsidR="00812C88" w:rsidRPr="0047612C">
        <w:rPr>
          <w:szCs w:val="26"/>
        </w:rPr>
        <w:t xml:space="preserve">the </w:t>
      </w:r>
      <w:r w:rsidRPr="0047612C">
        <w:rPr>
          <w:szCs w:val="26"/>
        </w:rPr>
        <w:t xml:space="preserve">Brent Spence </w:t>
      </w:r>
      <w:r w:rsidR="00812C88" w:rsidRPr="0047612C">
        <w:rPr>
          <w:szCs w:val="26"/>
        </w:rPr>
        <w:t>Bridge, KYTC is</w:t>
      </w:r>
      <w:r w:rsidRPr="0047612C">
        <w:rPr>
          <w:szCs w:val="26"/>
        </w:rPr>
        <w:t xml:space="preserve"> calculating in an INFRA Grant, but in all likelihood, that would just go into reducing tolls as much as possible. </w:t>
      </w:r>
      <w:r w:rsidR="001E3FC7" w:rsidRPr="0047612C">
        <w:rPr>
          <w:szCs w:val="26"/>
        </w:rPr>
        <w:t xml:space="preserve">KYTC </w:t>
      </w:r>
      <w:r w:rsidR="00812C88" w:rsidRPr="0047612C">
        <w:rPr>
          <w:szCs w:val="26"/>
        </w:rPr>
        <w:t xml:space="preserve">is </w:t>
      </w:r>
      <w:r w:rsidRPr="0047612C">
        <w:rPr>
          <w:szCs w:val="26"/>
        </w:rPr>
        <w:t>still</w:t>
      </w:r>
      <w:r w:rsidR="001E3FC7" w:rsidRPr="0047612C">
        <w:rPr>
          <w:szCs w:val="26"/>
        </w:rPr>
        <w:t xml:space="preserve"> in the design, right-of-</w:t>
      </w:r>
      <w:r w:rsidR="00812C88" w:rsidRPr="0047612C">
        <w:rPr>
          <w:szCs w:val="26"/>
        </w:rPr>
        <w:t>way portion of the</w:t>
      </w:r>
      <w:r w:rsidR="00423F70" w:rsidRPr="0047612C">
        <w:rPr>
          <w:szCs w:val="26"/>
        </w:rPr>
        <w:t xml:space="preserve"> </w:t>
      </w:r>
      <w:r w:rsidRPr="0047612C">
        <w:rPr>
          <w:szCs w:val="26"/>
        </w:rPr>
        <w:t>I</w:t>
      </w:r>
      <w:r w:rsidR="001E3FC7" w:rsidRPr="0047612C">
        <w:rPr>
          <w:szCs w:val="26"/>
        </w:rPr>
        <w:t>–</w:t>
      </w:r>
      <w:r w:rsidRPr="0047612C">
        <w:rPr>
          <w:szCs w:val="26"/>
        </w:rPr>
        <w:t xml:space="preserve">75/ I–275 reconstruction </w:t>
      </w:r>
      <w:r w:rsidR="00812C88" w:rsidRPr="0047612C">
        <w:rPr>
          <w:szCs w:val="26"/>
        </w:rPr>
        <w:t xml:space="preserve">project. </w:t>
      </w:r>
      <w:r w:rsidR="001E3FC7" w:rsidRPr="0047612C">
        <w:rPr>
          <w:szCs w:val="26"/>
        </w:rPr>
        <w:t>M</w:t>
      </w:r>
      <w:r w:rsidRPr="0047612C">
        <w:rPr>
          <w:szCs w:val="26"/>
        </w:rPr>
        <w:t>ost people do</w:t>
      </w:r>
      <w:r w:rsidR="001E3FC7" w:rsidRPr="0047612C">
        <w:rPr>
          <w:szCs w:val="26"/>
        </w:rPr>
        <w:t xml:space="preserve"> </w:t>
      </w:r>
      <w:r w:rsidRPr="0047612C">
        <w:rPr>
          <w:szCs w:val="26"/>
        </w:rPr>
        <w:t>n</w:t>
      </w:r>
      <w:r w:rsidR="001E3FC7" w:rsidRPr="0047612C">
        <w:rPr>
          <w:szCs w:val="26"/>
        </w:rPr>
        <w:t>o</w:t>
      </w:r>
      <w:r w:rsidRPr="0047612C">
        <w:rPr>
          <w:szCs w:val="26"/>
        </w:rPr>
        <w:t xml:space="preserve">t realize </w:t>
      </w:r>
      <w:r w:rsidR="001E3FC7" w:rsidRPr="0047612C">
        <w:rPr>
          <w:szCs w:val="26"/>
        </w:rPr>
        <w:t xml:space="preserve">that, </w:t>
      </w:r>
      <w:r w:rsidR="00812C88" w:rsidRPr="0047612C">
        <w:rPr>
          <w:szCs w:val="26"/>
        </w:rPr>
        <w:t xml:space="preserve">when there is a </w:t>
      </w:r>
      <w:r w:rsidRPr="0047612C">
        <w:rPr>
          <w:szCs w:val="26"/>
        </w:rPr>
        <w:t xml:space="preserve">major project, </w:t>
      </w:r>
      <w:r w:rsidR="00812C88" w:rsidRPr="0047612C">
        <w:rPr>
          <w:szCs w:val="26"/>
        </w:rPr>
        <w:t xml:space="preserve">the state </w:t>
      </w:r>
      <w:r w:rsidR="001E3FC7" w:rsidRPr="0047612C">
        <w:rPr>
          <w:szCs w:val="26"/>
        </w:rPr>
        <w:t xml:space="preserve">must </w:t>
      </w:r>
      <w:r w:rsidRPr="0047612C">
        <w:rPr>
          <w:szCs w:val="26"/>
        </w:rPr>
        <w:t xml:space="preserve">spend </w:t>
      </w:r>
      <w:r w:rsidR="00812C88" w:rsidRPr="0047612C">
        <w:rPr>
          <w:szCs w:val="26"/>
        </w:rPr>
        <w:t>t</w:t>
      </w:r>
      <w:r w:rsidRPr="0047612C">
        <w:rPr>
          <w:szCs w:val="26"/>
        </w:rPr>
        <w:t>raditional, federal</w:t>
      </w:r>
      <w:r w:rsidR="001E3FC7" w:rsidRPr="0047612C">
        <w:rPr>
          <w:szCs w:val="26"/>
        </w:rPr>
        <w:t>-</w:t>
      </w:r>
      <w:r w:rsidRPr="0047612C">
        <w:rPr>
          <w:szCs w:val="26"/>
        </w:rPr>
        <w:t xml:space="preserve">state dollars for design and right of way even before </w:t>
      </w:r>
      <w:r w:rsidR="00812C88" w:rsidRPr="0047612C">
        <w:rPr>
          <w:szCs w:val="26"/>
        </w:rPr>
        <w:t>approach</w:t>
      </w:r>
      <w:r w:rsidR="001E3FC7" w:rsidRPr="0047612C">
        <w:rPr>
          <w:szCs w:val="26"/>
        </w:rPr>
        <w:t>ing</w:t>
      </w:r>
      <w:r w:rsidR="00812C88" w:rsidRPr="0047612C">
        <w:rPr>
          <w:szCs w:val="26"/>
        </w:rPr>
        <w:t xml:space="preserve"> a </w:t>
      </w:r>
      <w:r w:rsidRPr="0047612C">
        <w:rPr>
          <w:szCs w:val="26"/>
        </w:rPr>
        <w:t xml:space="preserve">financing mechanism. </w:t>
      </w:r>
      <w:r w:rsidR="00812C88" w:rsidRPr="0047612C">
        <w:rPr>
          <w:szCs w:val="26"/>
        </w:rPr>
        <w:t>Therefore</w:t>
      </w:r>
      <w:r w:rsidR="001E3FC7" w:rsidRPr="0047612C">
        <w:rPr>
          <w:szCs w:val="26"/>
        </w:rPr>
        <w:t>,</w:t>
      </w:r>
      <w:r w:rsidR="00812C88" w:rsidRPr="0047612C">
        <w:rPr>
          <w:szCs w:val="26"/>
        </w:rPr>
        <w:t xml:space="preserve"> there will be </w:t>
      </w:r>
      <w:r w:rsidRPr="0047612C">
        <w:rPr>
          <w:szCs w:val="26"/>
        </w:rPr>
        <w:t xml:space="preserve">some </w:t>
      </w:r>
      <w:r w:rsidR="00836CE0" w:rsidRPr="0047612C">
        <w:rPr>
          <w:szCs w:val="26"/>
        </w:rPr>
        <w:t>upfront</w:t>
      </w:r>
      <w:r w:rsidRPr="0047612C">
        <w:rPr>
          <w:szCs w:val="26"/>
        </w:rPr>
        <w:t xml:space="preserve"> costs from traditional funds. </w:t>
      </w:r>
    </w:p>
    <w:p w:rsidR="00B162F6" w:rsidRPr="0047612C" w:rsidRDefault="00B162F6" w:rsidP="00381A52">
      <w:pPr>
        <w:tabs>
          <w:tab w:val="left" w:pos="1960"/>
        </w:tabs>
        <w:rPr>
          <w:szCs w:val="26"/>
        </w:rPr>
      </w:pPr>
    </w:p>
    <w:p w:rsidR="00B162F6" w:rsidRPr="0047612C" w:rsidRDefault="00F57ECC" w:rsidP="00381A52">
      <w:pPr>
        <w:tabs>
          <w:tab w:val="left" w:pos="1960"/>
        </w:tabs>
        <w:rPr>
          <w:szCs w:val="26"/>
        </w:rPr>
      </w:pPr>
      <w:r w:rsidRPr="0047612C">
        <w:rPr>
          <w:szCs w:val="26"/>
        </w:rPr>
        <w:t xml:space="preserve">Secretary Thomas stated because toll credits, which the state has used to match federal highway funds, are expiring in 2020, </w:t>
      </w:r>
      <w:r w:rsidR="008059FA" w:rsidRPr="0047612C">
        <w:rPr>
          <w:szCs w:val="26"/>
        </w:rPr>
        <w:t xml:space="preserve">the need to use </w:t>
      </w:r>
      <w:r w:rsidRPr="0047612C">
        <w:rPr>
          <w:szCs w:val="26"/>
        </w:rPr>
        <w:t>road fund money</w:t>
      </w:r>
      <w:r w:rsidR="008059FA" w:rsidRPr="0047612C">
        <w:rPr>
          <w:szCs w:val="26"/>
        </w:rPr>
        <w:t xml:space="preserve"> to match federal money</w:t>
      </w:r>
      <w:r w:rsidRPr="0047612C">
        <w:rPr>
          <w:szCs w:val="26"/>
        </w:rPr>
        <w:t xml:space="preserve"> will reduce the money available for projects. </w:t>
      </w:r>
      <w:r w:rsidR="001E3FC7" w:rsidRPr="0047612C">
        <w:rPr>
          <w:szCs w:val="26"/>
        </w:rPr>
        <w:t xml:space="preserve">Currently, each </w:t>
      </w:r>
      <w:r w:rsidR="00B162F6" w:rsidRPr="0047612C">
        <w:rPr>
          <w:szCs w:val="26"/>
        </w:rPr>
        <w:t xml:space="preserve">time </w:t>
      </w:r>
      <w:r w:rsidR="000236E8" w:rsidRPr="0047612C">
        <w:rPr>
          <w:szCs w:val="26"/>
        </w:rPr>
        <w:t xml:space="preserve">Kentucky </w:t>
      </w:r>
      <w:r w:rsidR="00B162F6" w:rsidRPr="0047612C">
        <w:rPr>
          <w:szCs w:val="26"/>
        </w:rPr>
        <w:t>spend</w:t>
      </w:r>
      <w:r w:rsidR="000236E8" w:rsidRPr="0047612C">
        <w:rPr>
          <w:szCs w:val="26"/>
        </w:rPr>
        <w:t>s</w:t>
      </w:r>
      <w:r w:rsidR="00B162F6" w:rsidRPr="0047612C">
        <w:rPr>
          <w:szCs w:val="26"/>
        </w:rPr>
        <w:t xml:space="preserve"> federal dollars</w:t>
      </w:r>
      <w:r w:rsidR="000236E8" w:rsidRPr="0047612C">
        <w:rPr>
          <w:szCs w:val="26"/>
        </w:rPr>
        <w:t xml:space="preserve">, the state </w:t>
      </w:r>
      <w:r w:rsidR="001E3FC7" w:rsidRPr="0047612C">
        <w:rPr>
          <w:szCs w:val="26"/>
        </w:rPr>
        <w:t>matches</w:t>
      </w:r>
      <w:r w:rsidR="00B162F6" w:rsidRPr="0047612C">
        <w:rPr>
          <w:szCs w:val="26"/>
        </w:rPr>
        <w:t xml:space="preserve"> it with 20</w:t>
      </w:r>
      <w:r w:rsidR="00423F70" w:rsidRPr="0047612C">
        <w:rPr>
          <w:szCs w:val="26"/>
        </w:rPr>
        <w:t xml:space="preserve"> percent</w:t>
      </w:r>
      <w:r w:rsidR="000236E8" w:rsidRPr="0047612C">
        <w:rPr>
          <w:szCs w:val="26"/>
        </w:rPr>
        <w:t xml:space="preserve"> actual state dollars instead of </w:t>
      </w:r>
      <w:r w:rsidR="000236E8" w:rsidRPr="0047612C">
        <w:rPr>
          <w:szCs w:val="26"/>
        </w:rPr>
        <w:lastRenderedPageBreak/>
        <w:t>credits. T</w:t>
      </w:r>
      <w:r w:rsidR="00BE6FB8" w:rsidRPr="0047612C">
        <w:rPr>
          <w:szCs w:val="26"/>
        </w:rPr>
        <w:t>he bottom line</w:t>
      </w:r>
      <w:r w:rsidR="000236E8" w:rsidRPr="0047612C">
        <w:rPr>
          <w:szCs w:val="26"/>
        </w:rPr>
        <w:t xml:space="preserve"> is </w:t>
      </w:r>
      <w:r w:rsidR="001E3FC7" w:rsidRPr="0047612C">
        <w:rPr>
          <w:szCs w:val="26"/>
        </w:rPr>
        <w:t xml:space="preserve">that, </w:t>
      </w:r>
      <w:r w:rsidR="000236E8" w:rsidRPr="0047612C">
        <w:rPr>
          <w:szCs w:val="26"/>
        </w:rPr>
        <w:t xml:space="preserve">after all these expenses, the </w:t>
      </w:r>
      <w:r w:rsidR="00BE6FB8" w:rsidRPr="0047612C">
        <w:rPr>
          <w:szCs w:val="26"/>
        </w:rPr>
        <w:t>available</w:t>
      </w:r>
      <w:r w:rsidR="000236E8" w:rsidRPr="0047612C">
        <w:rPr>
          <w:szCs w:val="26"/>
        </w:rPr>
        <w:t xml:space="preserve"> money for new</w:t>
      </w:r>
      <w:r w:rsidR="00BE6FB8" w:rsidRPr="0047612C">
        <w:rPr>
          <w:szCs w:val="26"/>
        </w:rPr>
        <w:t xml:space="preserve"> projects is</w:t>
      </w:r>
      <w:r w:rsidR="00245D32" w:rsidRPr="0047612C">
        <w:rPr>
          <w:szCs w:val="26"/>
        </w:rPr>
        <w:t xml:space="preserve"> approximately</w:t>
      </w:r>
      <w:r w:rsidR="00BE6FB8" w:rsidRPr="0047612C">
        <w:rPr>
          <w:szCs w:val="26"/>
        </w:rPr>
        <w:t xml:space="preserve"> $840 million over six years, an average of $140 million per year. </w:t>
      </w:r>
      <w:r w:rsidR="00245D32" w:rsidRPr="0047612C">
        <w:rPr>
          <w:szCs w:val="26"/>
        </w:rPr>
        <w:t>Th</w:t>
      </w:r>
      <w:r w:rsidR="00836CE0" w:rsidRPr="0047612C">
        <w:rPr>
          <w:szCs w:val="26"/>
        </w:rPr>
        <w:t>e</w:t>
      </w:r>
      <w:r w:rsidR="00245D32" w:rsidRPr="0047612C">
        <w:rPr>
          <w:szCs w:val="26"/>
        </w:rPr>
        <w:t xml:space="preserve"> amount is </w:t>
      </w:r>
      <w:r w:rsidR="00275DDD" w:rsidRPr="0047612C">
        <w:rPr>
          <w:szCs w:val="26"/>
        </w:rPr>
        <w:t>total federal and state projects if</w:t>
      </w:r>
      <w:r w:rsidR="00245D32" w:rsidRPr="0047612C">
        <w:rPr>
          <w:szCs w:val="26"/>
        </w:rPr>
        <w:t xml:space="preserve"> Kentucky constructs </w:t>
      </w:r>
      <w:r w:rsidR="00275DDD" w:rsidRPr="0047612C">
        <w:rPr>
          <w:szCs w:val="26"/>
        </w:rPr>
        <w:t>the</w:t>
      </w:r>
      <w:r w:rsidR="00245D32" w:rsidRPr="0047612C">
        <w:rPr>
          <w:szCs w:val="26"/>
        </w:rPr>
        <w:t xml:space="preserve"> </w:t>
      </w:r>
      <w:r w:rsidR="00275DDD" w:rsidRPr="0047612C">
        <w:rPr>
          <w:szCs w:val="26"/>
        </w:rPr>
        <w:t>two major bridge projects</w:t>
      </w:r>
      <w:r w:rsidR="00245D32" w:rsidRPr="0047612C">
        <w:rPr>
          <w:szCs w:val="26"/>
        </w:rPr>
        <w:t xml:space="preserve"> ahead</w:t>
      </w:r>
      <w:r w:rsidR="00275DDD" w:rsidRPr="0047612C">
        <w:rPr>
          <w:szCs w:val="26"/>
        </w:rPr>
        <w:t>. Th</w:t>
      </w:r>
      <w:r w:rsidR="00836CE0" w:rsidRPr="0047612C">
        <w:rPr>
          <w:szCs w:val="26"/>
        </w:rPr>
        <w:t>e</w:t>
      </w:r>
      <w:r w:rsidR="00275DDD" w:rsidRPr="0047612C">
        <w:rPr>
          <w:szCs w:val="26"/>
        </w:rPr>
        <w:t xml:space="preserve"> </w:t>
      </w:r>
      <w:r w:rsidR="00245D32" w:rsidRPr="0047612C">
        <w:rPr>
          <w:szCs w:val="26"/>
        </w:rPr>
        <w:t xml:space="preserve">figure </w:t>
      </w:r>
      <w:r w:rsidR="00275DDD" w:rsidRPr="0047612C">
        <w:rPr>
          <w:szCs w:val="26"/>
        </w:rPr>
        <w:t>is</w:t>
      </w:r>
      <w:r w:rsidR="00245D32" w:rsidRPr="0047612C">
        <w:rPr>
          <w:szCs w:val="26"/>
        </w:rPr>
        <w:t xml:space="preserve"> also</w:t>
      </w:r>
      <w:r w:rsidR="00275DDD" w:rsidRPr="0047612C">
        <w:rPr>
          <w:szCs w:val="26"/>
        </w:rPr>
        <w:t xml:space="preserve"> competing with </w:t>
      </w:r>
      <w:r w:rsidR="00245D32" w:rsidRPr="0047612C">
        <w:rPr>
          <w:szCs w:val="26"/>
        </w:rPr>
        <w:t>$</w:t>
      </w:r>
      <w:r w:rsidR="00275DDD" w:rsidRPr="0047612C">
        <w:rPr>
          <w:szCs w:val="26"/>
        </w:rPr>
        <w:t xml:space="preserve">4.6 </w:t>
      </w:r>
      <w:r w:rsidR="00930176" w:rsidRPr="0047612C">
        <w:rPr>
          <w:szCs w:val="26"/>
        </w:rPr>
        <w:t>billion</w:t>
      </w:r>
      <w:r w:rsidR="00275DDD" w:rsidRPr="0047612C">
        <w:rPr>
          <w:szCs w:val="26"/>
        </w:rPr>
        <w:t xml:space="preserve"> </w:t>
      </w:r>
      <w:r w:rsidR="0060486B" w:rsidRPr="0047612C">
        <w:rPr>
          <w:szCs w:val="26"/>
        </w:rPr>
        <w:t xml:space="preserve">of projects in the road plan and another </w:t>
      </w:r>
      <w:r w:rsidR="00245D32" w:rsidRPr="0047612C">
        <w:rPr>
          <w:szCs w:val="26"/>
        </w:rPr>
        <w:t>$</w:t>
      </w:r>
      <w:r w:rsidR="0060486B" w:rsidRPr="0047612C">
        <w:rPr>
          <w:szCs w:val="26"/>
        </w:rPr>
        <w:t>5.9</w:t>
      </w:r>
      <w:r w:rsidR="00245D32" w:rsidRPr="0047612C">
        <w:rPr>
          <w:szCs w:val="26"/>
        </w:rPr>
        <w:t xml:space="preserve"> billion</w:t>
      </w:r>
      <w:r w:rsidR="0060486B" w:rsidRPr="0047612C">
        <w:rPr>
          <w:szCs w:val="26"/>
        </w:rPr>
        <w:t xml:space="preserve"> unfunded and listed in the appendix. </w:t>
      </w:r>
      <w:r w:rsidR="00245D32" w:rsidRPr="0047612C">
        <w:rPr>
          <w:szCs w:val="26"/>
        </w:rPr>
        <w:t xml:space="preserve">Because there is </w:t>
      </w:r>
      <w:r w:rsidR="0060486B" w:rsidRPr="0047612C">
        <w:rPr>
          <w:szCs w:val="26"/>
        </w:rPr>
        <w:t xml:space="preserve">$140 million </w:t>
      </w:r>
      <w:r w:rsidR="00836CE0" w:rsidRPr="0047612C">
        <w:rPr>
          <w:szCs w:val="26"/>
        </w:rPr>
        <w:t>per</w:t>
      </w:r>
      <w:r w:rsidR="0060486B" w:rsidRPr="0047612C">
        <w:rPr>
          <w:szCs w:val="26"/>
        </w:rPr>
        <w:t xml:space="preserve"> year competing for </w:t>
      </w:r>
      <w:r w:rsidR="00245D32" w:rsidRPr="0047612C">
        <w:rPr>
          <w:szCs w:val="26"/>
        </w:rPr>
        <w:t>$</w:t>
      </w:r>
      <w:r w:rsidR="0060486B" w:rsidRPr="0047612C">
        <w:rPr>
          <w:szCs w:val="26"/>
        </w:rPr>
        <w:t>10.5 billion worth of projects</w:t>
      </w:r>
      <w:r w:rsidR="00245D32" w:rsidRPr="0047612C">
        <w:rPr>
          <w:szCs w:val="26"/>
        </w:rPr>
        <w:t>, t</w:t>
      </w:r>
      <w:r w:rsidR="00BA3F28" w:rsidRPr="0047612C">
        <w:rPr>
          <w:szCs w:val="26"/>
        </w:rPr>
        <w:t xml:space="preserve">he outlook is dire. </w:t>
      </w:r>
    </w:p>
    <w:p w:rsidR="002D2D0F" w:rsidRPr="0047612C" w:rsidRDefault="002D2D0F" w:rsidP="00381A52">
      <w:pPr>
        <w:tabs>
          <w:tab w:val="left" w:pos="1960"/>
        </w:tabs>
        <w:rPr>
          <w:szCs w:val="26"/>
        </w:rPr>
      </w:pPr>
    </w:p>
    <w:p w:rsidR="00E46E21" w:rsidRPr="0047612C" w:rsidRDefault="00BA3F28" w:rsidP="00E46E21">
      <w:pPr>
        <w:tabs>
          <w:tab w:val="left" w:pos="1960"/>
        </w:tabs>
        <w:rPr>
          <w:szCs w:val="26"/>
        </w:rPr>
      </w:pPr>
      <w:r w:rsidRPr="0047612C">
        <w:rPr>
          <w:szCs w:val="26"/>
        </w:rPr>
        <w:t>Secretary Tho</w:t>
      </w:r>
      <w:r w:rsidR="00432ACF" w:rsidRPr="0047612C">
        <w:rPr>
          <w:szCs w:val="26"/>
        </w:rPr>
        <w:t xml:space="preserve">mas stated a </w:t>
      </w:r>
      <w:r w:rsidR="00836CE0" w:rsidRPr="0047612C">
        <w:rPr>
          <w:szCs w:val="26"/>
        </w:rPr>
        <w:t xml:space="preserve">2015 </w:t>
      </w:r>
      <w:r w:rsidR="00432ACF" w:rsidRPr="0047612C">
        <w:rPr>
          <w:szCs w:val="26"/>
        </w:rPr>
        <w:t xml:space="preserve">study </w:t>
      </w:r>
      <w:r w:rsidR="00836CE0" w:rsidRPr="0047612C">
        <w:rPr>
          <w:szCs w:val="26"/>
        </w:rPr>
        <w:t xml:space="preserve">indicated that </w:t>
      </w:r>
      <w:r w:rsidR="00432ACF" w:rsidRPr="0047612C">
        <w:rPr>
          <w:szCs w:val="26"/>
        </w:rPr>
        <w:t>Kentucky was</w:t>
      </w:r>
      <w:r w:rsidRPr="0047612C">
        <w:rPr>
          <w:szCs w:val="26"/>
        </w:rPr>
        <w:t xml:space="preserve"> 43</w:t>
      </w:r>
      <w:r w:rsidRPr="0047612C">
        <w:rPr>
          <w:szCs w:val="26"/>
          <w:vertAlign w:val="superscript"/>
        </w:rPr>
        <w:t>rd</w:t>
      </w:r>
      <w:r w:rsidRPr="0047612C">
        <w:rPr>
          <w:szCs w:val="26"/>
        </w:rPr>
        <w:t xml:space="preserve"> in revenue per mile maintained. </w:t>
      </w:r>
      <w:r w:rsidR="00836CE0" w:rsidRPr="0047612C">
        <w:rPr>
          <w:szCs w:val="26"/>
        </w:rPr>
        <w:t>S</w:t>
      </w:r>
      <w:r w:rsidR="00BA262A" w:rsidRPr="0047612C">
        <w:rPr>
          <w:szCs w:val="26"/>
        </w:rPr>
        <w:t>tate funds are critical to leveraging federal grants. The INFRA Grant (formerly FASTLANE)</w:t>
      </w:r>
      <w:r w:rsidR="009704CA" w:rsidRPr="0047612C">
        <w:rPr>
          <w:szCs w:val="26"/>
        </w:rPr>
        <w:t xml:space="preserve"> contains $4.5 billion available for FY 2016 to FY 2020, however, FY 2017 and FY 2018 INFRA Grants have not yet been </w:t>
      </w:r>
      <w:r w:rsidR="00930176" w:rsidRPr="0047612C">
        <w:rPr>
          <w:szCs w:val="26"/>
        </w:rPr>
        <w:t>awarded</w:t>
      </w:r>
      <w:r w:rsidR="009704CA" w:rsidRPr="0047612C">
        <w:rPr>
          <w:szCs w:val="26"/>
        </w:rPr>
        <w:t>. There is $900 million available in FY 2019 for projects nati</w:t>
      </w:r>
      <w:r w:rsidR="00432ACF" w:rsidRPr="0047612C">
        <w:rPr>
          <w:szCs w:val="26"/>
        </w:rPr>
        <w:t>onwide, and $1 billion available</w:t>
      </w:r>
      <w:r w:rsidR="009704CA" w:rsidRPr="0047612C">
        <w:rPr>
          <w:szCs w:val="26"/>
        </w:rPr>
        <w:t xml:space="preserve"> in F</w:t>
      </w:r>
      <w:r w:rsidR="00E46E21" w:rsidRPr="0047612C">
        <w:rPr>
          <w:szCs w:val="26"/>
        </w:rPr>
        <w:t>Y 2020 for projects nationwide in INFRA grants. The INFRA grant can provide no more than 60</w:t>
      </w:r>
      <w:r w:rsidR="00423F70" w:rsidRPr="0047612C">
        <w:rPr>
          <w:szCs w:val="26"/>
        </w:rPr>
        <w:t xml:space="preserve"> percent</w:t>
      </w:r>
      <w:r w:rsidR="00E46E21" w:rsidRPr="0047612C">
        <w:rPr>
          <w:szCs w:val="26"/>
        </w:rPr>
        <w:t xml:space="preserve"> of funding, and state and/or local entities must provide 20</w:t>
      </w:r>
      <w:r w:rsidR="00423F70" w:rsidRPr="0047612C">
        <w:rPr>
          <w:szCs w:val="26"/>
        </w:rPr>
        <w:t xml:space="preserve"> percent</w:t>
      </w:r>
      <w:r w:rsidR="00E46E21" w:rsidRPr="0047612C">
        <w:rPr>
          <w:szCs w:val="26"/>
        </w:rPr>
        <w:t xml:space="preserve"> of the funding. </w:t>
      </w:r>
    </w:p>
    <w:p w:rsidR="00E31966" w:rsidRPr="0047612C" w:rsidRDefault="00E31966" w:rsidP="00E31966">
      <w:pPr>
        <w:tabs>
          <w:tab w:val="left" w:pos="1960"/>
        </w:tabs>
        <w:ind w:firstLine="0"/>
        <w:rPr>
          <w:szCs w:val="26"/>
        </w:rPr>
      </w:pPr>
    </w:p>
    <w:p w:rsidR="00E46E21" w:rsidRPr="0047612C" w:rsidRDefault="00E4038C" w:rsidP="00E4038C">
      <w:pPr>
        <w:tabs>
          <w:tab w:val="left" w:pos="720"/>
          <w:tab w:val="left" w:pos="1960"/>
        </w:tabs>
        <w:ind w:firstLine="0"/>
        <w:rPr>
          <w:szCs w:val="26"/>
        </w:rPr>
      </w:pPr>
      <w:r w:rsidRPr="0047612C">
        <w:rPr>
          <w:szCs w:val="26"/>
        </w:rPr>
        <w:tab/>
      </w:r>
      <w:r w:rsidR="00E46E21" w:rsidRPr="0047612C">
        <w:rPr>
          <w:szCs w:val="26"/>
        </w:rPr>
        <w:t>Secretary Thomas added there is $1.5 billion available nationwide in FY 2018 for the BUILD Program (formerly TIGER)</w:t>
      </w:r>
      <w:r w:rsidR="00560E28" w:rsidRPr="0047612C">
        <w:rPr>
          <w:szCs w:val="26"/>
        </w:rPr>
        <w:t>. The BUILD Program grants up to $25 million per project with no state r</w:t>
      </w:r>
      <w:r w:rsidR="00594695" w:rsidRPr="0047612C">
        <w:rPr>
          <w:szCs w:val="26"/>
        </w:rPr>
        <w:t xml:space="preserve">eceiving more than $150 million. </w:t>
      </w:r>
      <w:r w:rsidR="00836CE0" w:rsidRPr="0047612C">
        <w:rPr>
          <w:szCs w:val="26"/>
        </w:rPr>
        <w:t>T</w:t>
      </w:r>
      <w:r w:rsidR="00594695" w:rsidRPr="0047612C">
        <w:rPr>
          <w:szCs w:val="26"/>
        </w:rPr>
        <w:t>here is also a 20</w:t>
      </w:r>
      <w:r w:rsidR="00423F70" w:rsidRPr="0047612C">
        <w:rPr>
          <w:szCs w:val="26"/>
        </w:rPr>
        <w:t xml:space="preserve"> percent</w:t>
      </w:r>
      <w:r w:rsidR="00594695" w:rsidRPr="0047612C">
        <w:rPr>
          <w:szCs w:val="26"/>
        </w:rPr>
        <w:t xml:space="preserve"> match required for urban projects. Secr</w:t>
      </w:r>
      <w:r w:rsidR="00432ACF" w:rsidRPr="0047612C">
        <w:rPr>
          <w:szCs w:val="26"/>
        </w:rPr>
        <w:t>e</w:t>
      </w:r>
      <w:r w:rsidR="00594695" w:rsidRPr="0047612C">
        <w:rPr>
          <w:szCs w:val="26"/>
        </w:rPr>
        <w:t xml:space="preserve">tary Thomas </w:t>
      </w:r>
      <w:r w:rsidR="00836CE0" w:rsidRPr="0047612C">
        <w:rPr>
          <w:szCs w:val="26"/>
        </w:rPr>
        <w:t xml:space="preserve">quoted </w:t>
      </w:r>
      <w:r w:rsidR="00594695" w:rsidRPr="0047612C">
        <w:rPr>
          <w:szCs w:val="26"/>
        </w:rPr>
        <w:t xml:space="preserve">the </w:t>
      </w:r>
      <w:r w:rsidR="00C31460" w:rsidRPr="0047612C">
        <w:rPr>
          <w:szCs w:val="26"/>
        </w:rPr>
        <w:t>United States Department</w:t>
      </w:r>
      <w:r w:rsidR="0047612C" w:rsidRPr="0047612C">
        <w:rPr>
          <w:szCs w:val="26"/>
        </w:rPr>
        <w:t xml:space="preserve"> of Transportation</w:t>
      </w:r>
      <w:r w:rsidR="00836CE0" w:rsidRPr="0047612C">
        <w:rPr>
          <w:szCs w:val="26"/>
        </w:rPr>
        <w:t>,</w:t>
      </w:r>
      <w:r w:rsidR="00594695" w:rsidRPr="0047612C">
        <w:rPr>
          <w:szCs w:val="26"/>
        </w:rPr>
        <w:t xml:space="preserve"> stating “</w:t>
      </w:r>
      <w:r w:rsidR="00836CE0" w:rsidRPr="0047612C">
        <w:rPr>
          <w:szCs w:val="26"/>
        </w:rPr>
        <w:t>s</w:t>
      </w:r>
      <w:r w:rsidR="00594695" w:rsidRPr="0047612C">
        <w:rPr>
          <w:szCs w:val="26"/>
        </w:rPr>
        <w:t xml:space="preserve">tates with a </w:t>
      </w:r>
      <w:r w:rsidR="00930176" w:rsidRPr="0047612C">
        <w:rPr>
          <w:szCs w:val="26"/>
        </w:rPr>
        <w:t>sustainable</w:t>
      </w:r>
      <w:r w:rsidR="00594695" w:rsidRPr="0047612C">
        <w:rPr>
          <w:szCs w:val="26"/>
        </w:rPr>
        <w:t xml:space="preserve"> revenue plan will be the winners going forward. Leverage is the key.” </w:t>
      </w:r>
    </w:p>
    <w:p w:rsidR="00F9352C" w:rsidRPr="0047612C" w:rsidRDefault="00F9352C" w:rsidP="00381A52">
      <w:pPr>
        <w:tabs>
          <w:tab w:val="left" w:pos="1960"/>
        </w:tabs>
        <w:rPr>
          <w:b/>
          <w:szCs w:val="26"/>
        </w:rPr>
      </w:pPr>
    </w:p>
    <w:p w:rsidR="00171A5D" w:rsidRPr="0047612C" w:rsidRDefault="00171A5D" w:rsidP="00381A52">
      <w:pPr>
        <w:tabs>
          <w:tab w:val="left" w:pos="1960"/>
        </w:tabs>
        <w:rPr>
          <w:szCs w:val="26"/>
        </w:rPr>
      </w:pPr>
      <w:r w:rsidRPr="0047612C">
        <w:rPr>
          <w:szCs w:val="26"/>
        </w:rPr>
        <w:t xml:space="preserve">In response to a question by Representative Suzanne Miles, Secretary Thomas stated there is currently a study underway in Indiana to toll their interstate systems. </w:t>
      </w:r>
    </w:p>
    <w:p w:rsidR="00BE2A3F" w:rsidRPr="0047612C" w:rsidRDefault="00BE2A3F" w:rsidP="00381A52">
      <w:pPr>
        <w:tabs>
          <w:tab w:val="left" w:pos="1960"/>
        </w:tabs>
        <w:rPr>
          <w:szCs w:val="26"/>
        </w:rPr>
      </w:pPr>
    </w:p>
    <w:p w:rsidR="00BE2A3F" w:rsidRPr="0047612C" w:rsidRDefault="00BE2A3F" w:rsidP="00381A52">
      <w:pPr>
        <w:tabs>
          <w:tab w:val="left" w:pos="1960"/>
        </w:tabs>
        <w:rPr>
          <w:szCs w:val="26"/>
        </w:rPr>
      </w:pPr>
      <w:r w:rsidRPr="0047612C">
        <w:rPr>
          <w:szCs w:val="26"/>
        </w:rPr>
        <w:t xml:space="preserve">Senator Paul Hornback thanked KYTC for responding quickly to a traffic incident in Shelby County recently. </w:t>
      </w:r>
      <w:r w:rsidR="00836CE0" w:rsidRPr="0047612C">
        <w:rPr>
          <w:szCs w:val="26"/>
        </w:rPr>
        <w:t xml:space="preserve">He said there is a </w:t>
      </w:r>
      <w:r w:rsidR="00D871BD" w:rsidRPr="0047612C">
        <w:rPr>
          <w:szCs w:val="26"/>
        </w:rPr>
        <w:t>need</w:t>
      </w:r>
      <w:r w:rsidR="005D613F" w:rsidRPr="0047612C">
        <w:rPr>
          <w:szCs w:val="26"/>
        </w:rPr>
        <w:t xml:space="preserve"> to increase revenue</w:t>
      </w:r>
      <w:r w:rsidR="00D871BD" w:rsidRPr="0047612C">
        <w:rPr>
          <w:szCs w:val="26"/>
        </w:rPr>
        <w:t xml:space="preserve"> to maintain Kentucky’s roads and bridges</w:t>
      </w:r>
      <w:r w:rsidR="005D613F" w:rsidRPr="0047612C">
        <w:rPr>
          <w:szCs w:val="26"/>
        </w:rPr>
        <w:t>.</w:t>
      </w:r>
      <w:r w:rsidR="00535939" w:rsidRPr="0047612C">
        <w:rPr>
          <w:szCs w:val="26"/>
        </w:rPr>
        <w:t xml:space="preserve"> </w:t>
      </w:r>
      <w:r w:rsidR="00836CE0" w:rsidRPr="0047612C">
        <w:rPr>
          <w:szCs w:val="26"/>
        </w:rPr>
        <w:t xml:space="preserve">Many </w:t>
      </w:r>
      <w:r w:rsidR="00535939" w:rsidRPr="0047612C">
        <w:rPr>
          <w:szCs w:val="26"/>
        </w:rPr>
        <w:t>times</w:t>
      </w:r>
      <w:r w:rsidR="00836CE0" w:rsidRPr="0047612C">
        <w:rPr>
          <w:szCs w:val="26"/>
        </w:rPr>
        <w:t>,</w:t>
      </w:r>
      <w:r w:rsidR="00535939" w:rsidRPr="0047612C">
        <w:rPr>
          <w:szCs w:val="26"/>
        </w:rPr>
        <w:t xml:space="preserve"> tolling saves people with efficiencies</w:t>
      </w:r>
      <w:r w:rsidR="00836CE0" w:rsidRPr="0047612C">
        <w:rPr>
          <w:szCs w:val="26"/>
        </w:rPr>
        <w:t xml:space="preserve">; it </w:t>
      </w:r>
      <w:r w:rsidR="00535939" w:rsidRPr="0047612C">
        <w:rPr>
          <w:szCs w:val="26"/>
        </w:rPr>
        <w:t xml:space="preserve">is something that </w:t>
      </w:r>
      <w:r w:rsidR="00836CE0" w:rsidRPr="0047612C">
        <w:rPr>
          <w:szCs w:val="26"/>
        </w:rPr>
        <w:t xml:space="preserve">must </w:t>
      </w:r>
      <w:r w:rsidR="00535939" w:rsidRPr="0047612C">
        <w:rPr>
          <w:szCs w:val="26"/>
        </w:rPr>
        <w:t>be evalua</w:t>
      </w:r>
      <w:r w:rsidR="00836CE0" w:rsidRPr="0047612C">
        <w:rPr>
          <w:szCs w:val="26"/>
        </w:rPr>
        <w:t>ted for future projects.</w:t>
      </w:r>
    </w:p>
    <w:p w:rsidR="00836CE0" w:rsidRPr="0047612C" w:rsidRDefault="00836CE0" w:rsidP="00381A52">
      <w:pPr>
        <w:tabs>
          <w:tab w:val="left" w:pos="1960"/>
        </w:tabs>
        <w:rPr>
          <w:szCs w:val="26"/>
        </w:rPr>
      </w:pPr>
    </w:p>
    <w:p w:rsidR="00AF01F7" w:rsidRPr="0047612C" w:rsidRDefault="00817573" w:rsidP="00381A52">
      <w:pPr>
        <w:tabs>
          <w:tab w:val="left" w:pos="1960"/>
        </w:tabs>
        <w:rPr>
          <w:szCs w:val="26"/>
        </w:rPr>
      </w:pPr>
      <w:r w:rsidRPr="0047612C">
        <w:rPr>
          <w:szCs w:val="26"/>
        </w:rPr>
        <w:t xml:space="preserve">In response to a question asked by </w:t>
      </w:r>
      <w:r w:rsidR="001D2540" w:rsidRPr="0047612C">
        <w:rPr>
          <w:szCs w:val="26"/>
        </w:rPr>
        <w:t>Senator Dorsey Ridley</w:t>
      </w:r>
      <w:r w:rsidR="00A23296" w:rsidRPr="0047612C">
        <w:rPr>
          <w:szCs w:val="26"/>
        </w:rPr>
        <w:t xml:space="preserve">, Secretary Thomas stated that Kentucky’s </w:t>
      </w:r>
      <w:r w:rsidRPr="0047612C">
        <w:rPr>
          <w:szCs w:val="26"/>
        </w:rPr>
        <w:t>65</w:t>
      </w:r>
      <w:r w:rsidR="00423F70" w:rsidRPr="0047612C">
        <w:rPr>
          <w:szCs w:val="26"/>
        </w:rPr>
        <w:t xml:space="preserve"> percent</w:t>
      </w:r>
      <w:r w:rsidRPr="0047612C">
        <w:rPr>
          <w:szCs w:val="26"/>
        </w:rPr>
        <w:t xml:space="preserve"> </w:t>
      </w:r>
      <w:r w:rsidR="00547747" w:rsidRPr="0047612C">
        <w:rPr>
          <w:szCs w:val="26"/>
        </w:rPr>
        <w:t xml:space="preserve">funding </w:t>
      </w:r>
      <w:r w:rsidRPr="0047612C">
        <w:rPr>
          <w:szCs w:val="26"/>
        </w:rPr>
        <w:t xml:space="preserve">responsibility </w:t>
      </w:r>
      <w:r w:rsidR="00547747" w:rsidRPr="0047612C">
        <w:rPr>
          <w:szCs w:val="26"/>
        </w:rPr>
        <w:t>f</w:t>
      </w:r>
      <w:r w:rsidR="00836CE0" w:rsidRPr="0047612C">
        <w:rPr>
          <w:szCs w:val="26"/>
        </w:rPr>
        <w:t>or the I</w:t>
      </w:r>
      <w:r w:rsidR="001D2540" w:rsidRPr="0047612C">
        <w:rPr>
          <w:szCs w:val="26"/>
        </w:rPr>
        <w:t>-69 bri</w:t>
      </w:r>
      <w:r w:rsidR="00980A50" w:rsidRPr="0047612C">
        <w:rPr>
          <w:szCs w:val="26"/>
        </w:rPr>
        <w:t>d</w:t>
      </w:r>
      <w:r w:rsidR="001D2540" w:rsidRPr="0047612C">
        <w:rPr>
          <w:szCs w:val="26"/>
        </w:rPr>
        <w:t xml:space="preserve">ge </w:t>
      </w:r>
      <w:r w:rsidR="00547747" w:rsidRPr="0047612C">
        <w:rPr>
          <w:szCs w:val="26"/>
        </w:rPr>
        <w:t>is due to the amount of construction needed on Kentucky’s side of the river</w:t>
      </w:r>
      <w:r w:rsidR="00836CE0" w:rsidRPr="0047612C">
        <w:rPr>
          <w:szCs w:val="26"/>
        </w:rPr>
        <w:t>. H</w:t>
      </w:r>
      <w:r w:rsidR="00547747" w:rsidRPr="0047612C">
        <w:rPr>
          <w:szCs w:val="26"/>
        </w:rPr>
        <w:t xml:space="preserve">owever, the cost of the </w:t>
      </w:r>
      <w:r w:rsidR="00930176" w:rsidRPr="0047612C">
        <w:rPr>
          <w:szCs w:val="26"/>
        </w:rPr>
        <w:t>bridge</w:t>
      </w:r>
      <w:r w:rsidR="00547747" w:rsidRPr="0047612C">
        <w:rPr>
          <w:szCs w:val="26"/>
        </w:rPr>
        <w:t xml:space="preserve"> will be </w:t>
      </w:r>
      <w:r w:rsidR="00836CE0" w:rsidRPr="0047612C">
        <w:rPr>
          <w:szCs w:val="26"/>
        </w:rPr>
        <w:t>split</w:t>
      </w:r>
      <w:r w:rsidR="00547747" w:rsidRPr="0047612C">
        <w:rPr>
          <w:szCs w:val="26"/>
        </w:rPr>
        <w:t xml:space="preserve"> 50/50. </w:t>
      </w:r>
    </w:p>
    <w:p w:rsidR="00547747" w:rsidRPr="0047612C" w:rsidRDefault="00547747" w:rsidP="00381A52">
      <w:pPr>
        <w:tabs>
          <w:tab w:val="left" w:pos="1960"/>
        </w:tabs>
        <w:rPr>
          <w:szCs w:val="26"/>
        </w:rPr>
      </w:pPr>
    </w:p>
    <w:p w:rsidR="00AF01F7" w:rsidRPr="0047612C" w:rsidRDefault="00AF01F7" w:rsidP="00381A52">
      <w:pPr>
        <w:tabs>
          <w:tab w:val="left" w:pos="1960"/>
        </w:tabs>
        <w:rPr>
          <w:szCs w:val="26"/>
        </w:rPr>
      </w:pPr>
      <w:r w:rsidRPr="0047612C">
        <w:rPr>
          <w:szCs w:val="26"/>
        </w:rPr>
        <w:t xml:space="preserve">In response by Representative Sal Santoro, </w:t>
      </w:r>
      <w:r w:rsidR="004C097A" w:rsidRPr="0047612C">
        <w:rPr>
          <w:szCs w:val="26"/>
        </w:rPr>
        <w:t xml:space="preserve">Secretary Thomas stated that there are 563 electric cars and 31,500 hybrid vehicles on </w:t>
      </w:r>
      <w:r w:rsidR="00836CE0" w:rsidRPr="0047612C">
        <w:rPr>
          <w:szCs w:val="26"/>
        </w:rPr>
        <w:t xml:space="preserve">Kentucky </w:t>
      </w:r>
      <w:r w:rsidR="004C097A" w:rsidRPr="0047612C">
        <w:rPr>
          <w:szCs w:val="26"/>
        </w:rPr>
        <w:t>roads. Th</w:t>
      </w:r>
      <w:r w:rsidR="00836CE0" w:rsidRPr="0047612C">
        <w:rPr>
          <w:szCs w:val="26"/>
        </w:rPr>
        <w:t>e</w:t>
      </w:r>
      <w:r w:rsidR="004C097A" w:rsidRPr="0047612C">
        <w:rPr>
          <w:szCs w:val="26"/>
        </w:rPr>
        <w:t>se vehicles make up less than 1</w:t>
      </w:r>
      <w:r w:rsidR="00423F70" w:rsidRPr="0047612C">
        <w:rPr>
          <w:szCs w:val="26"/>
        </w:rPr>
        <w:t xml:space="preserve"> percent</w:t>
      </w:r>
      <w:r w:rsidR="004C097A" w:rsidRPr="0047612C">
        <w:rPr>
          <w:szCs w:val="26"/>
        </w:rPr>
        <w:t xml:space="preserve"> of the 3.6 million </w:t>
      </w:r>
      <w:r w:rsidR="00930176" w:rsidRPr="0047612C">
        <w:rPr>
          <w:szCs w:val="26"/>
        </w:rPr>
        <w:t>vehicles</w:t>
      </w:r>
      <w:r w:rsidR="004C097A" w:rsidRPr="0047612C">
        <w:rPr>
          <w:szCs w:val="26"/>
        </w:rPr>
        <w:t xml:space="preserve"> on the road. Using those figures and the most aggressive estimates, Secretary Thomas indicated </w:t>
      </w:r>
      <w:r w:rsidR="00836CE0" w:rsidRPr="0047612C">
        <w:rPr>
          <w:szCs w:val="26"/>
        </w:rPr>
        <w:t xml:space="preserve">that, </w:t>
      </w:r>
      <w:r w:rsidR="004C097A" w:rsidRPr="0047612C">
        <w:rPr>
          <w:szCs w:val="26"/>
        </w:rPr>
        <w:t>in 10 years</w:t>
      </w:r>
      <w:r w:rsidR="00836CE0" w:rsidRPr="0047612C">
        <w:rPr>
          <w:szCs w:val="26"/>
        </w:rPr>
        <w:t>,</w:t>
      </w:r>
      <w:r w:rsidR="004C097A" w:rsidRPr="0047612C">
        <w:rPr>
          <w:szCs w:val="26"/>
        </w:rPr>
        <w:t xml:space="preserve"> the number of electric and hybrid vehicles on the road will </w:t>
      </w:r>
      <w:r w:rsidR="00836CE0" w:rsidRPr="0047612C">
        <w:rPr>
          <w:szCs w:val="26"/>
        </w:rPr>
        <w:t xml:space="preserve">only </w:t>
      </w:r>
      <w:r w:rsidR="004C097A" w:rsidRPr="0047612C">
        <w:rPr>
          <w:szCs w:val="26"/>
        </w:rPr>
        <w:t>grow to approximately 3</w:t>
      </w:r>
      <w:r w:rsidR="00423F70" w:rsidRPr="0047612C">
        <w:rPr>
          <w:szCs w:val="26"/>
        </w:rPr>
        <w:t xml:space="preserve"> percent</w:t>
      </w:r>
      <w:r w:rsidR="004C097A" w:rsidRPr="0047612C">
        <w:rPr>
          <w:szCs w:val="26"/>
        </w:rPr>
        <w:t xml:space="preserve">. </w:t>
      </w:r>
    </w:p>
    <w:p w:rsidR="004C65B6" w:rsidRPr="0047612C" w:rsidRDefault="004C65B6" w:rsidP="00381A52">
      <w:pPr>
        <w:tabs>
          <w:tab w:val="left" w:pos="1960"/>
        </w:tabs>
        <w:rPr>
          <w:szCs w:val="26"/>
        </w:rPr>
      </w:pPr>
    </w:p>
    <w:p w:rsidR="005E1F3E" w:rsidRPr="0047612C" w:rsidRDefault="00B716A2" w:rsidP="00802BB5">
      <w:pPr>
        <w:tabs>
          <w:tab w:val="left" w:pos="1960"/>
        </w:tabs>
        <w:rPr>
          <w:szCs w:val="26"/>
        </w:rPr>
      </w:pPr>
      <w:r w:rsidRPr="0047612C">
        <w:rPr>
          <w:szCs w:val="26"/>
        </w:rPr>
        <w:t xml:space="preserve">Representative </w:t>
      </w:r>
      <w:r w:rsidR="00E10304" w:rsidRPr="0047612C">
        <w:rPr>
          <w:szCs w:val="26"/>
        </w:rPr>
        <w:t xml:space="preserve">Lynn </w:t>
      </w:r>
      <w:r w:rsidR="004C65B6" w:rsidRPr="0047612C">
        <w:rPr>
          <w:szCs w:val="26"/>
        </w:rPr>
        <w:t xml:space="preserve">Bechler </w:t>
      </w:r>
      <w:r w:rsidRPr="0047612C">
        <w:rPr>
          <w:szCs w:val="26"/>
        </w:rPr>
        <w:t xml:space="preserve">stated he would like to evaluate and determine if there is a better way to collect motor fuels tax than using the current method of taxing the </w:t>
      </w:r>
      <w:r w:rsidRPr="0047612C">
        <w:rPr>
          <w:szCs w:val="26"/>
        </w:rPr>
        <w:lastRenderedPageBreak/>
        <w:t xml:space="preserve">wholesale price of </w:t>
      </w:r>
      <w:r w:rsidR="00802BB5" w:rsidRPr="0047612C">
        <w:rPr>
          <w:szCs w:val="26"/>
        </w:rPr>
        <w:t xml:space="preserve">gasoline. </w:t>
      </w:r>
      <w:r w:rsidR="00930176" w:rsidRPr="0047612C">
        <w:rPr>
          <w:szCs w:val="26"/>
        </w:rPr>
        <w:t>Secretary</w:t>
      </w:r>
      <w:r w:rsidR="004C65B6" w:rsidRPr="0047612C">
        <w:rPr>
          <w:szCs w:val="26"/>
        </w:rPr>
        <w:t xml:space="preserve"> Thomas stated the majority of states use the calculation </w:t>
      </w:r>
      <w:r w:rsidR="00836CE0" w:rsidRPr="0047612C">
        <w:rPr>
          <w:szCs w:val="26"/>
        </w:rPr>
        <w:t>as</w:t>
      </w:r>
      <w:r w:rsidR="004C65B6" w:rsidRPr="0047612C">
        <w:rPr>
          <w:szCs w:val="26"/>
        </w:rPr>
        <w:t xml:space="preserve"> Kentucky, </w:t>
      </w:r>
      <w:r w:rsidR="00836CE0" w:rsidRPr="0047612C">
        <w:rPr>
          <w:szCs w:val="26"/>
        </w:rPr>
        <w:t>basing the</w:t>
      </w:r>
      <w:r w:rsidR="004C65B6" w:rsidRPr="0047612C">
        <w:rPr>
          <w:szCs w:val="26"/>
        </w:rPr>
        <w:t xml:space="preserve"> tax on the wholesale price of gasoline.</w:t>
      </w:r>
      <w:r w:rsidR="00C474A3" w:rsidRPr="0047612C">
        <w:rPr>
          <w:szCs w:val="26"/>
        </w:rPr>
        <w:t xml:space="preserve"> </w:t>
      </w:r>
      <w:r w:rsidR="00836CE0" w:rsidRPr="0047612C">
        <w:rPr>
          <w:szCs w:val="26"/>
        </w:rPr>
        <w:t>A</w:t>
      </w:r>
      <w:r w:rsidR="00C474A3" w:rsidRPr="0047612C">
        <w:rPr>
          <w:szCs w:val="26"/>
        </w:rPr>
        <w:t>pproximately 25 states have increased motor fuels tax</w:t>
      </w:r>
      <w:r w:rsidR="00836CE0" w:rsidRPr="0047612C">
        <w:rPr>
          <w:szCs w:val="26"/>
        </w:rPr>
        <w:t>es</w:t>
      </w:r>
      <w:r w:rsidR="00C474A3" w:rsidRPr="0047612C">
        <w:rPr>
          <w:szCs w:val="26"/>
        </w:rPr>
        <w:t xml:space="preserve"> since 2013. </w:t>
      </w:r>
      <w:r w:rsidR="00836CE0" w:rsidRPr="0047612C">
        <w:rPr>
          <w:szCs w:val="26"/>
        </w:rPr>
        <w:t>A</w:t>
      </w:r>
      <w:r w:rsidR="00106453" w:rsidRPr="0047612C">
        <w:rPr>
          <w:szCs w:val="26"/>
        </w:rPr>
        <w:t xml:space="preserve">t this time, it is the most efficient collection structure for collecting user fees. </w:t>
      </w:r>
    </w:p>
    <w:p w:rsidR="005E1F3E" w:rsidRPr="0047612C" w:rsidRDefault="005E1F3E" w:rsidP="00802BB5">
      <w:pPr>
        <w:tabs>
          <w:tab w:val="left" w:pos="1960"/>
        </w:tabs>
        <w:rPr>
          <w:szCs w:val="26"/>
        </w:rPr>
      </w:pPr>
    </w:p>
    <w:p w:rsidR="00F856A5" w:rsidRPr="0047612C" w:rsidRDefault="005E1F3E" w:rsidP="00423F70">
      <w:pPr>
        <w:tabs>
          <w:tab w:val="left" w:pos="1960"/>
        </w:tabs>
        <w:rPr>
          <w:szCs w:val="26"/>
        </w:rPr>
      </w:pPr>
      <w:r w:rsidRPr="0047612C">
        <w:rPr>
          <w:szCs w:val="26"/>
        </w:rPr>
        <w:t>With no further business to come before the Committee, Chairman Harris adjourned the meeting at 2</w:t>
      </w:r>
      <w:r w:rsidR="00423F70" w:rsidRPr="0047612C">
        <w:rPr>
          <w:szCs w:val="26"/>
        </w:rPr>
        <w:t>:18 P.M.</w:t>
      </w:r>
    </w:p>
    <w:sectPr w:rsidR="00F856A5" w:rsidRPr="0047612C" w:rsidSect="00A1211A">
      <w:footerReference w:type="default" r:id="rId7"/>
      <w:pgSz w:w="12240" w:h="15840"/>
      <w:pgMar w:top="1440" w:right="1440" w:bottom="1440" w:left="1440" w:header="720" w:footer="720" w:gutter="0"/>
      <w:paperSrc w:first="1" w:other="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7EE9" w:rsidRDefault="00CC7EE9">
      <w:r>
        <w:separator/>
      </w:r>
    </w:p>
  </w:endnote>
  <w:endnote w:type="continuationSeparator" w:id="0">
    <w:p w:rsidR="00CC7EE9" w:rsidRDefault="00CC7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D47" w:rsidRDefault="003D0D93">
    <w:pPr>
      <w:pStyle w:val="Footer"/>
      <w:jc w:val="center"/>
    </w:pPr>
    <w:r>
      <w:fldChar w:fldCharType="begin"/>
    </w:r>
    <w:r>
      <w:instrText>PAGE</w:instrText>
    </w:r>
    <w:r>
      <w:fldChar w:fldCharType="separate"/>
    </w:r>
    <w:r w:rsidR="002276A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7EE9" w:rsidRDefault="00CC7EE9">
      <w:r>
        <w:separator/>
      </w:r>
    </w:p>
  </w:footnote>
  <w:footnote w:type="continuationSeparator" w:id="0">
    <w:p w:rsidR="00CC7EE9" w:rsidRDefault="00CC7E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intFractionalCharacterWidth/>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mailaddr" w:val="robert.jenkins@lrc.ky.gov"/>
    <w:docVar w:name="minpath" w:val="u:\minutes\transpor\180529.docx"/>
  </w:docVars>
  <w:rsids>
    <w:rsidRoot w:val="00CC7EE9"/>
    <w:rsid w:val="000236E8"/>
    <w:rsid w:val="00025243"/>
    <w:rsid w:val="00035304"/>
    <w:rsid w:val="00041A66"/>
    <w:rsid w:val="000563AB"/>
    <w:rsid w:val="00060AA9"/>
    <w:rsid w:val="00091918"/>
    <w:rsid w:val="0009556D"/>
    <w:rsid w:val="000A6BA5"/>
    <w:rsid w:val="000B393B"/>
    <w:rsid w:val="000D0A80"/>
    <w:rsid w:val="00106453"/>
    <w:rsid w:val="00111A5D"/>
    <w:rsid w:val="0012415B"/>
    <w:rsid w:val="0017062C"/>
    <w:rsid w:val="00171A5D"/>
    <w:rsid w:val="0017295D"/>
    <w:rsid w:val="001B4BAC"/>
    <w:rsid w:val="001C6044"/>
    <w:rsid w:val="001D2540"/>
    <w:rsid w:val="001D64D4"/>
    <w:rsid w:val="001D6999"/>
    <w:rsid w:val="001E06A8"/>
    <w:rsid w:val="001E3FC7"/>
    <w:rsid w:val="002276A3"/>
    <w:rsid w:val="002348B8"/>
    <w:rsid w:val="00234CE7"/>
    <w:rsid w:val="00235E6C"/>
    <w:rsid w:val="00245D32"/>
    <w:rsid w:val="00255384"/>
    <w:rsid w:val="00275DDD"/>
    <w:rsid w:val="00280519"/>
    <w:rsid w:val="00282C08"/>
    <w:rsid w:val="002C4CFE"/>
    <w:rsid w:val="002D0F59"/>
    <w:rsid w:val="002D2D0F"/>
    <w:rsid w:val="002F0881"/>
    <w:rsid w:val="002F26F6"/>
    <w:rsid w:val="003326CF"/>
    <w:rsid w:val="003521D4"/>
    <w:rsid w:val="0035328B"/>
    <w:rsid w:val="00361D85"/>
    <w:rsid w:val="00381A52"/>
    <w:rsid w:val="003B1259"/>
    <w:rsid w:val="003C4EFD"/>
    <w:rsid w:val="003D0D93"/>
    <w:rsid w:val="003E56E4"/>
    <w:rsid w:val="004032D9"/>
    <w:rsid w:val="0041748A"/>
    <w:rsid w:val="00423F70"/>
    <w:rsid w:val="00432ACF"/>
    <w:rsid w:val="00471339"/>
    <w:rsid w:val="004733CF"/>
    <w:rsid w:val="0047612C"/>
    <w:rsid w:val="004B1167"/>
    <w:rsid w:val="004C097A"/>
    <w:rsid w:val="004C65B6"/>
    <w:rsid w:val="00527764"/>
    <w:rsid w:val="00535233"/>
    <w:rsid w:val="00535939"/>
    <w:rsid w:val="00547747"/>
    <w:rsid w:val="005557D5"/>
    <w:rsid w:val="00555F21"/>
    <w:rsid w:val="00560E28"/>
    <w:rsid w:val="00570622"/>
    <w:rsid w:val="00573BEB"/>
    <w:rsid w:val="005756CC"/>
    <w:rsid w:val="00577228"/>
    <w:rsid w:val="00592A6A"/>
    <w:rsid w:val="00594695"/>
    <w:rsid w:val="005B5092"/>
    <w:rsid w:val="005B7723"/>
    <w:rsid w:val="005D10C4"/>
    <w:rsid w:val="005D613F"/>
    <w:rsid w:val="005E1F3E"/>
    <w:rsid w:val="0060486B"/>
    <w:rsid w:val="00626A9D"/>
    <w:rsid w:val="0065000F"/>
    <w:rsid w:val="006B5ADC"/>
    <w:rsid w:val="006C77FC"/>
    <w:rsid w:val="006D09C6"/>
    <w:rsid w:val="006D1AA8"/>
    <w:rsid w:val="006D2337"/>
    <w:rsid w:val="006D2C74"/>
    <w:rsid w:val="00702972"/>
    <w:rsid w:val="007324D1"/>
    <w:rsid w:val="007368F0"/>
    <w:rsid w:val="0075070E"/>
    <w:rsid w:val="00753AFD"/>
    <w:rsid w:val="00763A1A"/>
    <w:rsid w:val="00776E02"/>
    <w:rsid w:val="007807B3"/>
    <w:rsid w:val="007D5D47"/>
    <w:rsid w:val="007F2A26"/>
    <w:rsid w:val="00802BB5"/>
    <w:rsid w:val="008059FA"/>
    <w:rsid w:val="00805A95"/>
    <w:rsid w:val="00812C88"/>
    <w:rsid w:val="00817573"/>
    <w:rsid w:val="00831BDD"/>
    <w:rsid w:val="00836CE0"/>
    <w:rsid w:val="008704D0"/>
    <w:rsid w:val="008A5F1A"/>
    <w:rsid w:val="008B758B"/>
    <w:rsid w:val="00905A24"/>
    <w:rsid w:val="009269EF"/>
    <w:rsid w:val="00930176"/>
    <w:rsid w:val="00943387"/>
    <w:rsid w:val="00946A8B"/>
    <w:rsid w:val="009612F3"/>
    <w:rsid w:val="009672BA"/>
    <w:rsid w:val="009704CA"/>
    <w:rsid w:val="00980A50"/>
    <w:rsid w:val="009A1423"/>
    <w:rsid w:val="009B4A76"/>
    <w:rsid w:val="009D6A4D"/>
    <w:rsid w:val="009E168A"/>
    <w:rsid w:val="00A1211A"/>
    <w:rsid w:val="00A14343"/>
    <w:rsid w:val="00A23296"/>
    <w:rsid w:val="00A31915"/>
    <w:rsid w:val="00A6784D"/>
    <w:rsid w:val="00A967DC"/>
    <w:rsid w:val="00AA4D6A"/>
    <w:rsid w:val="00AE0764"/>
    <w:rsid w:val="00AF01F7"/>
    <w:rsid w:val="00AF1F2B"/>
    <w:rsid w:val="00AF369B"/>
    <w:rsid w:val="00B1063C"/>
    <w:rsid w:val="00B162F6"/>
    <w:rsid w:val="00B43292"/>
    <w:rsid w:val="00B70C95"/>
    <w:rsid w:val="00B716A2"/>
    <w:rsid w:val="00BA19DE"/>
    <w:rsid w:val="00BA262A"/>
    <w:rsid w:val="00BA3F28"/>
    <w:rsid w:val="00BB47D6"/>
    <w:rsid w:val="00BB66FE"/>
    <w:rsid w:val="00BC3D94"/>
    <w:rsid w:val="00BE1335"/>
    <w:rsid w:val="00BE2A3F"/>
    <w:rsid w:val="00BE6FB8"/>
    <w:rsid w:val="00BF75A2"/>
    <w:rsid w:val="00C00CD1"/>
    <w:rsid w:val="00C051AF"/>
    <w:rsid w:val="00C16438"/>
    <w:rsid w:val="00C31460"/>
    <w:rsid w:val="00C36FEC"/>
    <w:rsid w:val="00C43FC7"/>
    <w:rsid w:val="00C474A3"/>
    <w:rsid w:val="00C61D48"/>
    <w:rsid w:val="00C74610"/>
    <w:rsid w:val="00C74F28"/>
    <w:rsid w:val="00C910B9"/>
    <w:rsid w:val="00CB1B67"/>
    <w:rsid w:val="00CB7856"/>
    <w:rsid w:val="00CC65C5"/>
    <w:rsid w:val="00CC689D"/>
    <w:rsid w:val="00CC7EE9"/>
    <w:rsid w:val="00D01C0C"/>
    <w:rsid w:val="00D33413"/>
    <w:rsid w:val="00D339D0"/>
    <w:rsid w:val="00D53A4A"/>
    <w:rsid w:val="00D5532D"/>
    <w:rsid w:val="00D63BEA"/>
    <w:rsid w:val="00D871BD"/>
    <w:rsid w:val="00DC18A6"/>
    <w:rsid w:val="00DD0D68"/>
    <w:rsid w:val="00E00607"/>
    <w:rsid w:val="00E05052"/>
    <w:rsid w:val="00E10304"/>
    <w:rsid w:val="00E142A6"/>
    <w:rsid w:val="00E31966"/>
    <w:rsid w:val="00E37FF3"/>
    <w:rsid w:val="00E4038C"/>
    <w:rsid w:val="00E46E21"/>
    <w:rsid w:val="00E516C5"/>
    <w:rsid w:val="00E63E4F"/>
    <w:rsid w:val="00E77683"/>
    <w:rsid w:val="00E915C1"/>
    <w:rsid w:val="00E96D40"/>
    <w:rsid w:val="00EB349B"/>
    <w:rsid w:val="00ED5E43"/>
    <w:rsid w:val="00EE2B74"/>
    <w:rsid w:val="00F06194"/>
    <w:rsid w:val="00F13B99"/>
    <w:rsid w:val="00F303E3"/>
    <w:rsid w:val="00F45EDA"/>
    <w:rsid w:val="00F4669C"/>
    <w:rsid w:val="00F57ECC"/>
    <w:rsid w:val="00F856A5"/>
    <w:rsid w:val="00F85E30"/>
    <w:rsid w:val="00F9352C"/>
    <w:rsid w:val="00F97BE2"/>
    <w:rsid w:val="00FA20FE"/>
    <w:rsid w:val="00FC698A"/>
    <w:rsid w:val="00FD3924"/>
    <w:rsid w:val="00FF3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30392CA-B9B3-4E2D-953B-83D97C63F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11A"/>
    <w:pPr>
      <w:suppressLineNumbers/>
      <w:ind w:firstLine="720"/>
      <w:jc w:val="both"/>
    </w:pPr>
    <w:rPr>
      <w:sz w:val="26"/>
    </w:rPr>
  </w:style>
  <w:style w:type="paragraph" w:styleId="Heading1">
    <w:name w:val="heading 1"/>
    <w:basedOn w:val="Normal"/>
    <w:qFormat/>
    <w:rsid w:val="00A1211A"/>
    <w:pPr>
      <w:spacing w:line="240" w:lineRule="atLeast"/>
      <w:jc w:val="center"/>
      <w:outlineLvl w:val="0"/>
    </w:pPr>
    <w:rPr>
      <w:rFonts w:ascii="Arial" w:hAnsi="Arial"/>
      <w:b/>
      <w:caps/>
      <w:sz w:val="28"/>
    </w:rPr>
  </w:style>
  <w:style w:type="paragraph" w:styleId="Heading2">
    <w:name w:val="heading 2"/>
    <w:basedOn w:val="Heading1"/>
    <w:qFormat/>
    <w:rsid w:val="00A1211A"/>
    <w:pPr>
      <w:outlineLvl w:val="1"/>
    </w:pPr>
    <w:rPr>
      <w:caps w:val="0"/>
    </w:rPr>
  </w:style>
  <w:style w:type="paragraph" w:styleId="Heading3">
    <w:name w:val="heading 3"/>
    <w:basedOn w:val="Heading2"/>
    <w:qFormat/>
    <w:rsid w:val="00A1211A"/>
    <w:pPr>
      <w:outlineLvl w:val="2"/>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1211A"/>
    <w:pPr>
      <w:tabs>
        <w:tab w:val="center" w:pos="4320"/>
        <w:tab w:val="right" w:pos="8640"/>
      </w:tabs>
    </w:pPr>
  </w:style>
  <w:style w:type="paragraph" w:styleId="NormalIndent">
    <w:name w:val="Normal Indent"/>
    <w:basedOn w:val="Normal"/>
    <w:rsid w:val="00A1211A"/>
    <w:pPr>
      <w:ind w:left="720"/>
    </w:pPr>
  </w:style>
  <w:style w:type="paragraph" w:customStyle="1" w:styleId="ApprovedLine">
    <w:name w:val="Approved Line"/>
    <w:basedOn w:val="Heading1"/>
    <w:rsid w:val="00A1211A"/>
    <w:pPr>
      <w:pBdr>
        <w:top w:val="single" w:sz="12" w:space="1" w:color="auto"/>
        <w:left w:val="single" w:sz="12" w:space="1" w:color="auto"/>
        <w:bottom w:val="single" w:sz="12" w:space="1" w:color="auto"/>
        <w:right w:val="single" w:sz="12" w:space="1" w:color="auto"/>
      </w:pBdr>
      <w:shd w:val="pct10" w:color="auto" w:fill="auto"/>
      <w:ind w:firstLine="0"/>
      <w:jc w:val="left"/>
      <w:outlineLvl w:val="9"/>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_13\Min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ECB1E-5A3A-496E-ABAE-8CF0527E4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Minutes.dotm</Template>
  <TotalTime>1</TotalTime>
  <Pages>7</Pages>
  <Words>2762</Words>
  <Characters>15037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Master Minutes Template 1992-93</vt:lpstr>
    </vt:vector>
  </TitlesOfParts>
  <Company>LRC</Company>
  <LinksUpToDate>false</LinksUpToDate>
  <CharactersWithSpaces>17764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Minutes Template 1992-93</dc:title>
  <dc:subject/>
  <dc:creator>Williams, Christina (LRC)</dc:creator>
  <cp:keywords/>
  <cp:lastModifiedBy>Williams, Christina (LRC)</cp:lastModifiedBy>
  <cp:revision>2</cp:revision>
  <cp:lastPrinted>1993-03-11T17:52:00Z</cp:lastPrinted>
  <dcterms:created xsi:type="dcterms:W3CDTF">2018-07-02T19:05:00Z</dcterms:created>
  <dcterms:modified xsi:type="dcterms:W3CDTF">2018-07-02T19:05:00Z</dcterms:modified>
</cp:coreProperties>
</file>