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4FE" w:rsidRPr="00815F4E" w:rsidRDefault="00F144FE" w:rsidP="00F144FE">
      <w:pPr>
        <w:jc w:val="center"/>
        <w:rPr>
          <w:rFonts w:ascii="Times New Roman" w:hAnsi="Times New Roman" w:cs="Times New Roman"/>
          <w:b/>
          <w:sz w:val="28"/>
          <w:szCs w:val="28"/>
          <w:u w:val="single"/>
        </w:rPr>
      </w:pPr>
      <w:r w:rsidRPr="00815F4E">
        <w:rPr>
          <w:rFonts w:ascii="Times New Roman" w:hAnsi="Times New Roman" w:cs="Times New Roman"/>
          <w:b/>
          <w:sz w:val="28"/>
          <w:szCs w:val="28"/>
          <w:u w:val="single"/>
        </w:rPr>
        <w:t>Highway Work Zone</w:t>
      </w:r>
      <w:r w:rsidR="00815F4E" w:rsidRPr="00815F4E">
        <w:rPr>
          <w:rFonts w:ascii="Times New Roman" w:hAnsi="Times New Roman" w:cs="Times New Roman"/>
          <w:b/>
          <w:sz w:val="28"/>
          <w:szCs w:val="28"/>
          <w:u w:val="single"/>
        </w:rPr>
        <w:t xml:space="preserve"> Safety</w:t>
      </w:r>
    </w:p>
    <w:p w:rsidR="0019231B" w:rsidRDefault="0019231B" w:rsidP="0019231B">
      <w:pPr>
        <w:rPr>
          <w:rFonts w:ascii="Times New Roman" w:hAnsi="Times New Roman" w:cs="Times New Roman"/>
          <w:b/>
          <w:sz w:val="24"/>
          <w:szCs w:val="24"/>
        </w:rPr>
      </w:pPr>
    </w:p>
    <w:p w:rsidR="00F144FE" w:rsidRPr="0019231B" w:rsidRDefault="0019231B" w:rsidP="0019231B">
      <w:pPr>
        <w:rPr>
          <w:rFonts w:ascii="Times New Roman" w:hAnsi="Times New Roman" w:cs="Times New Roman"/>
          <w:b/>
          <w:sz w:val="24"/>
          <w:szCs w:val="24"/>
        </w:rPr>
      </w:pPr>
      <w:r w:rsidRPr="0019231B">
        <w:rPr>
          <w:rFonts w:ascii="Times New Roman" w:hAnsi="Times New Roman" w:cs="Times New Roman"/>
          <w:b/>
          <w:sz w:val="24"/>
          <w:szCs w:val="24"/>
        </w:rPr>
        <w:t>KYTC Recent Efforts</w:t>
      </w:r>
    </w:p>
    <w:p w:rsidR="000040C8" w:rsidRPr="00F144FE" w:rsidRDefault="000040C8" w:rsidP="00B55022">
      <w:pPr>
        <w:rPr>
          <w:rFonts w:ascii="Times New Roman" w:hAnsi="Times New Roman" w:cs="Times New Roman"/>
          <w:color w:val="0070C0"/>
          <w:sz w:val="24"/>
          <w:szCs w:val="24"/>
        </w:rPr>
      </w:pPr>
      <w:r w:rsidRPr="00F144FE">
        <w:rPr>
          <w:rFonts w:ascii="Times New Roman" w:hAnsi="Times New Roman" w:cs="Times New Roman"/>
          <w:color w:val="0070C0"/>
          <w:sz w:val="24"/>
          <w:szCs w:val="24"/>
        </w:rPr>
        <w:t xml:space="preserve">KYTC has recently engaged stakeholders from our organization and federal agencies and formed a committee to look at challenges and opportunities to better plan, design, administer and perform work within work zones in KY.  Our </w:t>
      </w:r>
      <w:r w:rsidRPr="00F144FE">
        <w:rPr>
          <w:rFonts w:ascii="Times New Roman" w:hAnsi="Times New Roman" w:cs="Times New Roman"/>
          <w:b/>
          <w:color w:val="0070C0"/>
          <w:sz w:val="24"/>
          <w:szCs w:val="24"/>
        </w:rPr>
        <w:t>Work Zone Committee</w:t>
      </w:r>
      <w:r w:rsidRPr="00F144FE">
        <w:rPr>
          <w:rFonts w:ascii="Times New Roman" w:hAnsi="Times New Roman" w:cs="Times New Roman"/>
          <w:color w:val="0070C0"/>
          <w:sz w:val="24"/>
          <w:szCs w:val="24"/>
        </w:rPr>
        <w:t xml:space="preserve"> (mentioned below several times) is evaluating ideas to improve safety (both worker and highway), traffic flow as well as driver understanding and compliance of work zone traffic control.</w:t>
      </w:r>
    </w:p>
    <w:p w:rsidR="004478B2" w:rsidRPr="00F144FE" w:rsidRDefault="004478B2" w:rsidP="00B55022">
      <w:pPr>
        <w:rPr>
          <w:rFonts w:ascii="Times New Roman" w:hAnsi="Times New Roman" w:cs="Times New Roman"/>
          <w:color w:val="0070C0"/>
          <w:sz w:val="24"/>
          <w:szCs w:val="24"/>
        </w:rPr>
      </w:pPr>
      <w:r w:rsidRPr="00F144FE">
        <w:rPr>
          <w:rFonts w:ascii="Times New Roman" w:hAnsi="Times New Roman" w:cs="Times New Roman"/>
          <w:color w:val="0070C0"/>
          <w:sz w:val="24"/>
          <w:szCs w:val="24"/>
        </w:rPr>
        <w:t xml:space="preserve">Each year toward the beginning of the construction season, KYTC promotes and participates in </w:t>
      </w:r>
      <w:hyperlink r:id="rId8" w:history="1">
        <w:r w:rsidRPr="00F144FE">
          <w:rPr>
            <w:rStyle w:val="Hyperlink"/>
            <w:rFonts w:ascii="Times New Roman" w:hAnsi="Times New Roman" w:cs="Times New Roman"/>
            <w:sz w:val="24"/>
            <w:szCs w:val="24"/>
          </w:rPr>
          <w:t>Work Zone Safety Awareness Week</w:t>
        </w:r>
      </w:hyperlink>
      <w:r w:rsidRPr="00F144FE">
        <w:rPr>
          <w:rFonts w:ascii="Times New Roman" w:hAnsi="Times New Roman" w:cs="Times New Roman"/>
          <w:color w:val="0070C0"/>
          <w:sz w:val="24"/>
          <w:szCs w:val="24"/>
        </w:rPr>
        <w:t xml:space="preserve"> (generally in April each year).  This year due to COVID-19 we didn’t have i</w:t>
      </w:r>
      <w:r w:rsidR="00B71F2F" w:rsidRPr="00F144FE">
        <w:rPr>
          <w:rFonts w:ascii="Times New Roman" w:hAnsi="Times New Roman" w:cs="Times New Roman"/>
          <w:color w:val="0070C0"/>
          <w:sz w:val="24"/>
          <w:szCs w:val="24"/>
        </w:rPr>
        <w:t>n person events, but usually we participate in several press events around the Commonwealth reminding people to travel safely and responsibly through work zones and mourn / honor any workers who lost their lives the previous year in work zone crashes. Over the last several years, we’ve encouraged people to be “</w:t>
      </w:r>
      <w:hyperlink r:id="rId9" w:anchor=":~:text=KYTC&amp;text=The%20Kentucky%20Transportation%20Cabinet%20is,injuries%2C%20and%20fatalities%20in%20Kentucky." w:history="1">
        <w:r w:rsidR="00B71F2F" w:rsidRPr="00F144FE">
          <w:rPr>
            <w:rStyle w:val="Hyperlink"/>
            <w:rFonts w:ascii="Times New Roman" w:hAnsi="Times New Roman" w:cs="Times New Roman"/>
            <w:sz w:val="24"/>
            <w:szCs w:val="24"/>
          </w:rPr>
          <w:t>vested in work zone safety</w:t>
        </w:r>
      </w:hyperlink>
      <w:r w:rsidR="00B71F2F" w:rsidRPr="00F144FE">
        <w:rPr>
          <w:rFonts w:ascii="Times New Roman" w:hAnsi="Times New Roman" w:cs="Times New Roman"/>
          <w:color w:val="0070C0"/>
          <w:sz w:val="24"/>
          <w:szCs w:val="24"/>
        </w:rPr>
        <w:t>” as a connection point for this critical worker safety challenge.</w:t>
      </w:r>
    </w:p>
    <w:p w:rsidR="002844F8" w:rsidRPr="00F144FE" w:rsidRDefault="002844F8" w:rsidP="00B55022">
      <w:pPr>
        <w:rPr>
          <w:rFonts w:ascii="Times New Roman" w:hAnsi="Times New Roman" w:cs="Times New Roman"/>
          <w:b/>
          <w:sz w:val="24"/>
          <w:szCs w:val="24"/>
        </w:rPr>
      </w:pPr>
      <w:r w:rsidRPr="00F144FE">
        <w:rPr>
          <w:rFonts w:ascii="Times New Roman" w:hAnsi="Times New Roman" w:cs="Times New Roman"/>
          <w:color w:val="0070C0"/>
          <w:sz w:val="24"/>
          <w:szCs w:val="24"/>
        </w:rPr>
        <w:t>One other item that KYTC is working on that we’d like to highlight is experimental striping in several of our work zones.  In an effort to improve work zone safety, KYTC secured approval from the Federal Highway Administration for the use of orange pavement markings on two I-75 widening projects north of Corbin and London.  The primary benefits of the orange pavement markings are expected to be lower speeds due to a continuous warning that motorists are still within the limits of a work zone and less driver confusion due to improved demarcation of the intended travel path in transition areas.</w:t>
      </w:r>
    </w:p>
    <w:p w:rsidR="005C340A" w:rsidRDefault="005C340A" w:rsidP="00B55022">
      <w:pPr>
        <w:rPr>
          <w:rFonts w:ascii="Times New Roman" w:hAnsi="Times New Roman" w:cs="Times New Roman"/>
          <w:b/>
          <w:sz w:val="24"/>
          <w:szCs w:val="24"/>
        </w:rPr>
      </w:pPr>
    </w:p>
    <w:p w:rsidR="00B55022" w:rsidRPr="00F144FE" w:rsidRDefault="00B55022" w:rsidP="00B55022">
      <w:pPr>
        <w:rPr>
          <w:rFonts w:ascii="Times New Roman" w:hAnsi="Times New Roman" w:cs="Times New Roman"/>
          <w:b/>
          <w:sz w:val="24"/>
          <w:szCs w:val="24"/>
        </w:rPr>
      </w:pPr>
      <w:r w:rsidRPr="00F144FE">
        <w:rPr>
          <w:rFonts w:ascii="Times New Roman" w:hAnsi="Times New Roman" w:cs="Times New Roman"/>
          <w:b/>
          <w:sz w:val="24"/>
          <w:szCs w:val="24"/>
        </w:rPr>
        <w:t>New Innovations or Trends in Improving Work Zone Safety</w:t>
      </w:r>
    </w:p>
    <w:p w:rsidR="00B55022" w:rsidRPr="00F144FE" w:rsidRDefault="00B55022" w:rsidP="00B55022">
      <w:pPr>
        <w:numPr>
          <w:ilvl w:val="0"/>
          <w:numId w:val="1"/>
        </w:numPr>
        <w:rPr>
          <w:rFonts w:ascii="Times New Roman" w:hAnsi="Times New Roman" w:cs="Times New Roman"/>
          <w:sz w:val="24"/>
          <w:szCs w:val="24"/>
        </w:rPr>
      </w:pPr>
      <w:r w:rsidRPr="00F144FE">
        <w:rPr>
          <w:rFonts w:ascii="Times New Roman" w:hAnsi="Times New Roman" w:cs="Times New Roman"/>
          <w:sz w:val="24"/>
          <w:szCs w:val="24"/>
        </w:rPr>
        <w:t>Use of portable transverse rumble strips in advance of lane closures has become fairly popular nationally. Data collected in Texas suggests they are pretty effective, especially at wor</w:t>
      </w:r>
      <w:r w:rsidR="005D4A4B" w:rsidRPr="00F144FE">
        <w:rPr>
          <w:rFonts w:ascii="Times New Roman" w:hAnsi="Times New Roman" w:cs="Times New Roman"/>
          <w:sz w:val="24"/>
          <w:szCs w:val="24"/>
        </w:rPr>
        <w:t xml:space="preserve">k zones where queues form that </w:t>
      </w:r>
      <w:r w:rsidRPr="00F144FE">
        <w:rPr>
          <w:rFonts w:ascii="Times New Roman" w:hAnsi="Times New Roman" w:cs="Times New Roman"/>
          <w:sz w:val="24"/>
          <w:szCs w:val="24"/>
        </w:rPr>
        <w:t xml:space="preserve">are unexpected by motorists (i.e., </w:t>
      </w:r>
      <w:r w:rsidR="005D4A4B" w:rsidRPr="00F144FE">
        <w:rPr>
          <w:rFonts w:ascii="Times New Roman" w:hAnsi="Times New Roman" w:cs="Times New Roman"/>
          <w:sz w:val="24"/>
          <w:szCs w:val="24"/>
        </w:rPr>
        <w:t>on rural or suburban freeways).</w:t>
      </w:r>
      <w:r w:rsidRPr="00F144FE">
        <w:rPr>
          <w:rFonts w:ascii="Times New Roman" w:hAnsi="Times New Roman" w:cs="Times New Roman"/>
          <w:sz w:val="24"/>
          <w:szCs w:val="24"/>
        </w:rPr>
        <w:t xml:space="preserve"> Work crews put them out at the beginning of a work shift, and then pick them</w:t>
      </w:r>
      <w:r w:rsidR="005D4A4B" w:rsidRPr="00F144FE">
        <w:rPr>
          <w:rFonts w:ascii="Times New Roman" w:hAnsi="Times New Roman" w:cs="Times New Roman"/>
          <w:sz w:val="24"/>
          <w:szCs w:val="24"/>
        </w:rPr>
        <w:t xml:space="preserve"> up when the shift is complete.</w:t>
      </w:r>
      <w:r w:rsidRPr="00F144FE">
        <w:rPr>
          <w:rFonts w:ascii="Times New Roman" w:hAnsi="Times New Roman" w:cs="Times New Roman"/>
          <w:sz w:val="24"/>
          <w:szCs w:val="24"/>
        </w:rPr>
        <w:t xml:space="preserve"> </w:t>
      </w:r>
      <w:r w:rsidR="00F97EE2" w:rsidRPr="00F144FE">
        <w:rPr>
          <w:rFonts w:ascii="Times New Roman" w:hAnsi="Times New Roman" w:cs="Times New Roman"/>
          <w:sz w:val="24"/>
          <w:szCs w:val="24"/>
        </w:rPr>
        <w:t>They a</w:t>
      </w:r>
      <w:r w:rsidRPr="00F144FE">
        <w:rPr>
          <w:rFonts w:ascii="Times New Roman" w:hAnsi="Times New Roman" w:cs="Times New Roman"/>
          <w:sz w:val="24"/>
          <w:szCs w:val="24"/>
        </w:rPr>
        <w:t xml:space="preserve">ppear to work well in getting the attention of distracted drivers.  An example of this device can be found </w:t>
      </w:r>
      <w:hyperlink r:id="rId10" w:history="1">
        <w:r w:rsidRPr="00F144FE">
          <w:rPr>
            <w:rStyle w:val="Hyperlink"/>
            <w:rFonts w:ascii="Times New Roman" w:hAnsi="Times New Roman" w:cs="Times New Roman"/>
            <w:sz w:val="24"/>
            <w:szCs w:val="24"/>
          </w:rPr>
          <w:t>here</w:t>
        </w:r>
      </w:hyperlink>
      <w:r w:rsidRPr="00F144FE">
        <w:rPr>
          <w:rFonts w:ascii="Times New Roman" w:hAnsi="Times New Roman" w:cs="Times New Roman"/>
          <w:sz w:val="24"/>
          <w:szCs w:val="24"/>
        </w:rPr>
        <w:t>.</w:t>
      </w:r>
    </w:p>
    <w:p w:rsidR="00820EBD" w:rsidRPr="00431038" w:rsidRDefault="00820EBD" w:rsidP="00820EBD">
      <w:pPr>
        <w:ind w:left="720"/>
        <w:rPr>
          <w:rFonts w:ascii="Times New Roman" w:hAnsi="Times New Roman" w:cs="Times New Roman"/>
          <w:i/>
          <w:color w:val="0070C0"/>
          <w:sz w:val="24"/>
          <w:szCs w:val="24"/>
        </w:rPr>
      </w:pPr>
      <w:r w:rsidRPr="00431038">
        <w:rPr>
          <w:rFonts w:ascii="Times New Roman" w:hAnsi="Times New Roman" w:cs="Times New Roman"/>
          <w:i/>
          <w:color w:val="0070C0"/>
          <w:sz w:val="24"/>
          <w:szCs w:val="24"/>
        </w:rPr>
        <w:t xml:space="preserve">KYTC has some limited experience with portable transverse rumble strips.  The Work Zone Committee will be evaluating available products and discussing guidance on their use and implementation on an experimental basis.  </w:t>
      </w:r>
    </w:p>
    <w:p w:rsidR="00B55022" w:rsidRPr="00F144FE" w:rsidRDefault="00B55022" w:rsidP="00B55022">
      <w:pPr>
        <w:numPr>
          <w:ilvl w:val="0"/>
          <w:numId w:val="1"/>
        </w:numPr>
        <w:rPr>
          <w:rFonts w:ascii="Times New Roman" w:hAnsi="Times New Roman" w:cs="Times New Roman"/>
          <w:sz w:val="24"/>
          <w:szCs w:val="24"/>
        </w:rPr>
      </w:pPr>
      <w:r w:rsidRPr="00F144FE">
        <w:rPr>
          <w:rFonts w:ascii="Times New Roman" w:hAnsi="Times New Roman" w:cs="Times New Roman"/>
          <w:sz w:val="24"/>
          <w:szCs w:val="24"/>
        </w:rPr>
        <w:t>Likewise, smart work zone systems that automatically sense road conditions and provide warnings to drivers when queues form, encourage diversion to other routes, etc. have become more popu</w:t>
      </w:r>
      <w:r w:rsidR="005D4A4B" w:rsidRPr="00F144FE">
        <w:rPr>
          <w:rFonts w:ascii="Times New Roman" w:hAnsi="Times New Roman" w:cs="Times New Roman"/>
          <w:sz w:val="24"/>
          <w:szCs w:val="24"/>
        </w:rPr>
        <w:t>lar nationally in recent years.</w:t>
      </w:r>
      <w:r w:rsidRPr="00F144FE">
        <w:rPr>
          <w:rFonts w:ascii="Times New Roman" w:hAnsi="Times New Roman" w:cs="Times New Roman"/>
          <w:sz w:val="24"/>
          <w:szCs w:val="24"/>
        </w:rPr>
        <w:t xml:space="preserve"> Systems can do a variety of different functions, dep</w:t>
      </w:r>
      <w:r w:rsidR="005D4A4B" w:rsidRPr="00F144FE">
        <w:rPr>
          <w:rFonts w:ascii="Times New Roman" w:hAnsi="Times New Roman" w:cs="Times New Roman"/>
          <w:sz w:val="24"/>
          <w:szCs w:val="24"/>
        </w:rPr>
        <w:t>ending on the needs of traffic.</w:t>
      </w:r>
      <w:r w:rsidRPr="00F144FE">
        <w:rPr>
          <w:rFonts w:ascii="Times New Roman" w:hAnsi="Times New Roman" w:cs="Times New Roman"/>
          <w:sz w:val="24"/>
          <w:szCs w:val="24"/>
        </w:rPr>
        <w:t xml:space="preserve"> Considerable information on this topic can be found </w:t>
      </w:r>
      <w:hyperlink r:id="rId11" w:history="1">
        <w:r w:rsidRPr="00F144FE">
          <w:rPr>
            <w:rStyle w:val="Hyperlink"/>
            <w:rFonts w:ascii="Times New Roman" w:hAnsi="Times New Roman" w:cs="Times New Roman"/>
            <w:sz w:val="24"/>
            <w:szCs w:val="24"/>
          </w:rPr>
          <w:t>here</w:t>
        </w:r>
      </w:hyperlink>
      <w:r w:rsidRPr="00F144FE">
        <w:rPr>
          <w:rFonts w:ascii="Times New Roman" w:hAnsi="Times New Roman" w:cs="Times New Roman"/>
          <w:sz w:val="24"/>
          <w:szCs w:val="24"/>
        </w:rPr>
        <w:t xml:space="preserve">. </w:t>
      </w:r>
    </w:p>
    <w:p w:rsidR="00820EBD" w:rsidRPr="00431038" w:rsidRDefault="00A54447" w:rsidP="00A54447">
      <w:pPr>
        <w:ind w:left="720"/>
        <w:rPr>
          <w:rFonts w:ascii="Times New Roman" w:hAnsi="Times New Roman" w:cs="Times New Roman"/>
          <w:i/>
          <w:color w:val="0070C0"/>
          <w:sz w:val="24"/>
          <w:szCs w:val="24"/>
        </w:rPr>
      </w:pPr>
      <w:r w:rsidRPr="00431038">
        <w:rPr>
          <w:rFonts w:ascii="Times New Roman" w:hAnsi="Times New Roman" w:cs="Times New Roman"/>
          <w:i/>
          <w:color w:val="0070C0"/>
          <w:sz w:val="24"/>
          <w:szCs w:val="24"/>
        </w:rPr>
        <w:lastRenderedPageBreak/>
        <w:t>KYTC has implemented smart wo</w:t>
      </w:r>
      <w:r w:rsidR="004478B2" w:rsidRPr="00431038">
        <w:rPr>
          <w:rFonts w:ascii="Times New Roman" w:hAnsi="Times New Roman" w:cs="Times New Roman"/>
          <w:i/>
          <w:color w:val="0070C0"/>
          <w:sz w:val="24"/>
          <w:szCs w:val="24"/>
        </w:rPr>
        <w:t xml:space="preserve">rk zone technologies on some projects </w:t>
      </w:r>
      <w:r w:rsidRPr="00431038">
        <w:rPr>
          <w:rFonts w:ascii="Times New Roman" w:hAnsi="Times New Roman" w:cs="Times New Roman"/>
          <w:i/>
          <w:color w:val="0070C0"/>
          <w:sz w:val="24"/>
          <w:szCs w:val="24"/>
        </w:rPr>
        <w:t xml:space="preserve">to update travel times on </w:t>
      </w:r>
      <w:r w:rsidR="00AD593B" w:rsidRPr="00431038">
        <w:rPr>
          <w:rFonts w:ascii="Times New Roman" w:hAnsi="Times New Roman" w:cs="Times New Roman"/>
          <w:i/>
          <w:color w:val="0070C0"/>
          <w:sz w:val="24"/>
          <w:szCs w:val="24"/>
        </w:rPr>
        <w:t>Dynamic</w:t>
      </w:r>
      <w:r w:rsidRPr="00431038">
        <w:rPr>
          <w:rFonts w:ascii="Times New Roman" w:hAnsi="Times New Roman" w:cs="Times New Roman"/>
          <w:i/>
          <w:color w:val="0070C0"/>
          <w:sz w:val="24"/>
          <w:szCs w:val="24"/>
        </w:rPr>
        <w:t xml:space="preserve"> Message Signs and to provide work zone condition updates on electronic message boards placed in advance of work zones.  Messages automatically change depending on the speed of vehicles traveling through the work zone alerting drivers of slowing traffic or potential queues.  </w:t>
      </w:r>
      <w:r w:rsidR="00D815BA" w:rsidRPr="00431038">
        <w:rPr>
          <w:rFonts w:ascii="Times New Roman" w:hAnsi="Times New Roman" w:cs="Times New Roman"/>
          <w:i/>
          <w:color w:val="0070C0"/>
          <w:sz w:val="24"/>
          <w:szCs w:val="24"/>
        </w:rPr>
        <w:t>Another strategy that KYTC is piloting, specifically related to queue warning is the inclusion of a Queue Prot</w:t>
      </w:r>
      <w:r w:rsidR="00B71F2F" w:rsidRPr="00431038">
        <w:rPr>
          <w:rFonts w:ascii="Times New Roman" w:hAnsi="Times New Roman" w:cs="Times New Roman"/>
          <w:i/>
          <w:color w:val="0070C0"/>
          <w:sz w:val="24"/>
          <w:szCs w:val="24"/>
        </w:rPr>
        <w:t xml:space="preserve">ection Vehicle requirement on the </w:t>
      </w:r>
      <w:r w:rsidR="00D815BA" w:rsidRPr="00431038">
        <w:rPr>
          <w:rFonts w:ascii="Times New Roman" w:hAnsi="Times New Roman" w:cs="Times New Roman"/>
          <w:i/>
          <w:color w:val="0070C0"/>
          <w:sz w:val="24"/>
          <w:szCs w:val="24"/>
        </w:rPr>
        <w:t xml:space="preserve">I-75 Widening </w:t>
      </w:r>
      <w:r w:rsidR="00B71F2F" w:rsidRPr="00431038">
        <w:rPr>
          <w:rFonts w:ascii="Times New Roman" w:hAnsi="Times New Roman" w:cs="Times New Roman"/>
          <w:i/>
          <w:color w:val="0070C0"/>
          <w:sz w:val="24"/>
          <w:szCs w:val="24"/>
        </w:rPr>
        <w:t>project in Laurel County.  The q</w:t>
      </w:r>
      <w:r w:rsidR="00D815BA" w:rsidRPr="00431038">
        <w:rPr>
          <w:rFonts w:ascii="Times New Roman" w:hAnsi="Times New Roman" w:cs="Times New Roman"/>
          <w:i/>
          <w:color w:val="0070C0"/>
          <w:sz w:val="24"/>
          <w:szCs w:val="24"/>
        </w:rPr>
        <w:t xml:space="preserve">ueue protection vehicle provides a highly visible vehicle on the shoulder of the roadway displaying a message to warn drivers of queued traffic ahead.  The vehicle is constantly moved with the queue length to remain approximately 1/2 mile ahead of the queue.  The Tennessee Department of Transportation began implementing such vehicles several </w:t>
      </w:r>
      <w:r w:rsidR="00B71F2F" w:rsidRPr="00431038">
        <w:rPr>
          <w:rFonts w:ascii="Times New Roman" w:hAnsi="Times New Roman" w:cs="Times New Roman"/>
          <w:i/>
          <w:color w:val="0070C0"/>
          <w:sz w:val="24"/>
          <w:szCs w:val="24"/>
        </w:rPr>
        <w:t xml:space="preserve">construction seasons </w:t>
      </w:r>
      <w:r w:rsidR="00D815BA" w:rsidRPr="00431038">
        <w:rPr>
          <w:rFonts w:ascii="Times New Roman" w:hAnsi="Times New Roman" w:cs="Times New Roman"/>
          <w:i/>
          <w:color w:val="0070C0"/>
          <w:sz w:val="24"/>
          <w:szCs w:val="24"/>
        </w:rPr>
        <w:t>ago and have reported significantly reduced crashes at the beginning of the queue on projects that have included this requirement.</w:t>
      </w:r>
    </w:p>
    <w:p w:rsidR="00A54447" w:rsidRPr="00F144FE" w:rsidRDefault="00B55022" w:rsidP="00A54447">
      <w:pPr>
        <w:numPr>
          <w:ilvl w:val="0"/>
          <w:numId w:val="1"/>
        </w:numPr>
        <w:rPr>
          <w:rFonts w:ascii="Times New Roman" w:hAnsi="Times New Roman" w:cs="Times New Roman"/>
          <w:sz w:val="24"/>
          <w:szCs w:val="24"/>
        </w:rPr>
      </w:pPr>
      <w:r w:rsidRPr="00F144FE">
        <w:rPr>
          <w:rFonts w:ascii="Times New Roman" w:hAnsi="Times New Roman" w:cs="Times New Roman"/>
          <w:sz w:val="24"/>
          <w:szCs w:val="24"/>
        </w:rPr>
        <w:t>Commercial motor vehicles (primarily large trucks) are significantly overrepresen</w:t>
      </w:r>
      <w:r w:rsidR="008A74F7" w:rsidRPr="00F144FE">
        <w:rPr>
          <w:rFonts w:ascii="Times New Roman" w:hAnsi="Times New Roman" w:cs="Times New Roman"/>
          <w:sz w:val="24"/>
          <w:szCs w:val="24"/>
        </w:rPr>
        <w:t>ted in fatal work zone crashes.</w:t>
      </w:r>
      <w:r w:rsidRPr="00F144FE">
        <w:rPr>
          <w:rFonts w:ascii="Times New Roman" w:hAnsi="Times New Roman" w:cs="Times New Roman"/>
          <w:sz w:val="24"/>
          <w:szCs w:val="24"/>
        </w:rPr>
        <w:t xml:space="preserve"> FHWA, FMCSA, and NHTSA are encouraging states to focus on reducing these types of crashes (see available resources </w:t>
      </w:r>
      <w:hyperlink r:id="rId12" w:history="1">
        <w:r w:rsidRPr="00F144FE">
          <w:rPr>
            <w:rStyle w:val="Hyperlink"/>
            <w:rFonts w:ascii="Times New Roman" w:hAnsi="Times New Roman" w:cs="Times New Roman"/>
            <w:sz w:val="24"/>
            <w:szCs w:val="24"/>
          </w:rPr>
          <w:t>here</w:t>
        </w:r>
      </w:hyperlink>
      <w:r w:rsidRPr="00F144FE">
        <w:rPr>
          <w:rFonts w:ascii="Times New Roman" w:hAnsi="Times New Roman" w:cs="Times New Roman"/>
          <w:sz w:val="24"/>
          <w:szCs w:val="24"/>
        </w:rPr>
        <w:t>).</w:t>
      </w:r>
    </w:p>
    <w:p w:rsidR="00A54447" w:rsidRPr="00431038" w:rsidRDefault="000040C8" w:rsidP="00A54447">
      <w:pPr>
        <w:ind w:left="720"/>
        <w:rPr>
          <w:rFonts w:ascii="Times New Roman" w:hAnsi="Times New Roman" w:cs="Times New Roman"/>
          <w:i/>
          <w:color w:val="0070C0"/>
          <w:sz w:val="24"/>
          <w:szCs w:val="24"/>
        </w:rPr>
      </w:pPr>
      <w:r w:rsidRPr="00431038">
        <w:rPr>
          <w:rFonts w:ascii="Times New Roman" w:hAnsi="Times New Roman" w:cs="Times New Roman"/>
          <w:i/>
          <w:color w:val="0070C0"/>
          <w:sz w:val="24"/>
          <w:szCs w:val="24"/>
        </w:rPr>
        <w:t xml:space="preserve">The Kentucky Office of Highway Safety within KYTC works with NHTSA, FMCSA and FHWA on preventing CMV crashes.  Several of our six emphasis areas in our </w:t>
      </w:r>
      <w:hyperlink r:id="rId13" w:history="1">
        <w:r w:rsidRPr="00431038">
          <w:rPr>
            <w:rStyle w:val="Hyperlink"/>
            <w:rFonts w:ascii="Times New Roman" w:hAnsi="Times New Roman" w:cs="Times New Roman"/>
            <w:i/>
            <w:sz w:val="24"/>
            <w:szCs w:val="24"/>
          </w:rPr>
          <w:t>2020-2024 Strategic Highway Safety Plan</w:t>
        </w:r>
      </w:hyperlink>
      <w:r w:rsidRPr="00431038">
        <w:rPr>
          <w:rFonts w:ascii="Times New Roman" w:hAnsi="Times New Roman" w:cs="Times New Roman"/>
          <w:i/>
          <w:color w:val="0070C0"/>
          <w:sz w:val="24"/>
          <w:szCs w:val="24"/>
        </w:rPr>
        <w:t xml:space="preserve"> (</w:t>
      </w:r>
      <w:r w:rsidRPr="00431038">
        <w:rPr>
          <w:rFonts w:ascii="Times New Roman" w:hAnsi="Times New Roman" w:cs="Times New Roman"/>
          <w:b/>
          <w:i/>
          <w:color w:val="0070C0"/>
          <w:sz w:val="24"/>
          <w:szCs w:val="24"/>
        </w:rPr>
        <w:t>Aggressive Driving</w:t>
      </w:r>
      <w:r w:rsidRPr="00431038">
        <w:rPr>
          <w:rFonts w:ascii="Times New Roman" w:hAnsi="Times New Roman" w:cs="Times New Roman"/>
          <w:i/>
          <w:color w:val="0070C0"/>
          <w:sz w:val="24"/>
          <w:szCs w:val="24"/>
        </w:rPr>
        <w:t xml:space="preserve">, </w:t>
      </w:r>
      <w:r w:rsidRPr="00431038">
        <w:rPr>
          <w:rFonts w:ascii="Times New Roman" w:hAnsi="Times New Roman" w:cs="Times New Roman"/>
          <w:b/>
          <w:i/>
          <w:color w:val="0070C0"/>
          <w:sz w:val="24"/>
          <w:szCs w:val="24"/>
        </w:rPr>
        <w:t>Distracted Driving</w:t>
      </w:r>
      <w:r w:rsidRPr="00431038">
        <w:rPr>
          <w:rFonts w:ascii="Times New Roman" w:hAnsi="Times New Roman" w:cs="Times New Roman"/>
          <w:i/>
          <w:color w:val="0070C0"/>
          <w:sz w:val="24"/>
          <w:szCs w:val="24"/>
        </w:rPr>
        <w:t xml:space="preserve">, </w:t>
      </w:r>
      <w:r w:rsidRPr="00431038">
        <w:rPr>
          <w:rFonts w:ascii="Times New Roman" w:hAnsi="Times New Roman" w:cs="Times New Roman"/>
          <w:b/>
          <w:i/>
          <w:color w:val="0070C0"/>
          <w:sz w:val="24"/>
          <w:szCs w:val="24"/>
        </w:rPr>
        <w:t>Impaired Driving</w:t>
      </w:r>
      <w:r w:rsidRPr="00431038">
        <w:rPr>
          <w:rFonts w:ascii="Times New Roman" w:hAnsi="Times New Roman" w:cs="Times New Roman"/>
          <w:i/>
          <w:color w:val="0070C0"/>
          <w:sz w:val="24"/>
          <w:szCs w:val="24"/>
        </w:rPr>
        <w:t xml:space="preserve">, Occupant Protection, </w:t>
      </w:r>
      <w:r w:rsidRPr="00431038">
        <w:rPr>
          <w:rFonts w:ascii="Times New Roman" w:hAnsi="Times New Roman" w:cs="Times New Roman"/>
          <w:b/>
          <w:i/>
          <w:color w:val="0070C0"/>
          <w:sz w:val="24"/>
          <w:szCs w:val="24"/>
        </w:rPr>
        <w:t>Roadway Departure</w:t>
      </w:r>
      <w:r w:rsidRPr="00431038">
        <w:rPr>
          <w:rFonts w:ascii="Times New Roman" w:hAnsi="Times New Roman" w:cs="Times New Roman"/>
          <w:i/>
          <w:color w:val="0070C0"/>
          <w:sz w:val="24"/>
          <w:szCs w:val="24"/>
        </w:rPr>
        <w:t xml:space="preserve"> and Vulnerable Road Users) are directly applicable to these types of crashes and </w:t>
      </w:r>
      <w:r w:rsidR="00D815BA" w:rsidRPr="00431038">
        <w:rPr>
          <w:rFonts w:ascii="Times New Roman" w:hAnsi="Times New Roman" w:cs="Times New Roman"/>
          <w:i/>
          <w:color w:val="0070C0"/>
          <w:sz w:val="24"/>
          <w:szCs w:val="24"/>
        </w:rPr>
        <w:t xml:space="preserve">their prevention </w:t>
      </w:r>
      <w:r w:rsidRPr="00431038">
        <w:rPr>
          <w:rFonts w:ascii="Times New Roman" w:hAnsi="Times New Roman" w:cs="Times New Roman"/>
          <w:i/>
          <w:color w:val="0070C0"/>
          <w:sz w:val="24"/>
          <w:szCs w:val="24"/>
        </w:rPr>
        <w:t>will be a focus over the implementation of that plan.</w:t>
      </w:r>
    </w:p>
    <w:p w:rsidR="005C340A" w:rsidRDefault="005C340A" w:rsidP="00B55022">
      <w:pPr>
        <w:rPr>
          <w:rFonts w:ascii="Times New Roman" w:hAnsi="Times New Roman" w:cs="Times New Roman"/>
          <w:b/>
          <w:sz w:val="24"/>
          <w:szCs w:val="24"/>
        </w:rPr>
      </w:pPr>
    </w:p>
    <w:p w:rsidR="00B55022" w:rsidRPr="00F144FE" w:rsidRDefault="00B55022" w:rsidP="00B55022">
      <w:pPr>
        <w:rPr>
          <w:rFonts w:ascii="Times New Roman" w:hAnsi="Times New Roman" w:cs="Times New Roman"/>
          <w:b/>
          <w:sz w:val="24"/>
          <w:szCs w:val="24"/>
        </w:rPr>
      </w:pPr>
      <w:r w:rsidRPr="00F144FE">
        <w:rPr>
          <w:rFonts w:ascii="Times New Roman" w:hAnsi="Times New Roman" w:cs="Times New Roman"/>
          <w:b/>
          <w:sz w:val="24"/>
          <w:szCs w:val="24"/>
        </w:rPr>
        <w:t>New Practices or Requirements for Contractors and Workers</w:t>
      </w:r>
    </w:p>
    <w:p w:rsidR="00B55022" w:rsidRPr="00F144FE" w:rsidRDefault="00B55022" w:rsidP="00B55022">
      <w:pPr>
        <w:numPr>
          <w:ilvl w:val="0"/>
          <w:numId w:val="2"/>
        </w:numPr>
        <w:rPr>
          <w:rFonts w:ascii="Times New Roman" w:hAnsi="Times New Roman" w:cs="Times New Roman"/>
          <w:sz w:val="24"/>
          <w:szCs w:val="24"/>
        </w:rPr>
      </w:pPr>
      <w:r w:rsidRPr="00F144FE">
        <w:rPr>
          <w:rFonts w:ascii="Times New Roman" w:hAnsi="Times New Roman" w:cs="Times New Roman"/>
          <w:sz w:val="24"/>
          <w:szCs w:val="24"/>
        </w:rPr>
        <w:t xml:space="preserve">More specific design requirements for access points into and out of a work zone that is protected by barrier (see this </w:t>
      </w:r>
      <w:hyperlink r:id="rId14" w:history="1">
        <w:r w:rsidRPr="00F144FE">
          <w:rPr>
            <w:rStyle w:val="Hyperlink"/>
            <w:rFonts w:ascii="Times New Roman" w:hAnsi="Times New Roman" w:cs="Times New Roman"/>
            <w:sz w:val="24"/>
            <w:szCs w:val="24"/>
          </w:rPr>
          <w:t>link</w:t>
        </w:r>
      </w:hyperlink>
      <w:r w:rsidRPr="00F144FE">
        <w:rPr>
          <w:rFonts w:ascii="Times New Roman" w:hAnsi="Times New Roman" w:cs="Times New Roman"/>
          <w:sz w:val="24"/>
          <w:szCs w:val="24"/>
        </w:rPr>
        <w:t xml:space="preserve"> for more information)</w:t>
      </w:r>
    </w:p>
    <w:p w:rsidR="00A54447" w:rsidRPr="00431038" w:rsidRDefault="000040C8" w:rsidP="00A54447">
      <w:pPr>
        <w:ind w:left="720"/>
        <w:rPr>
          <w:rFonts w:ascii="Times New Roman" w:hAnsi="Times New Roman" w:cs="Times New Roman"/>
          <w:i/>
          <w:color w:val="0070C0"/>
          <w:sz w:val="24"/>
          <w:szCs w:val="24"/>
        </w:rPr>
      </w:pPr>
      <w:r w:rsidRPr="00431038">
        <w:rPr>
          <w:rFonts w:ascii="Times New Roman" w:hAnsi="Times New Roman" w:cs="Times New Roman"/>
          <w:i/>
          <w:color w:val="0070C0"/>
          <w:sz w:val="24"/>
          <w:szCs w:val="24"/>
        </w:rPr>
        <w:t xml:space="preserve">During project development </w:t>
      </w:r>
      <w:r w:rsidR="00A54447" w:rsidRPr="00431038">
        <w:rPr>
          <w:rFonts w:ascii="Times New Roman" w:hAnsi="Times New Roman" w:cs="Times New Roman"/>
          <w:i/>
          <w:color w:val="0070C0"/>
          <w:sz w:val="24"/>
          <w:szCs w:val="24"/>
        </w:rPr>
        <w:t xml:space="preserve">KYTC uses a </w:t>
      </w:r>
      <w:r w:rsidRPr="00431038">
        <w:rPr>
          <w:rFonts w:ascii="Times New Roman" w:hAnsi="Times New Roman" w:cs="Times New Roman"/>
          <w:i/>
          <w:color w:val="0070C0"/>
          <w:sz w:val="24"/>
          <w:szCs w:val="24"/>
        </w:rPr>
        <w:t xml:space="preserve">multi-disciplinary </w:t>
      </w:r>
      <w:r w:rsidR="00A54447" w:rsidRPr="00431038">
        <w:rPr>
          <w:rFonts w:ascii="Times New Roman" w:hAnsi="Times New Roman" w:cs="Times New Roman"/>
          <w:i/>
          <w:color w:val="0070C0"/>
          <w:sz w:val="24"/>
          <w:szCs w:val="24"/>
        </w:rPr>
        <w:t>project team that brings varied experience to the design proc</w:t>
      </w:r>
      <w:r w:rsidRPr="00431038">
        <w:rPr>
          <w:rFonts w:ascii="Times New Roman" w:hAnsi="Times New Roman" w:cs="Times New Roman"/>
          <w:i/>
          <w:color w:val="0070C0"/>
          <w:sz w:val="24"/>
          <w:szCs w:val="24"/>
        </w:rPr>
        <w:t>ess. We will ensure that this information reaches our project development professionals for consideration.</w:t>
      </w:r>
    </w:p>
    <w:p w:rsidR="004827A5" w:rsidRPr="00F144FE" w:rsidRDefault="00B55022" w:rsidP="004827A5">
      <w:pPr>
        <w:numPr>
          <w:ilvl w:val="0"/>
          <w:numId w:val="2"/>
        </w:numPr>
        <w:rPr>
          <w:rFonts w:ascii="Times New Roman" w:hAnsi="Times New Roman" w:cs="Times New Roman"/>
          <w:sz w:val="24"/>
          <w:szCs w:val="24"/>
        </w:rPr>
      </w:pPr>
      <w:r w:rsidRPr="00F144FE">
        <w:rPr>
          <w:rFonts w:ascii="Times New Roman" w:hAnsi="Times New Roman" w:cs="Times New Roman"/>
          <w:sz w:val="24"/>
          <w:szCs w:val="24"/>
        </w:rPr>
        <w:t xml:space="preserve">Use of smart work zone technologies to provide warnings to motorists when work vehicles at a work zone are leaving or entering travel lanes (see this </w:t>
      </w:r>
      <w:hyperlink r:id="rId15" w:history="1">
        <w:r w:rsidRPr="00F144FE">
          <w:rPr>
            <w:rStyle w:val="Hyperlink"/>
            <w:rFonts w:ascii="Times New Roman" w:hAnsi="Times New Roman" w:cs="Times New Roman"/>
            <w:sz w:val="24"/>
            <w:szCs w:val="24"/>
          </w:rPr>
          <w:t>link</w:t>
        </w:r>
      </w:hyperlink>
      <w:r w:rsidRPr="00F144FE">
        <w:rPr>
          <w:rFonts w:ascii="Times New Roman" w:hAnsi="Times New Roman" w:cs="Times New Roman"/>
          <w:sz w:val="24"/>
          <w:szCs w:val="24"/>
        </w:rPr>
        <w:t xml:space="preserve"> for more information) </w:t>
      </w:r>
    </w:p>
    <w:p w:rsidR="004827A5" w:rsidRPr="00431038" w:rsidRDefault="004827A5" w:rsidP="004827A5">
      <w:pPr>
        <w:ind w:left="720"/>
        <w:rPr>
          <w:rFonts w:ascii="Times New Roman" w:hAnsi="Times New Roman" w:cs="Times New Roman"/>
          <w:i/>
          <w:color w:val="0070C0"/>
          <w:sz w:val="24"/>
          <w:szCs w:val="24"/>
        </w:rPr>
      </w:pPr>
      <w:r w:rsidRPr="00431038">
        <w:rPr>
          <w:rFonts w:ascii="Times New Roman" w:hAnsi="Times New Roman" w:cs="Times New Roman"/>
          <w:i/>
          <w:color w:val="0070C0"/>
          <w:sz w:val="24"/>
          <w:szCs w:val="24"/>
        </w:rPr>
        <w:t>KYTC has not utilized this technology, but the Work Zone Committee plans on evaluating available products and recommend experimental use.</w:t>
      </w:r>
    </w:p>
    <w:p w:rsidR="00B55022" w:rsidRPr="00F144FE" w:rsidRDefault="00B55022" w:rsidP="00B55022">
      <w:pPr>
        <w:numPr>
          <w:ilvl w:val="0"/>
          <w:numId w:val="2"/>
        </w:numPr>
        <w:rPr>
          <w:rFonts w:ascii="Times New Roman" w:hAnsi="Times New Roman" w:cs="Times New Roman"/>
          <w:sz w:val="24"/>
          <w:szCs w:val="24"/>
        </w:rPr>
      </w:pPr>
      <w:r w:rsidRPr="00F144FE">
        <w:rPr>
          <w:rFonts w:ascii="Times New Roman" w:hAnsi="Times New Roman" w:cs="Times New Roman"/>
          <w:sz w:val="24"/>
          <w:szCs w:val="24"/>
        </w:rPr>
        <w:t>Increased attention is being given to accommodating pedestrians in and around work zones, espe</w:t>
      </w:r>
      <w:r w:rsidR="008A74F7" w:rsidRPr="00F144FE">
        <w:rPr>
          <w:rFonts w:ascii="Times New Roman" w:hAnsi="Times New Roman" w:cs="Times New Roman"/>
          <w:sz w:val="24"/>
          <w:szCs w:val="24"/>
        </w:rPr>
        <w:t>cially those with disabilities.</w:t>
      </w:r>
      <w:r w:rsidRPr="00F144FE">
        <w:rPr>
          <w:rFonts w:ascii="Times New Roman" w:hAnsi="Times New Roman" w:cs="Times New Roman"/>
          <w:sz w:val="24"/>
          <w:szCs w:val="24"/>
        </w:rPr>
        <w:t xml:space="preserve"> (</w:t>
      </w:r>
      <w:r w:rsidR="00965392">
        <w:rPr>
          <w:rFonts w:ascii="Times New Roman" w:hAnsi="Times New Roman" w:cs="Times New Roman"/>
          <w:sz w:val="24"/>
          <w:szCs w:val="24"/>
        </w:rPr>
        <w:t>M</w:t>
      </w:r>
      <w:r w:rsidRPr="00F144FE">
        <w:rPr>
          <w:rFonts w:ascii="Times New Roman" w:hAnsi="Times New Roman" w:cs="Times New Roman"/>
          <w:sz w:val="24"/>
          <w:szCs w:val="24"/>
        </w:rPr>
        <w:t xml:space="preserve">ore information and resources about this can be found </w:t>
      </w:r>
      <w:hyperlink r:id="rId16" w:history="1">
        <w:r w:rsidRPr="00F144FE">
          <w:rPr>
            <w:rStyle w:val="Hyperlink"/>
            <w:rFonts w:ascii="Times New Roman" w:hAnsi="Times New Roman" w:cs="Times New Roman"/>
            <w:sz w:val="24"/>
            <w:szCs w:val="24"/>
          </w:rPr>
          <w:t>here</w:t>
        </w:r>
      </w:hyperlink>
      <w:r w:rsidRPr="00F144FE">
        <w:rPr>
          <w:rFonts w:ascii="Times New Roman" w:hAnsi="Times New Roman" w:cs="Times New Roman"/>
          <w:sz w:val="24"/>
          <w:szCs w:val="24"/>
        </w:rPr>
        <w:t>).</w:t>
      </w:r>
    </w:p>
    <w:p w:rsidR="004827A5" w:rsidRPr="00431038" w:rsidRDefault="004827A5" w:rsidP="004827A5">
      <w:pPr>
        <w:ind w:left="720"/>
        <w:rPr>
          <w:rFonts w:ascii="Times New Roman" w:hAnsi="Times New Roman" w:cs="Times New Roman"/>
          <w:i/>
          <w:color w:val="0070C0"/>
          <w:sz w:val="24"/>
          <w:szCs w:val="24"/>
        </w:rPr>
      </w:pPr>
      <w:r w:rsidRPr="00431038">
        <w:rPr>
          <w:rFonts w:ascii="Times New Roman" w:hAnsi="Times New Roman" w:cs="Times New Roman"/>
          <w:i/>
          <w:color w:val="0070C0"/>
          <w:sz w:val="24"/>
          <w:szCs w:val="24"/>
        </w:rPr>
        <w:t>KYTC has identified this as an area of need for the Work Zone Committee to study and make recommendations</w:t>
      </w:r>
      <w:r w:rsidR="00CF30BA" w:rsidRPr="00431038">
        <w:rPr>
          <w:rFonts w:ascii="Times New Roman" w:hAnsi="Times New Roman" w:cs="Times New Roman"/>
          <w:i/>
          <w:color w:val="0070C0"/>
          <w:sz w:val="24"/>
          <w:szCs w:val="24"/>
        </w:rPr>
        <w:t xml:space="preserve"> for expanded training and guidance</w:t>
      </w:r>
      <w:r w:rsidRPr="00431038">
        <w:rPr>
          <w:rFonts w:ascii="Times New Roman" w:hAnsi="Times New Roman" w:cs="Times New Roman"/>
          <w:i/>
          <w:color w:val="0070C0"/>
          <w:sz w:val="24"/>
          <w:szCs w:val="24"/>
        </w:rPr>
        <w:t>.</w:t>
      </w:r>
    </w:p>
    <w:p w:rsidR="00B55022" w:rsidRPr="00F144FE" w:rsidRDefault="00B55022" w:rsidP="00B55022">
      <w:pPr>
        <w:numPr>
          <w:ilvl w:val="0"/>
          <w:numId w:val="2"/>
        </w:numPr>
        <w:rPr>
          <w:rFonts w:ascii="Times New Roman" w:hAnsi="Times New Roman" w:cs="Times New Roman"/>
          <w:sz w:val="24"/>
          <w:szCs w:val="24"/>
        </w:rPr>
      </w:pPr>
      <w:r w:rsidRPr="00F144FE">
        <w:rPr>
          <w:rFonts w:ascii="Times New Roman" w:hAnsi="Times New Roman" w:cs="Times New Roman"/>
          <w:sz w:val="24"/>
          <w:szCs w:val="24"/>
        </w:rPr>
        <w:lastRenderedPageBreak/>
        <w:t>A couple of efforts are underway developing and testing/demonstrating automated vehic</w:t>
      </w:r>
      <w:r w:rsidR="008A74F7" w:rsidRPr="00F144FE">
        <w:rPr>
          <w:rFonts w:ascii="Times New Roman" w:hAnsi="Times New Roman" w:cs="Times New Roman"/>
          <w:sz w:val="24"/>
          <w:szCs w:val="24"/>
        </w:rPr>
        <w:t>les used to protect work crews.</w:t>
      </w:r>
      <w:r w:rsidRPr="00F144FE">
        <w:rPr>
          <w:rFonts w:ascii="Times New Roman" w:hAnsi="Times New Roman" w:cs="Times New Roman"/>
          <w:sz w:val="24"/>
          <w:szCs w:val="24"/>
        </w:rPr>
        <w:t xml:space="preserve"> These are large trucks with crash cushions (attenuators) mounted to the back that reduce the severity of a crash if a motorist fails to s</w:t>
      </w:r>
      <w:r w:rsidR="008A74F7" w:rsidRPr="00F144FE">
        <w:rPr>
          <w:rFonts w:ascii="Times New Roman" w:hAnsi="Times New Roman" w:cs="Times New Roman"/>
          <w:sz w:val="24"/>
          <w:szCs w:val="24"/>
        </w:rPr>
        <w:t>low in time and hits the truck.</w:t>
      </w:r>
      <w:r w:rsidRPr="00F144FE">
        <w:rPr>
          <w:rFonts w:ascii="Times New Roman" w:hAnsi="Times New Roman" w:cs="Times New Roman"/>
          <w:sz w:val="24"/>
          <w:szCs w:val="24"/>
        </w:rPr>
        <w:t xml:space="preserve"> Traditionally these have been driven by workers, and some have been injured when rear-</w:t>
      </w:r>
      <w:r w:rsidR="008A74F7" w:rsidRPr="00F144FE">
        <w:rPr>
          <w:rFonts w:ascii="Times New Roman" w:hAnsi="Times New Roman" w:cs="Times New Roman"/>
          <w:sz w:val="24"/>
          <w:szCs w:val="24"/>
        </w:rPr>
        <w:t>ended by a high speed vehicle.</w:t>
      </w:r>
      <w:r w:rsidRPr="00F144FE">
        <w:rPr>
          <w:rFonts w:ascii="Times New Roman" w:hAnsi="Times New Roman" w:cs="Times New Roman"/>
          <w:sz w:val="24"/>
          <w:szCs w:val="24"/>
        </w:rPr>
        <w:t xml:space="preserve"> By removing the driver from the vehicle itself, it is bel</w:t>
      </w:r>
      <w:r w:rsidR="008A74F7" w:rsidRPr="00F144FE">
        <w:rPr>
          <w:rFonts w:ascii="Times New Roman" w:hAnsi="Times New Roman" w:cs="Times New Roman"/>
          <w:sz w:val="24"/>
          <w:szCs w:val="24"/>
        </w:rPr>
        <w:t>ieved to improve worker safety.</w:t>
      </w:r>
      <w:r w:rsidRPr="00F144FE">
        <w:rPr>
          <w:rFonts w:ascii="Times New Roman" w:hAnsi="Times New Roman" w:cs="Times New Roman"/>
          <w:sz w:val="24"/>
          <w:szCs w:val="24"/>
        </w:rPr>
        <w:t xml:space="preserve"> Some information about this type of technology can be found </w:t>
      </w:r>
      <w:hyperlink r:id="rId17" w:history="1">
        <w:r w:rsidRPr="00F144FE">
          <w:rPr>
            <w:rStyle w:val="Hyperlink"/>
            <w:rFonts w:ascii="Times New Roman" w:hAnsi="Times New Roman" w:cs="Times New Roman"/>
            <w:sz w:val="24"/>
            <w:szCs w:val="24"/>
          </w:rPr>
          <w:t>here</w:t>
        </w:r>
      </w:hyperlink>
      <w:r w:rsidRPr="00F144FE">
        <w:rPr>
          <w:rFonts w:ascii="Times New Roman" w:hAnsi="Times New Roman" w:cs="Times New Roman"/>
          <w:sz w:val="24"/>
          <w:szCs w:val="24"/>
        </w:rPr>
        <w:t xml:space="preserve"> and </w:t>
      </w:r>
      <w:hyperlink r:id="rId18" w:history="1">
        <w:r w:rsidRPr="00F144FE">
          <w:rPr>
            <w:rStyle w:val="Hyperlink"/>
            <w:rFonts w:ascii="Times New Roman" w:hAnsi="Times New Roman" w:cs="Times New Roman"/>
            <w:sz w:val="24"/>
            <w:szCs w:val="24"/>
          </w:rPr>
          <w:t>here</w:t>
        </w:r>
      </w:hyperlink>
      <w:r w:rsidRPr="00F144FE">
        <w:rPr>
          <w:rFonts w:ascii="Times New Roman" w:hAnsi="Times New Roman" w:cs="Times New Roman"/>
          <w:sz w:val="24"/>
          <w:szCs w:val="24"/>
        </w:rPr>
        <w:t>.</w:t>
      </w:r>
    </w:p>
    <w:p w:rsidR="00CF30BA" w:rsidRPr="00431038" w:rsidRDefault="00CF30BA" w:rsidP="00CF30BA">
      <w:pPr>
        <w:ind w:left="720"/>
        <w:rPr>
          <w:rFonts w:ascii="Times New Roman" w:hAnsi="Times New Roman" w:cs="Times New Roman"/>
          <w:i/>
          <w:color w:val="0070C0"/>
          <w:sz w:val="24"/>
          <w:szCs w:val="24"/>
        </w:rPr>
      </w:pPr>
      <w:r w:rsidRPr="00431038">
        <w:rPr>
          <w:rFonts w:ascii="Times New Roman" w:hAnsi="Times New Roman" w:cs="Times New Roman"/>
          <w:i/>
          <w:color w:val="0070C0"/>
          <w:sz w:val="24"/>
          <w:szCs w:val="24"/>
        </w:rPr>
        <w:t>KYTC is interested in this technology but has not yet been involved in any discussions with manufacture</w:t>
      </w:r>
      <w:r w:rsidR="000A73CB">
        <w:rPr>
          <w:rFonts w:ascii="Times New Roman" w:hAnsi="Times New Roman" w:cs="Times New Roman"/>
          <w:i/>
          <w:color w:val="0070C0"/>
          <w:sz w:val="24"/>
          <w:szCs w:val="24"/>
        </w:rPr>
        <w:t>r</w:t>
      </w:r>
      <w:r w:rsidRPr="00431038">
        <w:rPr>
          <w:rFonts w:ascii="Times New Roman" w:hAnsi="Times New Roman" w:cs="Times New Roman"/>
          <w:i/>
          <w:color w:val="0070C0"/>
          <w:sz w:val="24"/>
          <w:szCs w:val="24"/>
        </w:rPr>
        <w:t>s or other agencies using them.  The Work Zone Committee will be discussing this item further</w:t>
      </w:r>
      <w:r w:rsidR="000040C8" w:rsidRPr="00431038">
        <w:rPr>
          <w:rFonts w:ascii="Times New Roman" w:hAnsi="Times New Roman" w:cs="Times New Roman"/>
          <w:i/>
          <w:color w:val="0070C0"/>
          <w:sz w:val="24"/>
          <w:szCs w:val="24"/>
        </w:rPr>
        <w:t xml:space="preserve"> and looking at potential opportunities to pilot this technology</w:t>
      </w:r>
      <w:r w:rsidRPr="00431038">
        <w:rPr>
          <w:rFonts w:ascii="Times New Roman" w:hAnsi="Times New Roman" w:cs="Times New Roman"/>
          <w:i/>
          <w:color w:val="0070C0"/>
          <w:sz w:val="24"/>
          <w:szCs w:val="24"/>
        </w:rPr>
        <w:t>.</w:t>
      </w:r>
    </w:p>
    <w:p w:rsidR="005C340A" w:rsidRDefault="005C340A" w:rsidP="00B55022">
      <w:pPr>
        <w:rPr>
          <w:rFonts w:ascii="Times New Roman" w:hAnsi="Times New Roman" w:cs="Times New Roman"/>
          <w:b/>
          <w:sz w:val="24"/>
          <w:szCs w:val="24"/>
        </w:rPr>
      </w:pPr>
    </w:p>
    <w:p w:rsidR="00B55022" w:rsidRPr="00F144FE" w:rsidRDefault="00B55022" w:rsidP="00B55022">
      <w:pPr>
        <w:rPr>
          <w:rFonts w:ascii="Times New Roman" w:hAnsi="Times New Roman" w:cs="Times New Roman"/>
          <w:b/>
          <w:sz w:val="24"/>
          <w:szCs w:val="24"/>
        </w:rPr>
      </w:pPr>
      <w:r w:rsidRPr="00F144FE">
        <w:rPr>
          <w:rFonts w:ascii="Times New Roman" w:hAnsi="Times New Roman" w:cs="Times New Roman"/>
          <w:b/>
          <w:sz w:val="24"/>
          <w:szCs w:val="24"/>
        </w:rPr>
        <w:t>New Technology Trends or Innovations</w:t>
      </w:r>
    </w:p>
    <w:p w:rsidR="00B55022" w:rsidRPr="00F144FE" w:rsidRDefault="00B55022" w:rsidP="00B55022">
      <w:pPr>
        <w:numPr>
          <w:ilvl w:val="0"/>
          <w:numId w:val="3"/>
        </w:numPr>
        <w:rPr>
          <w:rFonts w:ascii="Times New Roman" w:hAnsi="Times New Roman" w:cs="Times New Roman"/>
          <w:sz w:val="24"/>
          <w:szCs w:val="24"/>
        </w:rPr>
      </w:pPr>
      <w:r w:rsidRPr="00F144FE">
        <w:rPr>
          <w:rFonts w:ascii="Times New Roman" w:hAnsi="Times New Roman" w:cs="Times New Roman"/>
          <w:sz w:val="24"/>
          <w:szCs w:val="24"/>
        </w:rPr>
        <w:t>Some agencies are investing in mobile barriers that are towed in place to protect workers in vulnerable situations (guardrail repair, pothole patching, etc.) and then towed out of the</w:t>
      </w:r>
      <w:r w:rsidR="008A74F7" w:rsidRPr="00F144FE">
        <w:rPr>
          <w:rFonts w:ascii="Times New Roman" w:hAnsi="Times New Roman" w:cs="Times New Roman"/>
          <w:sz w:val="24"/>
          <w:szCs w:val="24"/>
        </w:rPr>
        <w:t xml:space="preserve"> way when the work is finished.</w:t>
      </w:r>
      <w:r w:rsidRPr="00F144FE">
        <w:rPr>
          <w:rFonts w:ascii="Times New Roman" w:hAnsi="Times New Roman" w:cs="Times New Roman"/>
          <w:sz w:val="24"/>
          <w:szCs w:val="24"/>
        </w:rPr>
        <w:t xml:space="preserve"> This is especially useful for short-duration maintenance activities. (Information about this technology can be found on page 38 of this </w:t>
      </w:r>
      <w:hyperlink r:id="rId19" w:history="1">
        <w:r w:rsidRPr="00F144FE">
          <w:rPr>
            <w:rStyle w:val="Hyperlink"/>
            <w:rFonts w:ascii="Times New Roman" w:hAnsi="Times New Roman" w:cs="Times New Roman"/>
            <w:sz w:val="24"/>
            <w:szCs w:val="24"/>
          </w:rPr>
          <w:t>document</w:t>
        </w:r>
      </w:hyperlink>
      <w:r w:rsidRPr="00F144FE">
        <w:rPr>
          <w:rFonts w:ascii="Times New Roman" w:hAnsi="Times New Roman" w:cs="Times New Roman"/>
          <w:sz w:val="24"/>
          <w:szCs w:val="24"/>
        </w:rPr>
        <w:t xml:space="preserve">, an example of this technology can be found </w:t>
      </w:r>
      <w:hyperlink r:id="rId20" w:history="1">
        <w:r w:rsidRPr="00F144FE">
          <w:rPr>
            <w:rStyle w:val="Hyperlink"/>
            <w:rFonts w:ascii="Times New Roman" w:hAnsi="Times New Roman" w:cs="Times New Roman"/>
            <w:sz w:val="24"/>
            <w:szCs w:val="24"/>
          </w:rPr>
          <w:t>here</w:t>
        </w:r>
      </w:hyperlink>
      <w:r w:rsidRPr="00F144FE">
        <w:rPr>
          <w:rFonts w:ascii="Times New Roman" w:hAnsi="Times New Roman" w:cs="Times New Roman"/>
          <w:sz w:val="24"/>
          <w:szCs w:val="24"/>
        </w:rPr>
        <w:t>).</w:t>
      </w:r>
    </w:p>
    <w:p w:rsidR="00CF30BA" w:rsidRPr="00431038" w:rsidRDefault="00CF30BA" w:rsidP="00CF30BA">
      <w:pPr>
        <w:pStyle w:val="ListParagraph"/>
        <w:rPr>
          <w:rFonts w:ascii="Times New Roman" w:hAnsi="Times New Roman" w:cs="Times New Roman"/>
          <w:i/>
          <w:color w:val="0070C0"/>
          <w:sz w:val="24"/>
          <w:szCs w:val="24"/>
        </w:rPr>
      </w:pPr>
      <w:r w:rsidRPr="00431038">
        <w:rPr>
          <w:rFonts w:ascii="Times New Roman" w:hAnsi="Times New Roman" w:cs="Times New Roman"/>
          <w:i/>
          <w:color w:val="0070C0"/>
          <w:sz w:val="24"/>
          <w:szCs w:val="24"/>
        </w:rPr>
        <w:t xml:space="preserve">KYTC is interested in mobile barriers but has not yet been involved in any discussions with or </w:t>
      </w:r>
      <w:r w:rsidR="000A73CB" w:rsidRPr="000A73CB">
        <w:rPr>
          <w:rFonts w:ascii="Times New Roman" w:hAnsi="Times New Roman" w:cs="Times New Roman"/>
          <w:i/>
          <w:color w:val="0070C0"/>
          <w:sz w:val="24"/>
          <w:szCs w:val="24"/>
        </w:rPr>
        <w:t>manufacturers</w:t>
      </w:r>
      <w:r w:rsidR="000A73CB">
        <w:rPr>
          <w:rFonts w:ascii="Times New Roman" w:hAnsi="Times New Roman" w:cs="Times New Roman"/>
          <w:i/>
          <w:color w:val="0070C0"/>
          <w:sz w:val="24"/>
          <w:szCs w:val="24"/>
        </w:rPr>
        <w:t xml:space="preserve"> </w:t>
      </w:r>
      <w:r w:rsidRPr="00431038">
        <w:rPr>
          <w:rFonts w:ascii="Times New Roman" w:hAnsi="Times New Roman" w:cs="Times New Roman"/>
          <w:i/>
          <w:color w:val="0070C0"/>
          <w:sz w:val="24"/>
          <w:szCs w:val="24"/>
        </w:rPr>
        <w:t>other agencies using them.  The Work Zone Committee will be discussing this item further</w:t>
      </w:r>
      <w:r w:rsidR="002517AF" w:rsidRPr="00431038">
        <w:rPr>
          <w:rFonts w:ascii="Times New Roman" w:hAnsi="Times New Roman" w:cs="Times New Roman"/>
          <w:i/>
          <w:color w:val="0070C0"/>
          <w:sz w:val="24"/>
          <w:szCs w:val="24"/>
        </w:rPr>
        <w:t xml:space="preserve"> and looking at potential opportunities to pilot this technology</w:t>
      </w:r>
      <w:r w:rsidRPr="00431038">
        <w:rPr>
          <w:rFonts w:ascii="Times New Roman" w:hAnsi="Times New Roman" w:cs="Times New Roman"/>
          <w:i/>
          <w:color w:val="0070C0"/>
          <w:sz w:val="24"/>
          <w:szCs w:val="24"/>
        </w:rPr>
        <w:t>.</w:t>
      </w:r>
    </w:p>
    <w:p w:rsidR="00B55022" w:rsidRPr="00F144FE" w:rsidRDefault="00B55022" w:rsidP="00B55022">
      <w:pPr>
        <w:numPr>
          <w:ilvl w:val="0"/>
          <w:numId w:val="3"/>
        </w:numPr>
        <w:rPr>
          <w:rFonts w:ascii="Times New Roman" w:hAnsi="Times New Roman" w:cs="Times New Roman"/>
          <w:sz w:val="24"/>
          <w:szCs w:val="24"/>
        </w:rPr>
      </w:pPr>
      <w:r w:rsidRPr="00F144FE">
        <w:rPr>
          <w:rFonts w:ascii="Times New Roman" w:hAnsi="Times New Roman" w:cs="Times New Roman"/>
          <w:sz w:val="24"/>
          <w:szCs w:val="24"/>
        </w:rPr>
        <w:t>Several agencies are working to automatically identify when and where work zones are set u</w:t>
      </w:r>
      <w:r w:rsidR="008A74F7" w:rsidRPr="00F144FE">
        <w:rPr>
          <w:rFonts w:ascii="Times New Roman" w:hAnsi="Times New Roman" w:cs="Times New Roman"/>
          <w:sz w:val="24"/>
          <w:szCs w:val="24"/>
        </w:rPr>
        <w:t>p and when they are taken down.</w:t>
      </w:r>
      <w:r w:rsidRPr="00F144FE">
        <w:rPr>
          <w:rFonts w:ascii="Times New Roman" w:hAnsi="Times New Roman" w:cs="Times New Roman"/>
          <w:sz w:val="24"/>
          <w:szCs w:val="24"/>
        </w:rPr>
        <w:t xml:space="preserve"> They are instrumenting flashing arrow panels with communication technology that can be imported into agency traveler information websites and shared with navigational companies suc</w:t>
      </w:r>
      <w:r w:rsidR="008A74F7" w:rsidRPr="00F144FE">
        <w:rPr>
          <w:rFonts w:ascii="Times New Roman" w:hAnsi="Times New Roman" w:cs="Times New Roman"/>
          <w:sz w:val="24"/>
          <w:szCs w:val="24"/>
        </w:rPr>
        <w:t xml:space="preserve">h as INRIX, HERE, Google, etc. </w:t>
      </w:r>
      <w:r w:rsidRPr="00F144FE">
        <w:rPr>
          <w:rFonts w:ascii="Times New Roman" w:hAnsi="Times New Roman" w:cs="Times New Roman"/>
          <w:sz w:val="24"/>
          <w:szCs w:val="24"/>
        </w:rPr>
        <w:t>Devices that can be placed in traffic cones or drums and automatically transmit their location are also being developed</w:t>
      </w:r>
      <w:r w:rsidR="008A74F7" w:rsidRPr="00F144FE">
        <w:rPr>
          <w:rFonts w:ascii="Times New Roman" w:hAnsi="Times New Roman" w:cs="Times New Roman"/>
          <w:sz w:val="24"/>
          <w:szCs w:val="24"/>
        </w:rPr>
        <w:t>.</w:t>
      </w:r>
      <w:r w:rsidRPr="00F144FE">
        <w:rPr>
          <w:rFonts w:ascii="Times New Roman" w:hAnsi="Times New Roman" w:cs="Times New Roman"/>
          <w:sz w:val="24"/>
          <w:szCs w:val="24"/>
        </w:rPr>
        <w:t xml:space="preserve"> An example of this type of technology is listed </w:t>
      </w:r>
      <w:hyperlink r:id="rId21" w:history="1">
        <w:r w:rsidRPr="00F144FE">
          <w:rPr>
            <w:rStyle w:val="Hyperlink"/>
            <w:rFonts w:ascii="Times New Roman" w:hAnsi="Times New Roman" w:cs="Times New Roman"/>
            <w:sz w:val="24"/>
            <w:szCs w:val="24"/>
          </w:rPr>
          <w:t>here</w:t>
        </w:r>
      </w:hyperlink>
      <w:r w:rsidRPr="00F144FE">
        <w:rPr>
          <w:rFonts w:ascii="Times New Roman" w:hAnsi="Times New Roman" w:cs="Times New Roman"/>
          <w:sz w:val="24"/>
          <w:szCs w:val="24"/>
        </w:rPr>
        <w:t>).</w:t>
      </w:r>
    </w:p>
    <w:p w:rsidR="002517AF" w:rsidRPr="00431038" w:rsidRDefault="002517AF" w:rsidP="002517AF">
      <w:pPr>
        <w:ind w:left="720"/>
        <w:rPr>
          <w:rFonts w:ascii="Times New Roman" w:hAnsi="Times New Roman" w:cs="Times New Roman"/>
          <w:i/>
          <w:sz w:val="24"/>
          <w:szCs w:val="24"/>
        </w:rPr>
      </w:pPr>
      <w:r w:rsidRPr="00431038">
        <w:rPr>
          <w:rFonts w:ascii="Times New Roman" w:hAnsi="Times New Roman" w:cs="Times New Roman"/>
          <w:i/>
          <w:color w:val="0070C0"/>
          <w:sz w:val="24"/>
          <w:szCs w:val="24"/>
        </w:rPr>
        <w:t xml:space="preserve">KYTC is looking into opportunities to better communicate work zone information with the public each day.  KYTC is currently working on a grant application to the US Department of Transportation which includes a data-informed method of identifying short duration work zones.  Our longer duration (traditional) work zones are published through our traveler information system – </w:t>
      </w:r>
      <w:hyperlink r:id="rId22" w:history="1">
        <w:r w:rsidRPr="00431038">
          <w:rPr>
            <w:rStyle w:val="Hyperlink"/>
            <w:rFonts w:ascii="Times New Roman" w:hAnsi="Times New Roman" w:cs="Times New Roman"/>
            <w:i/>
            <w:sz w:val="24"/>
            <w:szCs w:val="24"/>
          </w:rPr>
          <w:t>https://goky.ky.gov</w:t>
        </w:r>
      </w:hyperlink>
      <w:r w:rsidRPr="00431038">
        <w:rPr>
          <w:rFonts w:ascii="Times New Roman" w:hAnsi="Times New Roman" w:cs="Times New Roman"/>
          <w:i/>
          <w:color w:val="0070C0"/>
          <w:sz w:val="24"/>
          <w:szCs w:val="24"/>
        </w:rPr>
        <w:t xml:space="preserve"> – which is then published as a data feed to be shared as discussed above with navigational companies.  One of KYTC’s main methods of doing this is the </w:t>
      </w:r>
      <w:hyperlink r:id="rId23" w:history="1">
        <w:r w:rsidRPr="00431038">
          <w:rPr>
            <w:rStyle w:val="Hyperlink"/>
            <w:rFonts w:ascii="Times New Roman" w:hAnsi="Times New Roman" w:cs="Times New Roman"/>
            <w:i/>
            <w:sz w:val="24"/>
            <w:szCs w:val="24"/>
          </w:rPr>
          <w:t>Waze Connected Citizen Partnership</w:t>
        </w:r>
      </w:hyperlink>
      <w:r w:rsidRPr="00431038">
        <w:rPr>
          <w:rFonts w:ascii="Times New Roman" w:hAnsi="Times New Roman" w:cs="Times New Roman"/>
          <w:i/>
          <w:color w:val="0070C0"/>
          <w:sz w:val="24"/>
          <w:szCs w:val="24"/>
        </w:rPr>
        <w:t xml:space="preserve">.  </w:t>
      </w:r>
    </w:p>
    <w:p w:rsidR="00B55022" w:rsidRPr="00F144FE" w:rsidRDefault="005D4A4B" w:rsidP="00B55022">
      <w:pPr>
        <w:numPr>
          <w:ilvl w:val="0"/>
          <w:numId w:val="3"/>
        </w:numPr>
        <w:rPr>
          <w:rFonts w:ascii="Times New Roman" w:hAnsi="Times New Roman" w:cs="Times New Roman"/>
          <w:sz w:val="24"/>
          <w:szCs w:val="24"/>
        </w:rPr>
      </w:pPr>
      <w:r w:rsidRPr="00F144FE">
        <w:rPr>
          <w:rFonts w:ascii="Times New Roman" w:hAnsi="Times New Roman" w:cs="Times New Roman"/>
          <w:sz w:val="24"/>
          <w:szCs w:val="24"/>
        </w:rPr>
        <w:t>Related to the previous</w:t>
      </w:r>
      <w:r w:rsidR="00B55022" w:rsidRPr="00F144FE">
        <w:rPr>
          <w:rFonts w:ascii="Times New Roman" w:hAnsi="Times New Roman" w:cs="Times New Roman"/>
          <w:sz w:val="24"/>
          <w:szCs w:val="24"/>
        </w:rPr>
        <w:t xml:space="preserve"> bullet, work is underway to establish a consensus-based standard digital description of all types of work zone events (project limits, temporary lane closures, etc</w:t>
      </w:r>
      <w:r w:rsidR="008A74F7" w:rsidRPr="00F144FE">
        <w:rPr>
          <w:rFonts w:ascii="Times New Roman" w:hAnsi="Times New Roman" w:cs="Times New Roman"/>
          <w:sz w:val="24"/>
          <w:szCs w:val="24"/>
        </w:rPr>
        <w:t>.).</w:t>
      </w:r>
      <w:r w:rsidR="00B55022" w:rsidRPr="00F144FE">
        <w:rPr>
          <w:rFonts w:ascii="Times New Roman" w:hAnsi="Times New Roman" w:cs="Times New Roman"/>
          <w:sz w:val="24"/>
          <w:szCs w:val="24"/>
        </w:rPr>
        <w:t xml:space="preserve"> </w:t>
      </w:r>
      <w:r w:rsidR="0096141E" w:rsidRPr="00F144FE">
        <w:rPr>
          <w:rFonts w:ascii="Times New Roman" w:hAnsi="Times New Roman" w:cs="Times New Roman"/>
          <w:sz w:val="24"/>
          <w:szCs w:val="24"/>
        </w:rPr>
        <w:t>T</w:t>
      </w:r>
      <w:r w:rsidR="00B55022" w:rsidRPr="00F144FE">
        <w:rPr>
          <w:rFonts w:ascii="Times New Roman" w:hAnsi="Times New Roman" w:cs="Times New Roman"/>
          <w:sz w:val="24"/>
          <w:szCs w:val="24"/>
        </w:rPr>
        <w:t>he goal is to be able to share accurate and timely work zone event data and disseminate it to connected and automated vehicles as the</w:t>
      </w:r>
      <w:r w:rsidR="0096141E" w:rsidRPr="00F144FE">
        <w:rPr>
          <w:rFonts w:ascii="Times New Roman" w:hAnsi="Times New Roman" w:cs="Times New Roman"/>
          <w:sz w:val="24"/>
          <w:szCs w:val="24"/>
        </w:rPr>
        <w:t>y</w:t>
      </w:r>
      <w:r w:rsidR="00B55022" w:rsidRPr="00F144FE">
        <w:rPr>
          <w:rFonts w:ascii="Times New Roman" w:hAnsi="Times New Roman" w:cs="Times New Roman"/>
          <w:sz w:val="24"/>
          <w:szCs w:val="24"/>
        </w:rPr>
        <w:t xml:space="preserve"> bec</w:t>
      </w:r>
      <w:r w:rsidR="008A74F7" w:rsidRPr="00F144FE">
        <w:rPr>
          <w:rFonts w:ascii="Times New Roman" w:hAnsi="Times New Roman" w:cs="Times New Roman"/>
          <w:sz w:val="24"/>
          <w:szCs w:val="24"/>
        </w:rPr>
        <w:t>ome more prevalent on roadways.</w:t>
      </w:r>
      <w:r w:rsidR="00B55022" w:rsidRPr="00F144FE">
        <w:rPr>
          <w:rFonts w:ascii="Times New Roman" w:hAnsi="Times New Roman" w:cs="Times New Roman"/>
          <w:sz w:val="24"/>
          <w:szCs w:val="24"/>
        </w:rPr>
        <w:t xml:space="preserve"> Labelled</w:t>
      </w:r>
      <w:r w:rsidRPr="00F144FE">
        <w:rPr>
          <w:rFonts w:ascii="Times New Roman" w:hAnsi="Times New Roman" w:cs="Times New Roman"/>
          <w:sz w:val="24"/>
          <w:szCs w:val="24"/>
        </w:rPr>
        <w:t xml:space="preserve"> the Work Zone Data Initiative,</w:t>
      </w:r>
      <w:r w:rsidR="00B55022" w:rsidRPr="00F144FE">
        <w:rPr>
          <w:rFonts w:ascii="Times New Roman" w:hAnsi="Times New Roman" w:cs="Times New Roman"/>
          <w:sz w:val="24"/>
          <w:szCs w:val="24"/>
        </w:rPr>
        <w:t xml:space="preserve"> it is a joint effort of the FHWA Office of Operations and Intelligent </w:t>
      </w:r>
      <w:r w:rsidR="00B55022" w:rsidRPr="00F144FE">
        <w:rPr>
          <w:rFonts w:ascii="Times New Roman" w:hAnsi="Times New Roman" w:cs="Times New Roman"/>
          <w:sz w:val="24"/>
          <w:szCs w:val="24"/>
        </w:rPr>
        <w:lastRenderedPageBreak/>
        <w:t>Transportation Systems Joi</w:t>
      </w:r>
      <w:r w:rsidRPr="00F144FE">
        <w:rPr>
          <w:rFonts w:ascii="Times New Roman" w:hAnsi="Times New Roman" w:cs="Times New Roman"/>
          <w:sz w:val="24"/>
          <w:szCs w:val="24"/>
        </w:rPr>
        <w:t>nt Program Office of the USDOT.</w:t>
      </w:r>
      <w:r w:rsidR="00B55022" w:rsidRPr="00F144FE">
        <w:rPr>
          <w:rFonts w:ascii="Times New Roman" w:hAnsi="Times New Roman" w:cs="Times New Roman"/>
          <w:sz w:val="24"/>
          <w:szCs w:val="24"/>
        </w:rPr>
        <w:t xml:space="preserve"> A link to the site can be found </w:t>
      </w:r>
      <w:hyperlink r:id="rId24" w:history="1">
        <w:r w:rsidR="00B55022" w:rsidRPr="00F144FE">
          <w:rPr>
            <w:rStyle w:val="Hyperlink"/>
            <w:rFonts w:ascii="Times New Roman" w:hAnsi="Times New Roman" w:cs="Times New Roman"/>
            <w:sz w:val="24"/>
            <w:szCs w:val="24"/>
          </w:rPr>
          <w:t>here</w:t>
        </w:r>
      </w:hyperlink>
      <w:r w:rsidR="00B55022" w:rsidRPr="00F144FE">
        <w:rPr>
          <w:rFonts w:ascii="Times New Roman" w:hAnsi="Times New Roman" w:cs="Times New Roman"/>
          <w:sz w:val="24"/>
          <w:szCs w:val="24"/>
        </w:rPr>
        <w:t>.</w:t>
      </w:r>
    </w:p>
    <w:p w:rsidR="00DD1586" w:rsidRPr="00431038" w:rsidRDefault="002517AF" w:rsidP="00DD1586">
      <w:pPr>
        <w:ind w:left="720"/>
        <w:rPr>
          <w:rFonts w:ascii="Times New Roman" w:hAnsi="Times New Roman" w:cs="Times New Roman"/>
          <w:i/>
          <w:color w:val="0070C0"/>
          <w:sz w:val="24"/>
          <w:szCs w:val="24"/>
        </w:rPr>
      </w:pPr>
      <w:r w:rsidRPr="00431038">
        <w:rPr>
          <w:rFonts w:ascii="Times New Roman" w:hAnsi="Times New Roman" w:cs="Times New Roman"/>
          <w:i/>
          <w:color w:val="0070C0"/>
          <w:sz w:val="24"/>
          <w:szCs w:val="24"/>
        </w:rPr>
        <w:t xml:space="preserve">The grant opportunity mentioned above is an outgrowth of this project – the </w:t>
      </w:r>
      <w:hyperlink r:id="rId25" w:history="1">
        <w:r w:rsidRPr="00431038">
          <w:rPr>
            <w:rStyle w:val="Hyperlink"/>
            <w:rFonts w:ascii="Times New Roman" w:hAnsi="Times New Roman" w:cs="Times New Roman"/>
            <w:i/>
            <w:sz w:val="24"/>
            <w:szCs w:val="24"/>
          </w:rPr>
          <w:t>Work Zone Data Exchange</w:t>
        </w:r>
      </w:hyperlink>
      <w:r w:rsidRPr="00431038">
        <w:rPr>
          <w:rFonts w:ascii="Times New Roman" w:hAnsi="Times New Roman" w:cs="Times New Roman"/>
          <w:i/>
          <w:color w:val="0070C0"/>
          <w:sz w:val="24"/>
          <w:szCs w:val="24"/>
        </w:rPr>
        <w:t>.</w:t>
      </w:r>
      <w:r w:rsidR="00C9615C" w:rsidRPr="00431038">
        <w:rPr>
          <w:rFonts w:ascii="Times New Roman" w:hAnsi="Times New Roman" w:cs="Times New Roman"/>
          <w:i/>
          <w:color w:val="0070C0"/>
          <w:sz w:val="24"/>
          <w:szCs w:val="24"/>
        </w:rPr>
        <w:t xml:space="preserve">  Through the Waze Connected Citizens Partnership, KYTC has been a national leader in the gathering, processing and publishing real-time traveler information space since 2014.</w:t>
      </w:r>
      <w:r w:rsidR="002127C3" w:rsidRPr="00431038">
        <w:rPr>
          <w:rFonts w:ascii="Times New Roman" w:hAnsi="Times New Roman" w:cs="Times New Roman"/>
          <w:i/>
          <w:sz w:val="24"/>
          <w:szCs w:val="24"/>
        </w:rPr>
        <w:t xml:space="preserve"> </w:t>
      </w:r>
      <w:r w:rsidR="002127C3" w:rsidRPr="00431038">
        <w:rPr>
          <w:rFonts w:ascii="Times New Roman" w:hAnsi="Times New Roman" w:cs="Times New Roman"/>
          <w:i/>
          <w:color w:val="0070C0"/>
          <w:sz w:val="24"/>
          <w:szCs w:val="24"/>
        </w:rPr>
        <w:t>KYTC was also amongst the founding members of the WZDx specification after being recruited by the USDOT's ITS JPO due to our expertise in big data.  KYTC remains a member of that technical specification group.</w:t>
      </w:r>
      <w:r w:rsidR="00C9615C" w:rsidRPr="00431038">
        <w:rPr>
          <w:rFonts w:ascii="Times New Roman" w:hAnsi="Times New Roman" w:cs="Times New Roman"/>
          <w:i/>
          <w:color w:val="0070C0"/>
          <w:sz w:val="24"/>
          <w:szCs w:val="24"/>
        </w:rPr>
        <w:t xml:space="preserve">  We’re excited for this opportunity to continue to provide quality, timely, actionable information for those who are traveling on our roadways.</w:t>
      </w:r>
      <w:r w:rsidR="002127C3" w:rsidRPr="00431038">
        <w:rPr>
          <w:rFonts w:ascii="Times New Roman" w:hAnsi="Times New Roman" w:cs="Times New Roman"/>
          <w:i/>
          <w:color w:val="0070C0"/>
          <w:sz w:val="24"/>
          <w:szCs w:val="24"/>
        </w:rPr>
        <w:t xml:space="preserve">  This data is also useful for KYTC and other agencies (such as law enforcement and local public officials) to be able to better plan and operate work zones in the future.</w:t>
      </w:r>
    </w:p>
    <w:p w:rsidR="005C340A" w:rsidRDefault="005C340A" w:rsidP="00B55022">
      <w:pPr>
        <w:rPr>
          <w:rFonts w:ascii="Times New Roman" w:hAnsi="Times New Roman" w:cs="Times New Roman"/>
          <w:b/>
          <w:sz w:val="24"/>
          <w:szCs w:val="24"/>
        </w:rPr>
      </w:pPr>
    </w:p>
    <w:p w:rsidR="00B55022" w:rsidRPr="00F144FE" w:rsidRDefault="00B55022" w:rsidP="00B55022">
      <w:pPr>
        <w:rPr>
          <w:rFonts w:ascii="Times New Roman" w:hAnsi="Times New Roman" w:cs="Times New Roman"/>
          <w:b/>
          <w:sz w:val="24"/>
          <w:szCs w:val="24"/>
        </w:rPr>
      </w:pPr>
      <w:r w:rsidRPr="00F144FE">
        <w:rPr>
          <w:rFonts w:ascii="Times New Roman" w:hAnsi="Times New Roman" w:cs="Times New Roman"/>
          <w:b/>
          <w:sz w:val="24"/>
          <w:szCs w:val="24"/>
        </w:rPr>
        <w:t>New Training Requirements</w:t>
      </w:r>
    </w:p>
    <w:p w:rsidR="00B55022" w:rsidRPr="00F144FE" w:rsidRDefault="00E00A9F" w:rsidP="00B55022">
      <w:pPr>
        <w:numPr>
          <w:ilvl w:val="0"/>
          <w:numId w:val="4"/>
        </w:numPr>
        <w:rPr>
          <w:rFonts w:ascii="Times New Roman" w:hAnsi="Times New Roman" w:cs="Times New Roman"/>
          <w:b/>
          <w:sz w:val="24"/>
          <w:szCs w:val="24"/>
        </w:rPr>
      </w:pPr>
      <w:r>
        <w:rPr>
          <w:rFonts w:ascii="Times New Roman" w:hAnsi="Times New Roman" w:cs="Times New Roman"/>
          <w:sz w:val="24"/>
          <w:szCs w:val="24"/>
        </w:rPr>
        <w:t>There haven’t been</w:t>
      </w:r>
      <w:r w:rsidR="00B55022" w:rsidRPr="00F144FE">
        <w:rPr>
          <w:rFonts w:ascii="Times New Roman" w:hAnsi="Times New Roman" w:cs="Times New Roman"/>
          <w:sz w:val="24"/>
          <w:szCs w:val="24"/>
        </w:rPr>
        <w:t xml:space="preserve"> </w:t>
      </w:r>
      <w:r w:rsidR="003908C4" w:rsidRPr="00F144FE">
        <w:rPr>
          <w:rFonts w:ascii="Times New Roman" w:hAnsi="Times New Roman" w:cs="Times New Roman"/>
          <w:sz w:val="24"/>
          <w:szCs w:val="24"/>
        </w:rPr>
        <w:t xml:space="preserve">any </w:t>
      </w:r>
      <w:r w:rsidR="00B55022" w:rsidRPr="00F144FE">
        <w:rPr>
          <w:rFonts w:ascii="Times New Roman" w:hAnsi="Times New Roman" w:cs="Times New Roman"/>
          <w:sz w:val="24"/>
          <w:szCs w:val="24"/>
        </w:rPr>
        <w:t>significant ch</w:t>
      </w:r>
      <w:r w:rsidR="005D4A4B" w:rsidRPr="00F144FE">
        <w:rPr>
          <w:rFonts w:ascii="Times New Roman" w:hAnsi="Times New Roman" w:cs="Times New Roman"/>
          <w:sz w:val="24"/>
          <w:szCs w:val="24"/>
        </w:rPr>
        <w:t>anges in training requirements</w:t>
      </w:r>
      <w:r>
        <w:rPr>
          <w:rFonts w:ascii="Times New Roman" w:hAnsi="Times New Roman" w:cs="Times New Roman"/>
          <w:sz w:val="24"/>
          <w:szCs w:val="24"/>
        </w:rPr>
        <w:t xml:space="preserve"> on a national level</w:t>
      </w:r>
      <w:r w:rsidR="005D4A4B" w:rsidRPr="00F144FE">
        <w:rPr>
          <w:rFonts w:ascii="Times New Roman" w:hAnsi="Times New Roman" w:cs="Times New Roman"/>
          <w:sz w:val="24"/>
          <w:szCs w:val="24"/>
        </w:rPr>
        <w:t>.</w:t>
      </w:r>
      <w:r w:rsidR="00B55022" w:rsidRPr="00F144FE">
        <w:rPr>
          <w:rFonts w:ascii="Times New Roman" w:hAnsi="Times New Roman" w:cs="Times New Roman"/>
          <w:sz w:val="24"/>
          <w:szCs w:val="24"/>
        </w:rPr>
        <w:t xml:space="preserve"> However, the American Road and Transportation Builders Association (ARTBA) has recently launched a new safety professional certification program that has been embraced by a few agencies (the Texas DOT is one of t</w:t>
      </w:r>
      <w:r w:rsidR="003908C4" w:rsidRPr="00F144FE">
        <w:rPr>
          <w:rFonts w:ascii="Times New Roman" w:hAnsi="Times New Roman" w:cs="Times New Roman"/>
          <w:sz w:val="24"/>
          <w:szCs w:val="24"/>
        </w:rPr>
        <w:t>hose agencies).</w:t>
      </w:r>
      <w:r w:rsidR="00B55022" w:rsidRPr="00F144FE">
        <w:rPr>
          <w:rFonts w:ascii="Times New Roman" w:hAnsi="Times New Roman" w:cs="Times New Roman"/>
          <w:sz w:val="24"/>
          <w:szCs w:val="24"/>
        </w:rPr>
        <w:t xml:space="preserve"> See </w:t>
      </w:r>
      <w:hyperlink r:id="rId26" w:history="1">
        <w:r w:rsidR="00B55022" w:rsidRPr="00F144FE">
          <w:rPr>
            <w:rStyle w:val="Hyperlink"/>
            <w:rFonts w:ascii="Times New Roman" w:hAnsi="Times New Roman" w:cs="Times New Roman"/>
            <w:sz w:val="24"/>
            <w:szCs w:val="24"/>
          </w:rPr>
          <w:t>here</w:t>
        </w:r>
      </w:hyperlink>
      <w:r w:rsidR="00B55022" w:rsidRPr="00F144FE">
        <w:rPr>
          <w:rFonts w:ascii="Times New Roman" w:hAnsi="Times New Roman" w:cs="Times New Roman"/>
          <w:sz w:val="24"/>
          <w:szCs w:val="24"/>
        </w:rPr>
        <w:t xml:space="preserve"> for more information.</w:t>
      </w:r>
    </w:p>
    <w:p w:rsidR="0002781B" w:rsidRPr="00431038" w:rsidRDefault="0002781B" w:rsidP="0002781B">
      <w:pPr>
        <w:ind w:left="720"/>
        <w:rPr>
          <w:rFonts w:ascii="Times New Roman" w:hAnsi="Times New Roman" w:cs="Times New Roman"/>
          <w:b/>
          <w:i/>
          <w:sz w:val="24"/>
          <w:szCs w:val="24"/>
        </w:rPr>
      </w:pPr>
      <w:r w:rsidRPr="00431038">
        <w:rPr>
          <w:rFonts w:ascii="Times New Roman" w:hAnsi="Times New Roman" w:cs="Times New Roman"/>
          <w:i/>
          <w:color w:val="0070C0"/>
          <w:sz w:val="24"/>
          <w:szCs w:val="24"/>
        </w:rPr>
        <w:t xml:space="preserve">KYTC has recently implemented a new training program for field staff who work in the construction and maintenance field </w:t>
      </w:r>
      <w:r w:rsidR="00512FCB" w:rsidRPr="00431038">
        <w:rPr>
          <w:rFonts w:ascii="Times New Roman" w:hAnsi="Times New Roman" w:cs="Times New Roman"/>
          <w:i/>
          <w:color w:val="0070C0"/>
          <w:sz w:val="24"/>
          <w:szCs w:val="24"/>
        </w:rPr>
        <w:t>– the Highway Technician Academy.  This academy has many classes / courses where employees learn about various elements of how to perform work safety within work zones.  We are also evaluating other opportunities related to employee safety and have a couple of ongoing research projects with the Kentucky Transportation Center that look for opportunities to improve the safety of our workers that we are working to implement as well.</w:t>
      </w:r>
    </w:p>
    <w:p w:rsidR="005C340A" w:rsidRDefault="005C340A">
      <w:pPr>
        <w:rPr>
          <w:rFonts w:ascii="Times New Roman" w:hAnsi="Times New Roman" w:cs="Times New Roman"/>
          <w:b/>
          <w:sz w:val="24"/>
          <w:szCs w:val="24"/>
        </w:rPr>
      </w:pPr>
    </w:p>
    <w:p w:rsidR="00B55022" w:rsidRPr="00F144FE" w:rsidRDefault="00165605" w:rsidP="00B55022">
      <w:pPr>
        <w:rPr>
          <w:rFonts w:ascii="Times New Roman" w:hAnsi="Times New Roman" w:cs="Times New Roman"/>
          <w:sz w:val="24"/>
          <w:szCs w:val="24"/>
        </w:rPr>
      </w:pPr>
      <w:r w:rsidRPr="00F144FE">
        <w:rPr>
          <w:rFonts w:ascii="Times New Roman" w:hAnsi="Times New Roman" w:cs="Times New Roman"/>
          <w:b/>
          <w:sz w:val="24"/>
          <w:szCs w:val="24"/>
        </w:rPr>
        <w:t>Legislative Trends</w:t>
      </w:r>
    </w:p>
    <w:p w:rsidR="00192E02" w:rsidRPr="00F144FE" w:rsidRDefault="000A667E" w:rsidP="00E451CA">
      <w:pPr>
        <w:pStyle w:val="ListParagraph"/>
        <w:numPr>
          <w:ilvl w:val="0"/>
          <w:numId w:val="4"/>
        </w:numPr>
        <w:rPr>
          <w:rFonts w:ascii="Times New Roman" w:hAnsi="Times New Roman" w:cs="Times New Roman"/>
          <w:sz w:val="24"/>
          <w:szCs w:val="24"/>
        </w:rPr>
      </w:pPr>
      <w:r w:rsidRPr="00F144FE">
        <w:rPr>
          <w:rFonts w:ascii="Times New Roman" w:hAnsi="Times New Roman" w:cs="Times New Roman"/>
          <w:sz w:val="24"/>
          <w:szCs w:val="24"/>
        </w:rPr>
        <w:t xml:space="preserve">Measures in several states </w:t>
      </w:r>
      <w:r w:rsidR="00242B28" w:rsidRPr="00F144FE">
        <w:rPr>
          <w:rFonts w:ascii="Times New Roman" w:hAnsi="Times New Roman" w:cs="Times New Roman"/>
          <w:sz w:val="24"/>
          <w:szCs w:val="24"/>
        </w:rPr>
        <w:t xml:space="preserve">have been filed seeking to allow </w:t>
      </w:r>
      <w:r w:rsidR="006C5C69" w:rsidRPr="00F144FE">
        <w:rPr>
          <w:rFonts w:ascii="Times New Roman" w:hAnsi="Times New Roman" w:cs="Times New Roman"/>
          <w:sz w:val="24"/>
          <w:szCs w:val="24"/>
        </w:rPr>
        <w:t>a</w:t>
      </w:r>
      <w:r w:rsidR="00B53FC5" w:rsidRPr="00F144FE">
        <w:rPr>
          <w:rFonts w:ascii="Times New Roman" w:hAnsi="Times New Roman" w:cs="Times New Roman"/>
          <w:sz w:val="24"/>
          <w:szCs w:val="24"/>
        </w:rPr>
        <w:t xml:space="preserve">utomated speed enforcement devices </w:t>
      </w:r>
      <w:r w:rsidR="006C5C69" w:rsidRPr="00F144FE">
        <w:rPr>
          <w:rFonts w:ascii="Times New Roman" w:hAnsi="Times New Roman" w:cs="Times New Roman"/>
          <w:sz w:val="24"/>
          <w:szCs w:val="24"/>
        </w:rPr>
        <w:t>in highway work zones.</w:t>
      </w:r>
    </w:p>
    <w:p w:rsidR="005C340A" w:rsidRDefault="005C340A" w:rsidP="00DD1586">
      <w:pPr>
        <w:pStyle w:val="ListParagraph"/>
        <w:rPr>
          <w:rFonts w:ascii="Times New Roman" w:hAnsi="Times New Roman" w:cs="Times New Roman"/>
          <w:color w:val="0070C0"/>
          <w:sz w:val="24"/>
          <w:szCs w:val="24"/>
        </w:rPr>
      </w:pPr>
    </w:p>
    <w:p w:rsidR="00DD1586" w:rsidRPr="00431038" w:rsidRDefault="003706BD" w:rsidP="00DD1586">
      <w:pPr>
        <w:pStyle w:val="ListParagraph"/>
        <w:rPr>
          <w:rFonts w:ascii="Times New Roman" w:hAnsi="Times New Roman" w:cs="Times New Roman"/>
          <w:i/>
          <w:color w:val="0070C0"/>
          <w:sz w:val="24"/>
          <w:szCs w:val="24"/>
        </w:rPr>
      </w:pPr>
      <w:r w:rsidRPr="00431038">
        <w:rPr>
          <w:rFonts w:ascii="Times New Roman" w:hAnsi="Times New Roman" w:cs="Times New Roman"/>
          <w:i/>
          <w:color w:val="0070C0"/>
          <w:sz w:val="24"/>
          <w:szCs w:val="24"/>
        </w:rPr>
        <w:t>KYTC is looking at and studying this as a potential opportunity going forward, but haven’t made a final decision on that yet.  We’d be happy to discuss when you or Representative Blanton are ready.</w:t>
      </w:r>
    </w:p>
    <w:p w:rsidR="00784EAD" w:rsidRPr="00F144FE" w:rsidRDefault="00784EAD" w:rsidP="00784EAD">
      <w:pPr>
        <w:pStyle w:val="ListParagraph"/>
        <w:rPr>
          <w:rFonts w:ascii="Times New Roman" w:hAnsi="Times New Roman" w:cs="Times New Roman"/>
          <w:sz w:val="24"/>
          <w:szCs w:val="24"/>
        </w:rPr>
      </w:pPr>
    </w:p>
    <w:p w:rsidR="00B53FC5" w:rsidRDefault="007245A5" w:rsidP="00192E02">
      <w:pPr>
        <w:pStyle w:val="ListParagraph"/>
        <w:numPr>
          <w:ilvl w:val="0"/>
          <w:numId w:val="4"/>
        </w:numPr>
        <w:rPr>
          <w:rFonts w:ascii="Times New Roman" w:hAnsi="Times New Roman" w:cs="Times New Roman"/>
          <w:sz w:val="24"/>
          <w:szCs w:val="24"/>
        </w:rPr>
      </w:pPr>
      <w:r w:rsidRPr="00F144FE">
        <w:rPr>
          <w:rFonts w:ascii="Times New Roman" w:hAnsi="Times New Roman" w:cs="Times New Roman"/>
          <w:sz w:val="24"/>
          <w:szCs w:val="24"/>
        </w:rPr>
        <w:t>Legislation has been filed in several states</w:t>
      </w:r>
      <w:r w:rsidR="000A667E" w:rsidRPr="00F144FE">
        <w:rPr>
          <w:rFonts w:ascii="Times New Roman" w:hAnsi="Times New Roman" w:cs="Times New Roman"/>
          <w:sz w:val="24"/>
          <w:szCs w:val="24"/>
        </w:rPr>
        <w:t xml:space="preserve"> </w:t>
      </w:r>
      <w:r w:rsidRPr="00F144FE">
        <w:rPr>
          <w:rFonts w:ascii="Times New Roman" w:hAnsi="Times New Roman" w:cs="Times New Roman"/>
          <w:sz w:val="24"/>
          <w:szCs w:val="24"/>
        </w:rPr>
        <w:t>to</w:t>
      </w:r>
      <w:r w:rsidR="000A667E" w:rsidRPr="00F144FE">
        <w:rPr>
          <w:rFonts w:ascii="Times New Roman" w:hAnsi="Times New Roman" w:cs="Times New Roman"/>
          <w:sz w:val="24"/>
          <w:szCs w:val="24"/>
        </w:rPr>
        <w:t xml:space="preserve"> r</w:t>
      </w:r>
      <w:r w:rsidR="00B53FC5" w:rsidRPr="00F144FE">
        <w:rPr>
          <w:rFonts w:ascii="Times New Roman" w:hAnsi="Times New Roman" w:cs="Times New Roman"/>
          <w:sz w:val="24"/>
          <w:szCs w:val="24"/>
        </w:rPr>
        <w:t>equir</w:t>
      </w:r>
      <w:r w:rsidR="000A667E" w:rsidRPr="00F144FE">
        <w:rPr>
          <w:rFonts w:ascii="Times New Roman" w:hAnsi="Times New Roman" w:cs="Times New Roman"/>
          <w:sz w:val="24"/>
          <w:szCs w:val="24"/>
        </w:rPr>
        <w:t>e</w:t>
      </w:r>
      <w:r w:rsidR="00B53FC5" w:rsidRPr="00F144FE">
        <w:rPr>
          <w:rFonts w:ascii="Times New Roman" w:hAnsi="Times New Roman" w:cs="Times New Roman"/>
          <w:sz w:val="24"/>
          <w:szCs w:val="24"/>
        </w:rPr>
        <w:t xml:space="preserve"> </w:t>
      </w:r>
      <w:r w:rsidR="007A29C7" w:rsidRPr="00F144FE">
        <w:rPr>
          <w:rFonts w:ascii="Times New Roman" w:hAnsi="Times New Roman" w:cs="Times New Roman"/>
          <w:sz w:val="24"/>
          <w:szCs w:val="24"/>
        </w:rPr>
        <w:t xml:space="preserve">the presence of a </w:t>
      </w:r>
      <w:r w:rsidR="00B53FC5" w:rsidRPr="00F144FE">
        <w:rPr>
          <w:rFonts w:ascii="Times New Roman" w:hAnsi="Times New Roman" w:cs="Times New Roman"/>
          <w:sz w:val="24"/>
          <w:szCs w:val="24"/>
        </w:rPr>
        <w:t xml:space="preserve">police officer and </w:t>
      </w:r>
      <w:r w:rsidR="007A29C7" w:rsidRPr="00F144FE">
        <w:rPr>
          <w:rFonts w:ascii="Times New Roman" w:hAnsi="Times New Roman" w:cs="Times New Roman"/>
          <w:sz w:val="24"/>
          <w:szCs w:val="24"/>
        </w:rPr>
        <w:t xml:space="preserve">a </w:t>
      </w:r>
      <w:r w:rsidR="00B53FC5" w:rsidRPr="00F144FE">
        <w:rPr>
          <w:rFonts w:ascii="Times New Roman" w:hAnsi="Times New Roman" w:cs="Times New Roman"/>
          <w:sz w:val="24"/>
          <w:szCs w:val="24"/>
        </w:rPr>
        <w:t xml:space="preserve">vehicle with blue </w:t>
      </w:r>
      <w:r w:rsidR="007A29C7" w:rsidRPr="00F144FE">
        <w:rPr>
          <w:rFonts w:ascii="Times New Roman" w:hAnsi="Times New Roman" w:cs="Times New Roman"/>
          <w:sz w:val="24"/>
          <w:szCs w:val="24"/>
        </w:rPr>
        <w:t xml:space="preserve">flashing </w:t>
      </w:r>
      <w:r w:rsidR="00B53FC5" w:rsidRPr="00F144FE">
        <w:rPr>
          <w:rFonts w:ascii="Times New Roman" w:hAnsi="Times New Roman" w:cs="Times New Roman"/>
          <w:sz w:val="24"/>
          <w:szCs w:val="24"/>
        </w:rPr>
        <w:t>lights to be stationed at certain highway work zones</w:t>
      </w:r>
      <w:r w:rsidR="00A8391A" w:rsidRPr="00F144FE">
        <w:rPr>
          <w:rFonts w:ascii="Times New Roman" w:hAnsi="Times New Roman" w:cs="Times New Roman"/>
          <w:sz w:val="24"/>
          <w:szCs w:val="24"/>
        </w:rPr>
        <w:t>.</w:t>
      </w:r>
      <w:r w:rsidR="007A29C7" w:rsidRPr="00F144FE">
        <w:rPr>
          <w:rFonts w:ascii="Times New Roman" w:hAnsi="Times New Roman" w:cs="Times New Roman"/>
          <w:sz w:val="24"/>
          <w:szCs w:val="24"/>
        </w:rPr>
        <w:t xml:space="preserve"> </w:t>
      </w:r>
      <w:r w:rsidR="00BB657E" w:rsidRPr="00F144FE">
        <w:rPr>
          <w:rFonts w:ascii="Times New Roman" w:hAnsi="Times New Roman" w:cs="Times New Roman"/>
          <w:sz w:val="24"/>
          <w:szCs w:val="24"/>
        </w:rPr>
        <w:t>A similar measure in Florida would allow construction vehicles to display blue lights</w:t>
      </w:r>
      <w:r w:rsidR="004F63D2" w:rsidRPr="00F144FE">
        <w:rPr>
          <w:rFonts w:ascii="Times New Roman" w:hAnsi="Times New Roman" w:cs="Times New Roman"/>
          <w:sz w:val="24"/>
          <w:szCs w:val="24"/>
        </w:rPr>
        <w:t xml:space="preserve"> in conjunction with paving operations or where a hazard exists.</w:t>
      </w:r>
    </w:p>
    <w:p w:rsidR="005C340A" w:rsidRPr="00F144FE" w:rsidRDefault="005C340A" w:rsidP="005C340A">
      <w:pPr>
        <w:pStyle w:val="ListParagraph"/>
        <w:rPr>
          <w:rFonts w:ascii="Times New Roman" w:hAnsi="Times New Roman" w:cs="Times New Roman"/>
          <w:sz w:val="24"/>
          <w:szCs w:val="24"/>
        </w:rPr>
      </w:pPr>
    </w:p>
    <w:p w:rsidR="00DD1586" w:rsidRPr="00431038" w:rsidRDefault="00DD1586" w:rsidP="00DD1586">
      <w:pPr>
        <w:pStyle w:val="ListParagraph"/>
        <w:rPr>
          <w:rFonts w:ascii="Times New Roman" w:hAnsi="Times New Roman" w:cs="Times New Roman"/>
          <w:i/>
          <w:color w:val="0070C0"/>
          <w:sz w:val="24"/>
          <w:szCs w:val="24"/>
        </w:rPr>
      </w:pPr>
      <w:r w:rsidRPr="00431038">
        <w:rPr>
          <w:rFonts w:ascii="Times New Roman" w:hAnsi="Times New Roman" w:cs="Times New Roman"/>
          <w:i/>
          <w:color w:val="0070C0"/>
          <w:sz w:val="24"/>
          <w:szCs w:val="24"/>
        </w:rPr>
        <w:t xml:space="preserve">KYTC </w:t>
      </w:r>
      <w:r w:rsidR="00C9615C" w:rsidRPr="00431038">
        <w:rPr>
          <w:rFonts w:ascii="Times New Roman" w:hAnsi="Times New Roman" w:cs="Times New Roman"/>
          <w:i/>
          <w:color w:val="0070C0"/>
          <w:sz w:val="24"/>
          <w:szCs w:val="24"/>
        </w:rPr>
        <w:t>does request and utilize</w:t>
      </w:r>
      <w:r w:rsidRPr="00431038">
        <w:rPr>
          <w:rFonts w:ascii="Times New Roman" w:hAnsi="Times New Roman" w:cs="Times New Roman"/>
          <w:i/>
          <w:color w:val="0070C0"/>
          <w:sz w:val="24"/>
          <w:szCs w:val="24"/>
        </w:rPr>
        <w:t xml:space="preserve"> police presence on certain projects.  KYTC has concerns that </w:t>
      </w:r>
      <w:r w:rsidR="00C9615C" w:rsidRPr="00431038">
        <w:rPr>
          <w:rFonts w:ascii="Times New Roman" w:hAnsi="Times New Roman" w:cs="Times New Roman"/>
          <w:i/>
          <w:color w:val="0070C0"/>
          <w:sz w:val="24"/>
          <w:szCs w:val="24"/>
        </w:rPr>
        <w:t>non-law enforcement officers (</w:t>
      </w:r>
      <w:r w:rsidR="00587C47" w:rsidRPr="00431038">
        <w:rPr>
          <w:rFonts w:ascii="Times New Roman" w:hAnsi="Times New Roman" w:cs="Times New Roman"/>
          <w:i/>
          <w:color w:val="0070C0"/>
          <w:sz w:val="24"/>
          <w:szCs w:val="24"/>
        </w:rPr>
        <w:t>i.e.</w:t>
      </w:r>
      <w:r w:rsidR="00C9615C" w:rsidRPr="00431038">
        <w:rPr>
          <w:rFonts w:ascii="Times New Roman" w:hAnsi="Times New Roman" w:cs="Times New Roman"/>
          <w:i/>
          <w:color w:val="0070C0"/>
          <w:sz w:val="24"/>
          <w:szCs w:val="24"/>
        </w:rPr>
        <w:t xml:space="preserve"> </w:t>
      </w:r>
      <w:r w:rsidRPr="00431038">
        <w:rPr>
          <w:rFonts w:ascii="Times New Roman" w:hAnsi="Times New Roman" w:cs="Times New Roman"/>
          <w:i/>
          <w:color w:val="0070C0"/>
          <w:sz w:val="24"/>
          <w:szCs w:val="24"/>
        </w:rPr>
        <w:t>contractors</w:t>
      </w:r>
      <w:r w:rsidR="00C9615C" w:rsidRPr="00431038">
        <w:rPr>
          <w:rFonts w:ascii="Times New Roman" w:hAnsi="Times New Roman" w:cs="Times New Roman"/>
          <w:i/>
          <w:color w:val="0070C0"/>
          <w:sz w:val="24"/>
          <w:szCs w:val="24"/>
        </w:rPr>
        <w:t>)</w:t>
      </w:r>
      <w:r w:rsidRPr="00431038">
        <w:rPr>
          <w:rFonts w:ascii="Times New Roman" w:hAnsi="Times New Roman" w:cs="Times New Roman"/>
          <w:i/>
          <w:color w:val="0070C0"/>
          <w:sz w:val="24"/>
          <w:szCs w:val="24"/>
        </w:rPr>
        <w:t xml:space="preserve"> utilizing blue lights may </w:t>
      </w:r>
      <w:r w:rsidR="002C72E0" w:rsidRPr="00431038">
        <w:rPr>
          <w:rFonts w:ascii="Times New Roman" w:hAnsi="Times New Roman" w:cs="Times New Roman"/>
          <w:i/>
          <w:color w:val="0070C0"/>
          <w:sz w:val="24"/>
          <w:szCs w:val="24"/>
        </w:rPr>
        <w:t>diminish</w:t>
      </w:r>
      <w:r w:rsidRPr="00431038">
        <w:rPr>
          <w:rFonts w:ascii="Times New Roman" w:hAnsi="Times New Roman" w:cs="Times New Roman"/>
          <w:i/>
          <w:color w:val="0070C0"/>
          <w:sz w:val="24"/>
          <w:szCs w:val="24"/>
        </w:rPr>
        <w:t xml:space="preserve"> the effectiveness of blue lights as a </w:t>
      </w:r>
      <w:r w:rsidR="002C72E0" w:rsidRPr="00431038">
        <w:rPr>
          <w:rFonts w:ascii="Times New Roman" w:hAnsi="Times New Roman" w:cs="Times New Roman"/>
          <w:i/>
          <w:color w:val="0070C0"/>
          <w:sz w:val="24"/>
          <w:szCs w:val="24"/>
        </w:rPr>
        <w:t xml:space="preserve">whole once drivers became aware that not all </w:t>
      </w:r>
      <w:r w:rsidR="002127C3" w:rsidRPr="00431038">
        <w:rPr>
          <w:rFonts w:ascii="Times New Roman" w:hAnsi="Times New Roman" w:cs="Times New Roman"/>
          <w:i/>
          <w:color w:val="0070C0"/>
          <w:sz w:val="24"/>
          <w:szCs w:val="24"/>
        </w:rPr>
        <w:t xml:space="preserve">vehicles displaying </w:t>
      </w:r>
      <w:r w:rsidR="002C72E0" w:rsidRPr="00431038">
        <w:rPr>
          <w:rFonts w:ascii="Times New Roman" w:hAnsi="Times New Roman" w:cs="Times New Roman"/>
          <w:i/>
          <w:color w:val="0070C0"/>
          <w:sz w:val="24"/>
          <w:szCs w:val="24"/>
        </w:rPr>
        <w:t>blue lights have the ability to issue citations.</w:t>
      </w:r>
    </w:p>
    <w:p w:rsidR="00B55022" w:rsidRPr="00F144FE" w:rsidRDefault="00B55022" w:rsidP="0048372D">
      <w:pPr>
        <w:numPr>
          <w:ilvl w:val="0"/>
          <w:numId w:val="4"/>
        </w:numPr>
        <w:rPr>
          <w:rFonts w:ascii="Times New Roman" w:hAnsi="Times New Roman" w:cs="Times New Roman"/>
          <w:sz w:val="24"/>
          <w:szCs w:val="24"/>
        </w:rPr>
      </w:pPr>
      <w:r w:rsidRPr="00F144FE">
        <w:rPr>
          <w:rFonts w:ascii="Times New Roman" w:hAnsi="Times New Roman" w:cs="Times New Roman"/>
          <w:sz w:val="24"/>
          <w:szCs w:val="24"/>
        </w:rPr>
        <w:t>Texas has established a process whereby they include contingency funds in their projects to cover any unforeseen safety needs during construction. This reduces delays associated with change orders for any necessary safety improvements as well as the reluctance in p</w:t>
      </w:r>
      <w:r w:rsidR="003908C4" w:rsidRPr="00F144FE">
        <w:rPr>
          <w:rFonts w:ascii="Times New Roman" w:hAnsi="Times New Roman" w:cs="Times New Roman"/>
          <w:sz w:val="24"/>
          <w:szCs w:val="24"/>
        </w:rPr>
        <w:t>ursuing those by project staff.</w:t>
      </w:r>
      <w:r w:rsidRPr="00F144FE">
        <w:rPr>
          <w:rFonts w:ascii="Times New Roman" w:hAnsi="Times New Roman" w:cs="Times New Roman"/>
          <w:sz w:val="24"/>
          <w:szCs w:val="24"/>
        </w:rPr>
        <w:t xml:space="preserve"> A fact sheet documenting the process can be found </w:t>
      </w:r>
      <w:hyperlink r:id="rId27" w:history="1">
        <w:r w:rsidRPr="00F144FE">
          <w:rPr>
            <w:rStyle w:val="Hyperlink"/>
            <w:rFonts w:ascii="Times New Roman" w:hAnsi="Times New Roman" w:cs="Times New Roman"/>
            <w:sz w:val="24"/>
            <w:szCs w:val="24"/>
          </w:rPr>
          <w:t>here</w:t>
        </w:r>
      </w:hyperlink>
      <w:r w:rsidRPr="00F144FE">
        <w:rPr>
          <w:rFonts w:ascii="Times New Roman" w:hAnsi="Times New Roman" w:cs="Times New Roman"/>
          <w:sz w:val="24"/>
          <w:szCs w:val="24"/>
        </w:rPr>
        <w:t>.</w:t>
      </w:r>
    </w:p>
    <w:p w:rsidR="00F759EA" w:rsidRPr="00431038" w:rsidRDefault="009E2895" w:rsidP="00F759EA">
      <w:pPr>
        <w:ind w:left="720"/>
        <w:rPr>
          <w:rFonts w:ascii="Times New Roman" w:hAnsi="Times New Roman" w:cs="Times New Roman"/>
          <w:i/>
          <w:color w:val="0070C0"/>
          <w:sz w:val="24"/>
          <w:szCs w:val="24"/>
        </w:rPr>
      </w:pPr>
      <w:r w:rsidRPr="00431038">
        <w:rPr>
          <w:rFonts w:ascii="Times New Roman" w:hAnsi="Times New Roman" w:cs="Times New Roman"/>
          <w:i/>
          <w:color w:val="0070C0"/>
          <w:sz w:val="24"/>
          <w:szCs w:val="24"/>
        </w:rPr>
        <w:t>KYTC has included Law Enforceme</w:t>
      </w:r>
      <w:r w:rsidR="005A0B11" w:rsidRPr="00431038">
        <w:rPr>
          <w:rFonts w:ascii="Times New Roman" w:hAnsi="Times New Roman" w:cs="Times New Roman"/>
          <w:i/>
          <w:color w:val="0070C0"/>
          <w:sz w:val="24"/>
          <w:szCs w:val="24"/>
        </w:rPr>
        <w:t>nt Officers as a pay item on 198</w:t>
      </w:r>
      <w:r w:rsidRPr="00431038">
        <w:rPr>
          <w:rFonts w:ascii="Times New Roman" w:hAnsi="Times New Roman" w:cs="Times New Roman"/>
          <w:i/>
          <w:color w:val="0070C0"/>
          <w:sz w:val="24"/>
          <w:szCs w:val="24"/>
        </w:rPr>
        <w:t xml:space="preserve"> projects over </w:t>
      </w:r>
      <w:r w:rsidR="00F759EA" w:rsidRPr="00431038">
        <w:rPr>
          <w:rFonts w:ascii="Times New Roman" w:hAnsi="Times New Roman" w:cs="Times New Roman"/>
          <w:i/>
          <w:color w:val="0070C0"/>
          <w:sz w:val="24"/>
          <w:szCs w:val="24"/>
        </w:rPr>
        <w:t xml:space="preserve">the last 5 years.  </w:t>
      </w:r>
      <w:r w:rsidR="005A0B11" w:rsidRPr="00431038">
        <w:rPr>
          <w:rFonts w:ascii="Times New Roman" w:hAnsi="Times New Roman" w:cs="Times New Roman"/>
          <w:i/>
          <w:color w:val="0070C0"/>
          <w:sz w:val="24"/>
          <w:szCs w:val="24"/>
        </w:rPr>
        <w:t xml:space="preserve">On numerous others, State Troopers are utilized and charge directly to the project. KYTC has not included contingency funds </w:t>
      </w:r>
      <w:r w:rsidR="002127C3" w:rsidRPr="00431038">
        <w:rPr>
          <w:rFonts w:ascii="Times New Roman" w:hAnsi="Times New Roman" w:cs="Times New Roman"/>
          <w:i/>
          <w:color w:val="0070C0"/>
          <w:sz w:val="24"/>
          <w:szCs w:val="24"/>
        </w:rPr>
        <w:t xml:space="preserve">specifically </w:t>
      </w:r>
      <w:r w:rsidR="005A0B11" w:rsidRPr="00431038">
        <w:rPr>
          <w:rFonts w:ascii="Times New Roman" w:hAnsi="Times New Roman" w:cs="Times New Roman"/>
          <w:i/>
          <w:color w:val="0070C0"/>
          <w:sz w:val="24"/>
          <w:szCs w:val="24"/>
        </w:rPr>
        <w:t>earmarked for safety enhancements in the past; only pay items for Law Enforcement Officers.  Any additional items determined to be needed have been added by the normal change order process.</w:t>
      </w:r>
      <w:bookmarkStart w:id="0" w:name="_GoBack"/>
      <w:bookmarkEnd w:id="0"/>
    </w:p>
    <w:sectPr w:rsidR="00F759EA" w:rsidRPr="00431038" w:rsidSect="005C340A">
      <w:footerReference w:type="default" r:id="rId28"/>
      <w:pgSz w:w="12240" w:h="15840"/>
      <w:pgMar w:top="1296" w:right="1080" w:bottom="1296"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75AB" w:rsidRDefault="003275AB" w:rsidP="00F144FE">
      <w:pPr>
        <w:spacing w:after="0" w:line="240" w:lineRule="auto"/>
      </w:pPr>
      <w:r>
        <w:separator/>
      </w:r>
    </w:p>
  </w:endnote>
  <w:endnote w:type="continuationSeparator" w:id="0">
    <w:p w:rsidR="003275AB" w:rsidRDefault="003275AB" w:rsidP="00F14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AB6" w:rsidRDefault="00355AB6" w:rsidP="00355AB6"/>
  <w:p w:rsidR="00355AB6" w:rsidRPr="00431038" w:rsidRDefault="00355AB6" w:rsidP="00355AB6">
    <w:pPr>
      <w:rPr>
        <w:i/>
        <w:sz w:val="20"/>
        <w:szCs w:val="20"/>
      </w:rPr>
    </w:pPr>
    <w:r>
      <w:rPr>
        <w:noProof/>
      </w:rPr>
      <mc:AlternateContent>
        <mc:Choice Requires="wps">
          <w:drawing>
            <wp:anchor distT="0" distB="0" distL="114300" distR="114300" simplePos="0" relativeHeight="251660288" behindDoc="0" locked="0" layoutInCell="1" allowOverlap="1" wp14:anchorId="6B83328A" wp14:editId="2336C621">
              <wp:simplePos x="0" y="0"/>
              <wp:positionH relativeFrom="margin">
                <wp:align>left</wp:align>
              </wp:positionH>
              <wp:positionV relativeFrom="paragraph">
                <wp:posOffset>247650</wp:posOffset>
              </wp:positionV>
              <wp:extent cx="152400" cy="1905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52400" cy="190500"/>
                      </a:xfrm>
                      <a:prstGeom prst="rect">
                        <a:avLst/>
                      </a:prstGeom>
                      <a:solidFill>
                        <a:sysClr val="windowText" lastClr="00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956172" id="Rectangle 2" o:spid="_x0000_s1026" style="position:absolute;margin-left:0;margin-top:19.5pt;width:12pt;height:15pt;z-index:25166028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" fillcolor="windowText" strokecolor="#41719c" strokeweight="1pt">
              <w10:wrap anchorx="margin"/>
            </v:rect>
          </w:pict>
        </mc:Fallback>
      </mc:AlternateContent>
    </w:r>
    <w:r>
      <w:rPr>
        <w:noProof/>
      </w:rPr>
      <mc:AlternateContent>
        <mc:Choice Requires="wps">
          <w:drawing>
            <wp:anchor distT="0" distB="0" distL="114300" distR="114300" simplePos="0" relativeHeight="251659264" behindDoc="0" locked="0" layoutInCell="1" allowOverlap="1" wp14:anchorId="075BAC58" wp14:editId="62EF62F7">
              <wp:simplePos x="0" y="0"/>
              <wp:positionH relativeFrom="margin">
                <wp:align>left</wp:align>
              </wp:positionH>
              <wp:positionV relativeFrom="paragraph">
                <wp:posOffset>0</wp:posOffset>
              </wp:positionV>
              <wp:extent cx="152400" cy="1905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152400" cy="190500"/>
                      </a:xfrm>
                      <a:prstGeom prst="rect">
                        <a:avLst/>
                      </a:prstGeom>
                      <a:solidFill>
                        <a:schemeClr val="accent1">
                          <a:lumMod val="50000"/>
                        </a:scheme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55AFC7" id="Rectangle 1" o:spid="_x0000_s1026" style="position:absolute;margin-left:0;margin-top:0;width:12pt;height:15pt;z-index:25165926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" fillcolor="#1f4d78 [1604]" strokecolor="#41719c" strokeweight="1pt">
              <w10:wrap anchorx="margin"/>
            </v:rect>
          </w:pict>
        </mc:Fallback>
      </mc:AlternateContent>
    </w:r>
    <w:r>
      <w:t xml:space="preserve">      </w:t>
    </w:r>
    <w:r w:rsidR="00431038" w:rsidRPr="00431038">
      <w:rPr>
        <w:i/>
        <w:sz w:val="20"/>
        <w:szCs w:val="20"/>
      </w:rPr>
      <w:t>KYTC</w:t>
    </w:r>
    <w:r w:rsidRPr="00431038">
      <w:rPr>
        <w:i/>
        <w:sz w:val="20"/>
        <w:szCs w:val="20"/>
      </w:rPr>
      <w:tab/>
    </w:r>
    <w:r w:rsidRPr="00431038">
      <w:rPr>
        <w:i/>
        <w:sz w:val="20"/>
        <w:szCs w:val="20"/>
      </w:rPr>
      <w:tab/>
    </w:r>
    <w:r w:rsidRPr="00431038">
      <w:rPr>
        <w:i/>
        <w:sz w:val="20"/>
        <w:szCs w:val="20"/>
      </w:rPr>
      <w:tab/>
    </w:r>
    <w:r w:rsidRPr="00431038">
      <w:rPr>
        <w:i/>
        <w:sz w:val="20"/>
        <w:szCs w:val="20"/>
      </w:rPr>
      <w:tab/>
      <w:t xml:space="preserve">            </w:t>
    </w:r>
  </w:p>
  <w:p w:rsidR="00355AB6" w:rsidRPr="00355AB6" w:rsidRDefault="00355AB6" w:rsidP="00355AB6">
    <w:pPr>
      <w:rPr>
        <w:sz w:val="20"/>
        <w:szCs w:val="20"/>
      </w:rPr>
    </w:pPr>
    <w:r w:rsidRPr="00355AB6">
      <w:rPr>
        <w:sz w:val="20"/>
        <w:szCs w:val="20"/>
      </w:rPr>
      <w:t xml:space="preserve">      National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75AB" w:rsidRDefault="003275AB" w:rsidP="00F144FE">
      <w:pPr>
        <w:spacing w:after="0" w:line="240" w:lineRule="auto"/>
      </w:pPr>
      <w:r>
        <w:separator/>
      </w:r>
    </w:p>
  </w:footnote>
  <w:footnote w:type="continuationSeparator" w:id="0">
    <w:p w:rsidR="003275AB" w:rsidRDefault="003275AB" w:rsidP="00F144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06483"/>
    <w:multiLevelType w:val="hybridMultilevel"/>
    <w:tmpl w:val="609E00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6865EAB"/>
    <w:multiLevelType w:val="hybridMultilevel"/>
    <w:tmpl w:val="0F0696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42D4593"/>
    <w:multiLevelType w:val="hybridMultilevel"/>
    <w:tmpl w:val="45E256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06D0D12"/>
    <w:multiLevelType w:val="hybridMultilevel"/>
    <w:tmpl w:val="3E746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BE8"/>
    <w:rsid w:val="000040C8"/>
    <w:rsid w:val="0002781B"/>
    <w:rsid w:val="000A667E"/>
    <w:rsid w:val="000A73CB"/>
    <w:rsid w:val="000C5EA1"/>
    <w:rsid w:val="001475E7"/>
    <w:rsid w:val="00165605"/>
    <w:rsid w:val="0019231B"/>
    <w:rsid w:val="00192E02"/>
    <w:rsid w:val="002127C3"/>
    <w:rsid w:val="00233EFE"/>
    <w:rsid w:val="00242B28"/>
    <w:rsid w:val="002517AF"/>
    <w:rsid w:val="002844F8"/>
    <w:rsid w:val="002A0BE8"/>
    <w:rsid w:val="002C72E0"/>
    <w:rsid w:val="003275AB"/>
    <w:rsid w:val="00344864"/>
    <w:rsid w:val="003539BC"/>
    <w:rsid w:val="00355AB6"/>
    <w:rsid w:val="003706BD"/>
    <w:rsid w:val="003908C4"/>
    <w:rsid w:val="0039414A"/>
    <w:rsid w:val="00431038"/>
    <w:rsid w:val="004478B2"/>
    <w:rsid w:val="004827A5"/>
    <w:rsid w:val="004F63D2"/>
    <w:rsid w:val="00512FCB"/>
    <w:rsid w:val="00555FE4"/>
    <w:rsid w:val="00587C47"/>
    <w:rsid w:val="005A0B11"/>
    <w:rsid w:val="005C340A"/>
    <w:rsid w:val="005D4A4B"/>
    <w:rsid w:val="006C5C69"/>
    <w:rsid w:val="007245A5"/>
    <w:rsid w:val="00784EAD"/>
    <w:rsid w:val="007A29C7"/>
    <w:rsid w:val="007D2F33"/>
    <w:rsid w:val="00815F4E"/>
    <w:rsid w:val="00820EBD"/>
    <w:rsid w:val="008A74F7"/>
    <w:rsid w:val="0096141E"/>
    <w:rsid w:val="00965392"/>
    <w:rsid w:val="0097390B"/>
    <w:rsid w:val="009A1E73"/>
    <w:rsid w:val="009E2895"/>
    <w:rsid w:val="009F339C"/>
    <w:rsid w:val="00A54447"/>
    <w:rsid w:val="00A74611"/>
    <w:rsid w:val="00A8391A"/>
    <w:rsid w:val="00AD593B"/>
    <w:rsid w:val="00B53FC5"/>
    <w:rsid w:val="00B55022"/>
    <w:rsid w:val="00B61C99"/>
    <w:rsid w:val="00B71F2F"/>
    <w:rsid w:val="00BB657E"/>
    <w:rsid w:val="00C414BE"/>
    <w:rsid w:val="00C9615C"/>
    <w:rsid w:val="00C97A19"/>
    <w:rsid w:val="00CF30BA"/>
    <w:rsid w:val="00D6015B"/>
    <w:rsid w:val="00D815BA"/>
    <w:rsid w:val="00DB4C9F"/>
    <w:rsid w:val="00DD1586"/>
    <w:rsid w:val="00E00A9F"/>
    <w:rsid w:val="00E25C0F"/>
    <w:rsid w:val="00F144FE"/>
    <w:rsid w:val="00F759EA"/>
    <w:rsid w:val="00F97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15:docId w15:val="{FC226323-D311-45F5-BE08-6B7863B1F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Segoe UI" w:hAnsi="Segoe UI" w:cs="Segoe U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5022"/>
    <w:rPr>
      <w:color w:val="0563C1" w:themeColor="hyperlink"/>
      <w:u w:val="single"/>
    </w:rPr>
  </w:style>
  <w:style w:type="character" w:styleId="FollowedHyperlink">
    <w:name w:val="FollowedHyperlink"/>
    <w:basedOn w:val="DefaultParagraphFont"/>
    <w:uiPriority w:val="99"/>
    <w:semiHidden/>
    <w:unhideWhenUsed/>
    <w:rsid w:val="00B53FC5"/>
    <w:rPr>
      <w:color w:val="954F72" w:themeColor="followedHyperlink"/>
      <w:u w:val="single"/>
    </w:rPr>
  </w:style>
  <w:style w:type="paragraph" w:styleId="ListParagraph">
    <w:name w:val="List Paragraph"/>
    <w:basedOn w:val="Normal"/>
    <w:uiPriority w:val="34"/>
    <w:qFormat/>
    <w:rsid w:val="00192E02"/>
    <w:pPr>
      <w:ind w:left="720"/>
      <w:contextualSpacing/>
    </w:pPr>
  </w:style>
  <w:style w:type="paragraph" w:styleId="Header">
    <w:name w:val="header"/>
    <w:basedOn w:val="Normal"/>
    <w:link w:val="HeaderChar"/>
    <w:uiPriority w:val="99"/>
    <w:unhideWhenUsed/>
    <w:rsid w:val="00F144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44FE"/>
    <w:rPr>
      <w:rFonts w:ascii="Segoe UI" w:hAnsi="Segoe UI" w:cs="Segoe UI"/>
    </w:rPr>
  </w:style>
  <w:style w:type="paragraph" w:styleId="Footer">
    <w:name w:val="footer"/>
    <w:basedOn w:val="Normal"/>
    <w:link w:val="FooterChar"/>
    <w:uiPriority w:val="99"/>
    <w:unhideWhenUsed/>
    <w:rsid w:val="00F144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44FE"/>
    <w:rPr>
      <w:rFonts w:ascii="Segoe UI" w:hAnsi="Segoe UI" w:cs="Segoe UI"/>
    </w:rPr>
  </w:style>
  <w:style w:type="paragraph" w:styleId="BalloonText">
    <w:name w:val="Balloon Text"/>
    <w:basedOn w:val="Normal"/>
    <w:link w:val="BalloonTextChar"/>
    <w:uiPriority w:val="99"/>
    <w:semiHidden/>
    <w:unhideWhenUsed/>
    <w:rsid w:val="00431038"/>
    <w:pPr>
      <w:spacing w:after="0" w:line="240" w:lineRule="auto"/>
    </w:pPr>
    <w:rPr>
      <w:sz w:val="18"/>
      <w:szCs w:val="18"/>
    </w:rPr>
  </w:style>
  <w:style w:type="character" w:customStyle="1" w:styleId="BalloonTextChar">
    <w:name w:val="Balloon Text Char"/>
    <w:basedOn w:val="DefaultParagraphFont"/>
    <w:link w:val="BalloonText"/>
    <w:uiPriority w:val="99"/>
    <w:semiHidden/>
    <w:rsid w:val="004310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08300">
      <w:bodyDiv w:val="1"/>
      <w:marLeft w:val="0"/>
      <w:marRight w:val="0"/>
      <w:marTop w:val="0"/>
      <w:marBottom w:val="0"/>
      <w:divBdr>
        <w:top w:val="none" w:sz="0" w:space="0" w:color="auto"/>
        <w:left w:val="none" w:sz="0" w:space="0" w:color="auto"/>
        <w:bottom w:val="none" w:sz="0" w:space="0" w:color="auto"/>
        <w:right w:val="none" w:sz="0" w:space="0" w:color="auto"/>
      </w:divBdr>
    </w:div>
    <w:div w:id="207255716">
      <w:bodyDiv w:val="1"/>
      <w:marLeft w:val="0"/>
      <w:marRight w:val="0"/>
      <w:marTop w:val="0"/>
      <w:marBottom w:val="0"/>
      <w:divBdr>
        <w:top w:val="none" w:sz="0" w:space="0" w:color="auto"/>
        <w:left w:val="none" w:sz="0" w:space="0" w:color="auto"/>
        <w:bottom w:val="none" w:sz="0" w:space="0" w:color="auto"/>
        <w:right w:val="none" w:sz="0" w:space="0" w:color="auto"/>
      </w:divBdr>
      <w:divsChild>
        <w:div w:id="1000961776">
          <w:marLeft w:val="0"/>
          <w:marRight w:val="0"/>
          <w:marTop w:val="0"/>
          <w:marBottom w:val="0"/>
          <w:divBdr>
            <w:top w:val="none" w:sz="0" w:space="0" w:color="auto"/>
            <w:left w:val="none" w:sz="0" w:space="0" w:color="auto"/>
            <w:bottom w:val="none" w:sz="0" w:space="0" w:color="auto"/>
            <w:right w:val="none" w:sz="0" w:space="0" w:color="auto"/>
          </w:divBdr>
        </w:div>
      </w:divsChild>
    </w:div>
    <w:div w:id="77420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wzaw.org/" TargetMode="External"/><Relationship Id="rId13" Type="http://schemas.openxmlformats.org/officeDocument/2006/relationships/hyperlink" Target="https://transportation.ky.gov/HighwaySafety/Documents/2020%20SHSP%20SAFE%20KY%20Highway%20Safety%20Plan%20Final%205-20.pdf" TargetMode="External"/><Relationship Id="rId18" Type="http://schemas.openxmlformats.org/officeDocument/2006/relationships/hyperlink" Target="https://www.workzonesafety.org/files/documents/SWZ/ATMA_project_background-Kyle.pdf" TargetMode="External"/><Relationship Id="rId26" Type="http://schemas.openxmlformats.org/officeDocument/2006/relationships/hyperlink" Target="https://sctpp.org/" TargetMode="External"/><Relationship Id="rId3" Type="http://schemas.openxmlformats.org/officeDocument/2006/relationships/styles" Target="styles.xml"/><Relationship Id="rId21" Type="http://schemas.openxmlformats.org/officeDocument/2006/relationships/hyperlink" Target="https://www.iconeproducts.com/?ss_source=sscampaigns&amp;ss_campaign_id=5ef9fe6eab81c94ff3e4bb22&amp;ss_email_id=5efa01667032046e77230fd7&amp;ss_campaign_name=ConnectedTech+Warns+Drivers+to+Watch+Out+for+Work+Zones&amp;ss_campaign_sent_date=2020-06-29T14%3A57%3A46Z" TargetMode="External"/><Relationship Id="rId7" Type="http://schemas.openxmlformats.org/officeDocument/2006/relationships/endnotes" Target="endnotes.xml"/><Relationship Id="rId12" Type="http://schemas.openxmlformats.org/officeDocument/2006/relationships/hyperlink" Target="https://www.workzonesafety.org/topics-of-interest/improving-large-truck-safety-in-work-zones/" TargetMode="External"/><Relationship Id="rId17" Type="http://schemas.openxmlformats.org/officeDocument/2006/relationships/hyperlink" Target="https://www.workzonesafety.org/swz/swztechnology-application/field-demo/swz-colorado-field-demonstration/" TargetMode="External"/><Relationship Id="rId25" Type="http://schemas.openxmlformats.org/officeDocument/2006/relationships/hyperlink" Target="https://www.transportation.gov/av/data/wzdx" TargetMode="External"/><Relationship Id="rId2" Type="http://schemas.openxmlformats.org/officeDocument/2006/relationships/numbering" Target="numbering.xml"/><Relationship Id="rId16" Type="http://schemas.openxmlformats.org/officeDocument/2006/relationships/hyperlink" Target="https://www.workzonesafety.org/topics-of-interest/accommodating-pedestrians/" TargetMode="External"/><Relationship Id="rId20" Type="http://schemas.openxmlformats.org/officeDocument/2006/relationships/hyperlink" Target="https://www.mobilebarriers.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orkzonesafety.org/swz/swztechnology-application/types-of-applications/" TargetMode="External"/><Relationship Id="rId24" Type="http://schemas.openxmlformats.org/officeDocument/2006/relationships/hyperlink" Target="https://collaboration.fhwa.dot.gov/wzmp/wzdi/Forms/AllItems.aspx" TargetMode="External"/><Relationship Id="rId5" Type="http://schemas.openxmlformats.org/officeDocument/2006/relationships/webSettings" Target="webSettings.xml"/><Relationship Id="rId15" Type="http://schemas.openxmlformats.org/officeDocument/2006/relationships/hyperlink" Target="https://www.workzonesafety.org/files/documents/training/fhwa_wz_grant/artba_use_swz_technology-508.pdf" TargetMode="External"/><Relationship Id="rId23" Type="http://schemas.openxmlformats.org/officeDocument/2006/relationships/hyperlink" Target="https://www.waze.com/ccp" TargetMode="External"/><Relationship Id="rId28" Type="http://schemas.openxmlformats.org/officeDocument/2006/relationships/footer" Target="footer1.xml"/><Relationship Id="rId10" Type="http://schemas.openxmlformats.org/officeDocument/2006/relationships/hyperlink" Target="https://www.pss-innovations.com/safety-products/rumble-strip-systems" TargetMode="External"/><Relationship Id="rId19" Type="http://schemas.openxmlformats.org/officeDocument/2006/relationships/hyperlink" Target="https://www.workzonesafety.org/files/documents/training/fhwa_wz_grant/uw_wz_designer_guidelines_positive_protection-n-508.pdf" TargetMode="External"/><Relationship Id="rId4" Type="http://schemas.openxmlformats.org/officeDocument/2006/relationships/settings" Target="settings.xml"/><Relationship Id="rId9" Type="http://schemas.openxmlformats.org/officeDocument/2006/relationships/hyperlink" Target="https://transportation.ky.gov/PublicAffairs/Pages/Work-Zone-Safety-in-Kentucky.aspx" TargetMode="External"/><Relationship Id="rId14" Type="http://schemas.openxmlformats.org/officeDocument/2006/relationships/hyperlink" Target="https://www.workzonesafety.org/files/documents/training/fhwa_wz_grant/artba_large_truck_work_space_access_points_factsheet-508.pdf" TargetMode="External"/><Relationship Id="rId22" Type="http://schemas.openxmlformats.org/officeDocument/2006/relationships/hyperlink" Target="https://goky.ky.gov" TargetMode="External"/><Relationship Id="rId27" Type="http://schemas.openxmlformats.org/officeDocument/2006/relationships/hyperlink" Target="https://ops.fhwa.dot.gov/publications/fhwahop20009/fhwahop20009.pdf"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38187B-7AEC-4F31-AB7E-265822DCE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2151</Words>
  <Characters>12267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LRC</Company>
  <LinksUpToDate>false</LinksUpToDate>
  <CharactersWithSpaces>14390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Brandon (LRC)</dc:creator>
  <cp:keywords/>
  <dc:description/>
  <cp:lastModifiedBy>Siwula, Jason J (KYTC)</cp:lastModifiedBy>
  <cp:revision>2</cp:revision>
  <cp:lastPrinted>2020-10-09T14:49:00Z</cp:lastPrinted>
  <dcterms:created xsi:type="dcterms:W3CDTF">2020-10-14T13:49:00Z</dcterms:created>
  <dcterms:modified xsi:type="dcterms:W3CDTF">2020-10-14T13:49:00Z</dcterms:modified>
</cp:coreProperties>
</file>