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cb946908048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2:120.</w:t>
      </w:r>
      <w:r>
        <w:t xml:space="preserve"> </w:t>
      </w:r>
      <w:r>
        <w:t xml:space="preserve">Kentucky Early Intervention Program evaluation and eligibility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cd6ffedcbe41a0" /><Relationship Type="http://schemas.openxmlformats.org/officeDocument/2006/relationships/settings" Target="/word/settings.xml" Id="Rb1044c2407304382" /></Relationships>
</file>