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86fb07b4849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1:365.</w:t>
      </w:r>
      <w:r>
        <w:t xml:space="preserve"> </w:t>
      </w:r>
      <w:r>
        <w:t xml:space="preserve">Qualified residential treatment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d014cbe0f4c92" /><Relationship Type="http://schemas.openxmlformats.org/officeDocument/2006/relationships/settings" Target="/word/settings.xml" Id="Raa68fad383624760" /></Relationships>
</file>