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5b2c691df48b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3:020.</w:t>
      </w:r>
      <w:r>
        <w:t xml:space="preserve"> </w:t>
      </w:r>
      <w:r>
        <w:t xml:space="preserve">Grant services and eligibility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9bf6e8723c468c" /><Relationship Type="http://schemas.openxmlformats.org/officeDocument/2006/relationships/settings" Target="/word/settings.xml" Id="R462d3e11a7424ce1" /></Relationships>
</file>