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2ef1495a549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5:110.</w:t>
      </w:r>
      <w:r>
        <w:t xml:space="preserve"> </w:t>
      </w:r>
      <w:r>
        <w:t xml:space="preserve">Adult guardianship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30324c35e942c8" /><Relationship Type="http://schemas.openxmlformats.org/officeDocument/2006/relationships/settings" Target="/word/settings.xml" Id="R8f79c56876a6405a" /></Relationships>
</file>