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3f264d5174a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31:070.</w:t>
      </w:r>
      <w:r>
        <w:t xml:space="preserve"> </w:t>
      </w:r>
      <w:r>
        <w:t xml:space="preserve">Goods damaged in transit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f5e92b0fdd4ddc" /><Relationship Type="http://schemas.openxmlformats.org/officeDocument/2006/relationships/settings" Target="/word/settings.xml" Id="Rd7cbf050ce704710" /></Relationships>
</file>