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dcf0a60a704db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31:140.</w:t>
      </w:r>
      <w:r>
        <w:t xml:space="preserve"> </w:t>
      </w:r>
      <w:r>
        <w:t xml:space="preserve">Interest, penalties and compensation.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53b1e91694451c" /><Relationship Type="http://schemas.openxmlformats.org/officeDocument/2006/relationships/settings" Target="/word/settings.xml" Id="R563182c0e62c4948" /></Relationships>
</file>