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e2473174242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35:010.</w:t>
      </w:r>
      <w:r>
        <w:t xml:space="preserve"> </w:t>
      </w:r>
      <w:r>
        <w:t xml:space="preserve">Gross and taxable value.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ccc54141094460" /><Relationship Type="http://schemas.openxmlformats.org/officeDocument/2006/relationships/settings" Target="/word/settings.xml" Id="Rea75be007f0d4be3" /></Relationships>
</file>