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306c27df244ed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40:030.</w:t>
      </w:r>
      <w:r>
        <w:t xml:space="preserve"> </w:t>
      </w:r>
      <w:r>
        <w:t xml:space="preserve">Malt beverage tax.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fc27b20ca844ab" /><Relationship Type="http://schemas.openxmlformats.org/officeDocument/2006/relationships/settings" Target="/word/settings.xml" Id="R428267f4b2294877" /></Relationships>
</file>