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609a268ba149be" /></Relationships>
</file>

<file path=word/document.xml><?xml version="1.0" encoding="utf-8"?>
<w:document xmlns:w="http://schemas.openxmlformats.org/wordprocessingml/2006/main">
  <w:body>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$125;</w:t>
      </w:r>
    </w:p>
    <w:p>
      <w:pPr>
        <w:pStyle w:val="kar_subsection"/>
      </w:pPr>
      <w:r>
        <w:t xml:space="preserve">(9)</w:t>
      </w:r>
      <w:r>
        <w:t xml:space="preserve"> </w:t>
      </w:r>
      <w:r>
        <w:t xml:space="preserve">Renewal of a permit to operate a pharmacy - $125;</w:t>
      </w:r>
    </w:p>
    <w:p>
      <w:pPr>
        <w:pStyle w:val="kar_subsection"/>
      </w:pPr>
      <w:r>
        <w:t xml:space="preserve">(10)</w:t>
      </w:r>
      <w:r>
        <w:t xml:space="preserve"> </w:t>
      </w:r>
      <w:r>
        <w:t xml:space="preserve">Delinquent renewal penalty for a permit to operate a pharmacy - $100 dollars;</w:t>
      </w:r>
    </w:p>
    <w:p>
      <w:pPr>
        <w:pStyle w:val="kar_subsection"/>
      </w:pPr>
      <w:r>
        <w:t xml:space="preserve">(11)</w:t>
      </w:r>
      <w:r>
        <w:t xml:space="preserve"> </w:t>
      </w:r>
      <w:r>
        <w:t xml:space="preserve">Change of location or change of ownership of a pharmacy or manufacturer permit - seventy-five (75) dollars;</w:t>
      </w:r>
    </w:p>
    <w:p>
      <w:pPr>
        <w:pStyle w:val="kar_subsection"/>
      </w:pPr>
      <w:r>
        <w:t xml:space="preserve">(12)</w:t>
      </w:r>
      <w:r>
        <w:t xml:space="preserve"> </w:t>
      </w:r>
      <w:r>
        <w:t xml:space="preserve">Application for a permit to operate as a manufacturer - $125;</w:t>
      </w:r>
    </w:p>
    <w:p>
      <w:pPr>
        <w:pStyle w:val="kar_subsection"/>
      </w:pPr>
      <w:r>
        <w:t xml:space="preserve">(13)</w:t>
      </w:r>
      <w:r>
        <w:t xml:space="preserve"> </w:t>
      </w:r>
      <w:r>
        <w:t xml:space="preserve">Renewal of a permit to operate as a manufacturer - $125;</w:t>
      </w:r>
    </w:p>
    <w:p>
      <w:pPr>
        <w:pStyle w:val="kar_subsection"/>
      </w:pPr>
      <w:r>
        <w:t xml:space="preserve">(14)</w:t>
      </w:r>
      <w:r>
        <w:t xml:space="preserve"> </w:t>
      </w:r>
      <w:r>
        <w:t xml:space="preserve">Delinquent renewal penalty for a permit to operate as a manufacturer - $125;</w:t>
      </w:r>
    </w:p>
    <w:p>
      <w:pPr>
        <w:pStyle w:val="kar_subsection"/>
      </w:pPr>
      <w:r>
        <w:t xml:space="preserve">(15)</w:t>
      </w:r>
      <w:r>
        <w:t xml:space="preserve"> </w:t>
      </w:r>
      <w:r>
        <w:t xml:space="preserve">Change of location or change of ownership of a wholesale distributor license - seventy-five (75) dollars;</w:t>
      </w:r>
    </w:p>
    <w:p>
      <w:pPr>
        <w:pStyle w:val="kar_subsection"/>
      </w:pPr>
      <w:r>
        <w:t xml:space="preserve">(16)</w:t>
      </w:r>
      <w:r>
        <w:t xml:space="preserve"> </w:t>
      </w:r>
      <w:r>
        <w:t xml:space="preserve">Application for a license to operate as a wholesale distributor - $125;</w:t>
      </w:r>
    </w:p>
    <w:p>
      <w:pPr>
        <w:pStyle w:val="kar_subsection"/>
      </w:pPr>
      <w:r>
        <w:t xml:space="preserve">(17)</w:t>
      </w:r>
      <w:r>
        <w:t xml:space="preserve"> </w:t>
      </w:r>
      <w:r>
        <w:t xml:space="preserve">Renewal of a license to operate as a wholesale distributor - $125;</w:t>
      </w:r>
    </w:p>
    <w:p>
      <w:pPr>
        <w:pStyle w:val="kar_subsection"/>
      </w:pPr>
      <w:r>
        <w:t xml:space="preserve">(18)</w:t>
      </w:r>
      <w:r>
        <w:t xml:space="preserve"> </w:t>
      </w:r>
      <w:r>
        <w:t xml:space="preserve">Delinquent renewal penalty for a license to operate as a wholesale distributor - $125;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(Rx-1; 1 Ky.R. 10; eff. 9-11-1974; Am. 4 Ky.R. 122; eff. 11-2-1977; 8 Ky.R. 254; eff. 10-7-1981; 9 Ky.R. 12; eff. 8-11-1982; 1027; eff. 4-6-1983; 19 Ky.R. 444; eff. 11-9-1992; 25 Ky.R. 2188; 2834; eff. 6-16-1999; 32 Ky.R. 1465; 1890; eff. 5-5-2006; 35 Ky.R. 1833; eff. 6-5-2009; 39 Ky.R. 504; eff. 2-1-2013; 43 Ky.R. 607, 953; eff. 12-14-2016; 46 Ky.R. 2682; eff. 2-4-2021; 48 Ky.R. 877; eff. 12-15-2021; 48 Ky.R. 2819;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1e17deaa2846ba" /><Relationship Type="http://schemas.openxmlformats.org/officeDocument/2006/relationships/settings" Target="/word/settings.xml" Id="R2fd2b1beead54458" /></Relationships>
</file>