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db8cfb86f7487b"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4:020.</w:t>
      </w:r>
      <w:r>
        <w:t xml:space="preserve"> </w:t>
      </w:r>
      <w:r>
        <w:t xml:space="preserve">Ballard Wildlife Management Area restrictions.</w:t>
      </w:r>
    </w:p>
    <w:p>
      <w:pPr>
        <w:pStyle w:val="kar_markup_metadata"/>
      </w:pPr>
      <w:r>
        <w:t xml:space="preserve">RELATES TO: </w:t>
      </w:r>
      <w:r>
        <w:t xml:space="preserve">KRS 150.010, 150.025, 150.300, 150.600</w:t>
      </w:r>
    </w:p>
    <w:p>
      <w:pPr>
        <w:pStyle w:val="kar_markup_metadata"/>
      </w:pPr>
      <w:r>
        <w:t xml:space="preserve">STATUTORY AUTHORITY: </w:t>
      </w:r>
      <w:r>
        <w:t xml:space="preserve">KRS </w:t>
      </w:r>
      <w:r>
        <w:t>[</w:t>
      </w:r>
      <w:r>
        <w:rPr>
          <w:b/>
          <w:i/>
          <w:strike w:val="true"/>
        </w:rPr>
        <w:t xml:space="preserve">13A.350, </w:t>
      </w:r>
      <w:r>
        <w:t>]</w:t>
      </w:r>
      <w:r>
        <w:t xml:space="preserve">150.025</w:t>
      </w:r>
      <w:r>
        <w:rPr>
          <w:b/>
          <w:i/>
          <w:u w:val="single"/>
        </w:rPr>
        <w:t xml:space="preserve">(1)(g)</w:t>
      </w:r>
    </w:p>
    <w:p>
      <w:pPr>
        <w:pStyle w:val="kar_markup_metadata"/>
      </w:pPr>
      <w:r>
        <w:t xml:space="preserve">NECESSITY, FUNCTION, AND CONFORMITY: </w:t>
      </w:r>
      <w:r>
        <w:rPr>
          <w:b/>
          <w:i/>
          <w:u w:val="single"/>
        </w:rPr>
        <w:t xml:space="preserve">KRS 150.025(1)(g) authorizes the department to promulgate administrative regulations that apply to a limited area or to the entire state. This administrative regulation establishes provisions for Ballard Wildlife Management Area.</w:t>
      </w:r>
      <w:r>
        <w:t>[</w:t>
      </w:r>
      <w:r>
        <w:rPr>
          <w:b/>
          <w:i/>
          <w:strike w:val="true"/>
        </w:rPr>
        <w:t xml:space="preserve">This administrative regulation pertains to entering upon the premises and disturbing or poaching waterfowl and other wildlife on Ballard Wildlife Management Area, located in Ballard County. This administrative regulation is necessary to prevent disturbance of migratory waterfowl. The function of this administrative regulation is to insure that migratory waterfowl and other wildlife are not disturbed or molested during specified periods or in places that are closed. The purpose of this amendment is to </w:t>
      </w:r>
      <w:r>
        <w:t>]</w:t>
      </w:r>
      <w:r>
        <w:t>[</w:t>
      </w:r>
      <w:r>
        <w:rPr>
          <w:strike w:val="true"/>
        </w:rPr>
        <w:t xml:space="preserve">update terminology and </w:t>
      </w:r>
      <w:r>
        <w:t>]</w:t>
      </w:r>
      <w:r>
        <w:t>[</w:t>
      </w:r>
      <w:r>
        <w:rPr>
          <w:b/>
          <w:i/>
          <w:strike w:val="true"/>
        </w:rPr>
        <w:t xml:space="preserve">clarify the administrative regulation.</w:t>
      </w:r>
      <w:r>
        <w:t>]</w:t>
      </w:r>
    </w:p>
    <w:p>
      <w:pPr>
        <w:pStyle w:val="kar_section"/>
      </w:pPr>
      <w:r>
        <w:t xml:space="preserve">Section 1.</w:t>
      </w:r>
      <w:r>
        <w:t xml:space="preserve"> </w:t>
      </w:r>
      <w:r>
        <w:t xml:space="preserve">Trespass by Unauthorized Persons. A person shall not enter upon the premises of the Ballard Wildlife Management Area for any reason during the period</w:t>
      </w:r>
      <w:r>
        <w:rPr>
          <w:u w:val="single"/>
        </w:rPr>
        <w:t xml:space="preserve"> of</w:t>
      </w:r>
      <w:r>
        <w:t xml:space="preserve"> October 15 through March 15, except</w:t>
      </w:r>
      <w:r>
        <w:t>[</w:t>
      </w:r>
      <w:r>
        <w:rPr>
          <w:b/>
          <w:i/>
          <w:strike w:val="true"/>
        </w:rPr>
        <w:t xml:space="preserve"> the following authorized personnel</w:t>
      </w:r>
      <w:r>
        <w:t>]</w:t>
      </w:r>
      <w:r>
        <w:t xml:space="preserve">:</w:t>
      </w:r>
    </w:p>
    <w:p>
      <w:pPr>
        <w:pStyle w:val="kar_subsection"/>
      </w:pPr>
      <w:r>
        <w:t xml:space="preserve">(1)</w:t>
      </w:r>
      <w:r>
        <w:t xml:space="preserve"> </w:t>
      </w:r>
      <w:r>
        <w:t xml:space="preserve">Department employees acting under the direction of the commissioner of the department;</w:t>
      </w:r>
    </w:p>
    <w:p>
      <w:pPr>
        <w:pStyle w:val="kar_subsection"/>
      </w:pPr>
      <w:r>
        <w:t xml:space="preserve">(2)</w:t>
      </w:r>
      <w:r>
        <w:t xml:space="preserve"> </w:t>
      </w:r>
      <w:r>
        <w:t xml:space="preserve">The director of the Wildlife Division;</w:t>
      </w:r>
    </w:p>
    <w:p>
      <w:pPr>
        <w:pStyle w:val="kar_subsection"/>
      </w:pPr>
      <w:r>
        <w:t xml:space="preserve">(3)</w:t>
      </w:r>
      <w:r>
        <w:t xml:space="preserve"> </w:t>
      </w:r>
      <w:r>
        <w:t xml:space="preserve">The Wildlife Management Area Manager;</w:t>
      </w:r>
    </w:p>
    <w:p>
      <w:pPr>
        <w:pStyle w:val="kar_subsection"/>
      </w:pPr>
      <w:r>
        <w:t xml:space="preserve">(4)</w:t>
      </w:r>
      <w:r>
        <w:t xml:space="preserve"> </w:t>
      </w:r>
      <w:r>
        <w:t xml:space="preserve">U.S. Fish and Wildlife Service special agents; and</w:t>
      </w:r>
    </w:p>
    <w:p>
      <w:pPr>
        <w:pStyle w:val="kar_subsection"/>
      </w:pPr>
      <w:r>
        <w:t xml:space="preserve">(5)</w:t>
      </w:r>
      <w:r>
        <w:t xml:space="preserve"> </w:t>
      </w:r>
      <w:r>
        <w:t xml:space="preserve">Persons participating in department managed activities.</w:t>
      </w:r>
    </w:p>
    <w:p>
      <w:pPr>
        <w:pStyle w:val="kar_section"/>
      </w:pPr>
      <w:r>
        <w:t xml:space="preserve">Section 2.</w:t>
      </w:r>
      <w:r>
        <w:t xml:space="preserve"> </w:t>
      </w:r>
      <w:r>
        <w:t xml:space="preserve"> </w:t>
      </w:r>
    </w:p>
    <w:p>
      <w:pPr>
        <w:pStyle w:val="kar_subsection"/>
      </w:pPr>
      <w:r>
        <w:rPr>
          <w:b/>
          <w:i/>
          <w:u w:val="single"/>
        </w:rPr>
        <w:t xml:space="preserve">(1)</w:t>
      </w:r>
      <w:r>
        <w:t xml:space="preserve"> </w:t>
      </w:r>
      <w:r>
        <w:t>[</w:t>
      </w:r>
      <w:r>
        <w:rPr>
          <w:b/>
          <w:i/>
          <w:strike w:val="true"/>
        </w:rPr>
        <w:t xml:space="preserve">Carrying of Firearms or Accompanied by a Dog. Only authorized personnel or U.S. Fish and Wildlife Service special agents engaged in assigned duties, shall enter upon the premises of the Ballard Wildlife Management Area during the period October 15 through March 15, shall be permitted to be accompanied by a dog and possess firearms necessary to conduct permitted activities.</w:t>
      </w:r>
      <w:r>
        <w:t>]</w:t>
      </w:r>
    </w:p>
    <w:p>
      <w:pPr>
        <w:pStyle w:val="kar_section"/>
      </w:pPr>
      <w:r>
        <w:t>[</w:t>
      </w:r>
      <w:r>
        <w:rPr>
          <w:b/>
          <w:i/>
          <w:strike w:val="true"/>
        </w:rPr>
        <w:t xml:space="preserve">Section 3.</w:t>
      </w:r>
      <w:r>
        <w:t>]</w:t>
      </w:r>
      <w:r>
        <w:t xml:space="preserve"> </w:t>
      </w:r>
      <w:r>
        <w:t>[</w:t>
      </w:r>
      <w:r>
        <w:rPr>
          <w:b/>
          <w:i/>
          <w:strike w:val="true"/>
        </w:rPr>
        <w:t xml:space="preserve">Trespass by Boat. </w:t>
      </w:r>
      <w:r>
        <w:t>]</w:t>
      </w:r>
      <w:r>
        <w:t xml:space="preserve">During periods of high water or flood, </w:t>
      </w:r>
      <w:r>
        <w:rPr>
          <w:u w:val="single"/>
        </w:rPr>
        <w:t xml:space="preserve">an </w:t>
      </w:r>
      <w:r>
        <w:t xml:space="preserve">unauthorized person shall not enter upon the premises of the Ballard Wildlife Management Area by boat for any purpose.</w:t>
      </w:r>
    </w:p>
    <w:p>
      <w:pPr>
        <w:pStyle w:val="kar_subsection"/>
      </w:pPr>
      <w:r>
        <w:rPr>
          <w:b/>
          <w:i/>
          <w:u w:val="single"/>
        </w:rPr>
        <w:t xml:space="preserve">(2)</w:t>
      </w:r>
      <w:r>
        <w:t xml:space="preserve"> </w:t>
      </w:r>
      <w:r>
        <w:t xml:space="preserve">High water or flood conditions </w:t>
      </w:r>
      <w:r>
        <w:rPr>
          <w:b/>
          <w:i/>
          <w:u w:val="single"/>
        </w:rPr>
        <w:t xml:space="preserve">shall</w:t>
      </w:r>
      <w:r>
        <w:t>[</w:t>
      </w:r>
      <w:r>
        <w:rPr>
          <w:b/>
          <w:i/>
          <w:strike w:val="true"/>
        </w:rPr>
        <w:t xml:space="preserve">do</w:t>
      </w:r>
      <w:r>
        <w:t>]</w:t>
      </w:r>
      <w:r>
        <w:t xml:space="preserve"> not affect or change the management area boundary</w:t>
      </w:r>
      <w:r>
        <w:rPr>
          <w:b/>
          <w:i/>
          <w:u w:val="single"/>
        </w:rPr>
        <w:t xml:space="preserve">,</w:t>
      </w:r>
      <w:r>
        <w:t xml:space="preserve"> which is marked by yellow signs.</w:t>
      </w:r>
    </w:p>
    <w:p>
      <w:pPr>
        <w:pStyle w:val="kar_normal"/>
      </w:pPr>
      <w:r>
        <w:t xml:space="preserve"/>
      </w:r>
    </w:p>
    <w:p>
      <w:pPr>
        <w:pStyle w:val="kar_filed"/>
      </w:pPr>
      <w:r>
        <w:t xml:space="preserve">FILED WITH LRC: May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Beth Frazee, Department of Fish and Wildlife Resources, Arnold L. Mitchell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95370a5f1d4219" /><Relationship Type="http://schemas.openxmlformats.org/officeDocument/2006/relationships/settings" Target="/word/settings.xml" Id="R6b889b02bd2c48f8" /></Relationships>
</file>