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9d1d32fb944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44:130.</w:t>
      </w:r>
      <w:r>
        <w:t xml:space="preserve"> </w:t>
      </w:r>
      <w:r>
        <w:t xml:space="preserve">New motor vehicle trade-in allowance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9378504a284170" /><Relationship Type="http://schemas.openxmlformats.org/officeDocument/2006/relationships/settings" Target="/word/settings.xml" Id="R17dea3296a11452b" /></Relationships>
</file>