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1e7b00933c401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105 KAR 1:205.</w:t>
      </w:r>
      <w:r>
        <w:t xml:space="preserve"> </w:t>
      </w:r>
      <w:r>
        <w:t xml:space="preserve">Eligibility for disability retirement.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ad8fd407db4d3a" /><Relationship Type="http://schemas.openxmlformats.org/officeDocument/2006/relationships/settings" Target="/word/settings.xml" Id="R393512ea9f644faa" /></Relationships>
</file>