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db3fd38d548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1:230.</w:t>
      </w:r>
      <w:r>
        <w:t xml:space="preserve"> </w:t>
      </w:r>
      <w:r>
        <w:t xml:space="preserve">Reemployment after retirement.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c7b3fc8494fbb" /><Relationship Type="http://schemas.openxmlformats.org/officeDocument/2006/relationships/settings" Target="/word/settings.xml" Id="Rcdfe763a8e6f4461" /></Relationships>
</file>