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ce4cd91df4a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105 KAR 1:290.</w:t>
      </w:r>
      <w:r>
        <w:t xml:space="preserve"> </w:t>
      </w:r>
      <w:r>
        <w:t xml:space="preserve">Medical insurance reimbursement plan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2a0a0911cc42a3" /><Relationship Type="http://schemas.openxmlformats.org/officeDocument/2006/relationships/settings" Target="/word/settings.xml" Id="R0368733791ae4586" /></Relationships>
</file>