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6226c1d6d04493" /></Relationships>
</file>

<file path=word/document.xml><?xml version="1.0" encoding="utf-8"?>
<w:document xmlns:w="http://schemas.openxmlformats.org/wordprocessingml/2006/main">
  <w:body>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t xml:space="preserve">(8)</w:t>
      </w:r>
      <w:r>
        <w:t xml:space="preserve"> </w:t>
      </w:r>
      <w:r>
        <w:t xml:space="preserve">"Bear Zone 1" means Bell, Harlan, Letcher and McCreary Counties.</w:t>
      </w:r>
    </w:p>
    <w:p>
      <w:pPr>
        <w:pStyle w:val="kar_subsection"/>
      </w:pPr>
      <w:r>
        <w:t xml:space="preserve">(9)</w:t>
      </w:r>
      <w:r>
        <w:t xml:space="preserve"> </w:t>
      </w:r>
      <w:r>
        <w:t xml:space="preserve">"Bear Zone 2" means Adair, Bath, Boyd, Breathitt, Carter, Casey, Clark, Clay, Clinton, Cumberland, Elliot, Estill, Fleming, Floyd, Garrard, Greenup, Jackson, Johnson, Knott, Knox, Laurel, Lawrence, Lee, Leslie, Lewis, Lincoln, Madison, Magoffin, Martin, Menifee, Montgomery, Morgan, Owsley, Perry, Pike, Powell, Pulaski, Rockcastle, Rowan, Russell, Wayne, Whitley and Wolfe Counties.</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t xml:space="preserve">(11)</w:t>
      </w:r>
      <w:r>
        <w:t xml:space="preserve"> </w:t>
      </w:r>
      <w:r>
        <w:t xml:space="preserve">"Crossbow" means a bow designed or fitted with a device to hold an arrow at full or partial draw without aid from the archer.</w:t>
      </w:r>
    </w:p>
    <w:p>
      <w:pPr>
        <w:pStyle w:val="kar_subsection"/>
      </w:pPr>
      <w:r>
        <w:t xml:space="preserve">(12)</w:t>
      </w:r>
      <w:r>
        <w:t xml:space="preserve"> </w:t>
      </w:r>
      <w:r>
        <w:t xml:space="preserve">"Firearm" means a breech- or muzzle-loading rifle, shotgun, or handgun.</w:t>
      </w:r>
    </w:p>
    <w:p>
      <w:pPr>
        <w:pStyle w:val="kar_subsection"/>
      </w:pPr>
      <w:r>
        <w:t xml:space="preserve">(13)</w:t>
      </w:r>
      <w:r>
        <w:t xml:space="preserve"> </w:t>
      </w:r>
      <w:r>
        <w:t xml:space="preserve">"License year" means the period from March 1 through the last day of February.</w:t>
      </w:r>
    </w:p>
    <w:p>
      <w:pPr>
        <w:pStyle w:val="kar_subsection"/>
      </w:pPr>
      <w:r>
        <w:t xml:space="preserve">(14)</w:t>
      </w:r>
      <w:r>
        <w:t xml:space="preserve"> </w:t>
      </w:r>
      <w:r>
        <w:t xml:space="preserve">"Modern gun" means a rifle, handgun, or shotgun loaded from the rear of the barrel.</w:t>
      </w:r>
    </w:p>
    <w:p>
      <w:pPr>
        <w:pStyle w:val="kar_subsection"/>
      </w:pPr>
      <w:r>
        <w:t xml:space="preserve">(15)</w:t>
      </w:r>
      <w:r>
        <w:t xml:space="preserve"> </w:t>
      </w:r>
      <w:r>
        <w:t xml:space="preserve">"Muzzleloader" means a rifle, shotgun, or handgun loaded from the discharging end of the barrel or discharging end of the receiver.</w:t>
      </w:r>
    </w:p>
    <w:p>
      <w:pPr>
        <w:pStyle w:val="kar_subsection"/>
      </w:pPr>
      <w:r>
        <w:t xml:space="preserve">(16)</w:t>
      </w:r>
      <w:r>
        <w:t xml:space="preserve"> </w:t>
      </w:r>
      <w:r>
        <w:t xml:space="preserve">"Youth" means a person under the age of sixteen (16) on the day of the hunt.</w:t>
      </w:r>
    </w:p>
    <w:p>
      <w:pPr>
        <w:pStyle w:val="kar_subsection"/>
      </w:pPr>
      <w:r>
        <w:t xml:space="preserve">(17)</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a valid Kentucky hunting license and a valid:</w:t>
      </w:r>
    </w:p>
    <w:p>
      <w:pPr>
        <w:pStyle w:val="kar_paragraph"/>
      </w:pPr>
      <w:r>
        <w:t xml:space="preserve">(a)</w:t>
      </w:r>
      <w:r>
        <w:t xml:space="preserve"> </w:t>
      </w:r>
      <w:r>
        <w:t xml:space="preserve">Bear chase permit; or</w:t>
      </w:r>
    </w:p>
    <w:p>
      <w:pPr>
        <w:pStyle w:val="kar_paragraph"/>
      </w:pPr>
      <w:r>
        <w:t xml:space="preserve">(b)</w:t>
      </w:r>
      <w:r>
        <w:t xml:space="preserve"> </w:t>
      </w:r>
      <w:r>
        <w:t xml:space="preserve">Youth bear chase permit.</w:t>
      </w:r>
    </w:p>
    <w:p>
      <w:pPr>
        <w:pStyle w:val="kar_subsection"/>
      </w:pPr>
      <w:r>
        <w:t xml:space="preserve">(2)</w:t>
      </w:r>
      <w:r>
        <w:t xml:space="preserve"> </w:t>
      </w:r>
      <w:r>
        <w:t xml:space="preserve">A bear chase permit or youth bear chase permit shall only be purchased by a resident of Kentucky.</w:t>
      </w:r>
    </w:p>
    <w:p>
      <w:pPr>
        <w:pStyle w:val="kar_subsection"/>
      </w:pPr>
      <w:r>
        <w:t xml:space="preserve">(3)</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t xml:space="preserve">(4)</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(g)  of this subsection:</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Miller-Welch Central Kentucky Wildlife Management Area;</w:t>
      </w:r>
    </w:p>
    <w:p>
      <w:pPr>
        <w:pStyle w:val="kar_paragraph"/>
      </w:pPr>
      <w:r>
        <w:t xml:space="preserve">(c)</w:t>
      </w:r>
      <w:r>
        <w:t xml:space="preserve"> </w:t>
      </w:r>
      <w:r>
        <w:t xml:space="preserve">Beaver Creek Wildlife Management Area;</w:t>
      </w:r>
    </w:p>
    <w:p>
      <w:pPr>
        <w:pStyle w:val="kar_paragraph"/>
      </w:pPr>
      <w:r>
        <w:t xml:space="preserve">(d)</w:t>
      </w:r>
      <w:r>
        <w:t xml:space="preserve"> </w:t>
      </w:r>
      <w:r>
        <w:t xml:space="preserve">Cane Creek Wildlife Management Area;</w:t>
      </w:r>
    </w:p>
    <w:p>
      <w:pPr>
        <w:pStyle w:val="kar_paragraph"/>
      </w:pPr>
      <w:r>
        <w:t xml:space="preserve">(e)</w:t>
      </w:r>
      <w:r>
        <w:t xml:space="preserve"> </w:t>
      </w:r>
      <w:r>
        <w:t xml:space="preserve">Mill Creek Wildlife Management Area;</w:t>
      </w:r>
    </w:p>
    <w:p>
      <w:pPr>
        <w:pStyle w:val="kar_paragraph"/>
      </w:pPr>
      <w:r>
        <w:t xml:space="preserve">(f)</w:t>
      </w:r>
      <w:r>
        <w:t xml:space="preserve"> </w:t>
      </w:r>
      <w:r>
        <w:t xml:space="preserve">Pioneer Weapons Wildlife Management Area;</w:t>
      </w:r>
    </w:p>
    <w:p>
      <w:pPr>
        <w:pStyle w:val="kar_paragraph"/>
      </w:pPr>
      <w:r>
        <w:t xml:space="preserve">(g)</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and</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p>
    <w:p>
      <w:pPr>
        <w:pStyle w:val="kar_section"/>
      </w:pPr>
      <w:r>
        <w:t xml:space="preserve">Section 5.</w:t>
      </w:r>
      <w:r>
        <w:t xml:space="preserve"> </w:t>
      </w:r>
      <w: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bears,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 .264 caliber (6.5 mm)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 .45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.264 caliber (6.5 mm)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(f) of this subsection:</w:t>
      </w:r>
    </w:p>
    <w:p>
      <w:pPr>
        <w:pStyle w:val="kar_paragraph"/>
      </w:pPr>
      <w:r>
        <w:t xml:space="preserve">(a)</w:t>
      </w:r>
      <w:r>
        <w:t xml:space="preserve"> </w:t>
      </w:r>
      <w:r>
        <w:t xml:space="preserve">The archery and crossbow season for bears in Bear Zone 1 shall be for three (3) consecutive days beginning on the fourth Saturday in October;</w:t>
      </w:r>
    </w:p>
    <w:p>
      <w:pPr>
        <w:pStyle w:val="kar_paragraph"/>
      </w:pPr>
      <w:r>
        <w:t xml:space="preserve">(b)</w:t>
      </w:r>
      <w:r>
        <w:t xml:space="preserve"> </w:t>
      </w:r>
      <w:r>
        <w:t xml:space="preserve">The archery and crossbow season for bears in Bear Zone 2 shall be for five (5) consecutive days beginning on the fourth Saturday in October;</w:t>
      </w:r>
    </w:p>
    <w:p>
      <w:pPr>
        <w:pStyle w:val="kar_paragraph"/>
      </w:pPr>
      <w:r>
        <w:t xml:space="preserve">(c)</w:t>
      </w:r>
      <w:r>
        <w:t xml:space="preserve"> </w:t>
      </w:r>
      <w:r>
        <w:t xml:space="preserve">The modern gun season for bears in Bear Zone 1 shall be for three (3) consecutive days beginning on the second Saturday in December;</w:t>
      </w:r>
    </w:p>
    <w:p>
      <w:pPr>
        <w:pStyle w:val="kar_paragraph"/>
      </w:pPr>
      <w:r>
        <w:t xml:space="preserve">(d)</w:t>
      </w:r>
      <w:r>
        <w:t xml:space="preserve"> </w:t>
      </w:r>
      <w:r>
        <w:t xml:space="preserve">The modern gun season for bears in Bear Zone 2 shall be for five (5) consecutive days beginning on the second Saturday in December;</w:t>
      </w:r>
    </w:p>
    <w:p>
      <w:pPr>
        <w:pStyle w:val="kar_paragraph"/>
      </w:pPr>
      <w:r>
        <w:t xml:space="preserve">(e)</w:t>
      </w:r>
      <w:r>
        <w:t xml:space="preserve"> </w:t>
      </w:r>
      <w:r>
        <w:t xml:space="preserve">The bear hunt with dogs season in Bear Zone 1 shall be for five (5) consecutive days beginning on the Monday prior to the fourth Saturday in October; and</w:t>
      </w:r>
    </w:p>
    <w:p>
      <w:pPr>
        <w:pStyle w:val="kar_paragraph"/>
      </w:pPr>
      <w:r>
        <w:t xml:space="preserve">(f)</w:t>
      </w:r>
      <w:r>
        <w:t xml:space="preserve"> </w:t>
      </w:r>
      <w:r>
        <w:t xml:space="preserve">The bear hunt with dogs season in Bear Zone 2 shall be for five (5) consecutive days beginning on the Monday prior to the fourth Saturday in October and for nine (9) consecutive days beginning the Thursday following the fourth Saturday in October.</w:t>
      </w:r>
    </w:p>
    <w:p>
      <w:pPr>
        <w:pStyle w:val="kar_subsection"/>
      </w:pPr>
      <w:r>
        <w:t xml:space="preserve">(2)</w:t>
      </w:r>
      <w:r>
        <w:t xml:space="preserve"> </w:t>
      </w:r>
      <w:r>
        <w:t xml:space="preserve">A person shall not harvest more than one (1) bear in a license year.</w:t>
      </w:r>
    </w:p>
    <w:p>
      <w:pPr>
        <w:pStyle w:val="kar_section"/>
      </w:pPr>
      <w:r>
        <w:t xml:space="preserve">Section 9.</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 xml:space="preserve">(3)</w:t>
      </w:r>
      <w:r>
        <w:t xml:space="preserve"> </w:t>
      </w:r>
      <w:r>
        <w:t xml:space="preserve">The bear hunt with dogs season shall also be open as a chase-only season for any person who possesses a valid bear chase permit.</w:t>
      </w:r>
    </w:p>
    <w:p>
      <w:pPr>
        <w:pStyle w:val="kar_section"/>
      </w:pPr>
      <w:r>
        <w:t xml:space="preserve">Section 10.</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t xml:space="preserve">Section 11.</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t xml:space="preserve">Section 12.</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 and prior to removing the harvested bear from the Bear Zone;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1433; 1766; eff. 1-16-2003; 35 Ky.R. 349; 1745; eff. 3-6-2009; 37 Ky.R. 2683; 38 Ky.R. 16; 8-5-2011; 38 Ky.R. 1899; 39 Ky.R. 53; eff. 8-2-2012; 40 Ky.R. 412; 800; eff. 10-3-2013; 40 Ky.R. 2615; 41 Ky.R. 35; eff. 7-3-2014; 2318; eff. 9-4-2015; 43 Ky.R. 2034; 44 Ky.R. 56; eff. 7-6-2017; 45 Ky.R. 3498; eff. 8-20-2019; 46 Ky. R. 2115, 2625; eff. 6-4-2020; 47 Ky.R. 2640; 48 Ky.R. 792; eff. 9-15-2021; 49 Ky.R. 83; eff.10-20-2022.)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c4644449542a7" /><Relationship Type="http://schemas.openxmlformats.org/officeDocument/2006/relationships/settings" Target="/word/settings.xml" Id="R90f4cbbac99e437f" /></Relationships>
</file>