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5ad408b124f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1:130.</w:t>
      </w:r>
      <w:r>
        <w:t xml:space="preserve"> </w:t>
      </w:r>
      <w:r>
        <w:t xml:space="preserve">Kentucky Emergency Response Committsion civil penalty assessment and hearings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80cddd51424f2e" /><Relationship Type="http://schemas.openxmlformats.org/officeDocument/2006/relationships/settings" Target="/word/settings.xml" Id="R7ae81b69ffca4d7a" /></Relationships>
</file>