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c1ca850e74e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12:040.</w:t>
      </w:r>
      <w:r>
        <w:t xml:space="preserve"> </w:t>
      </w:r>
      <w:r>
        <w:t xml:space="preserve">Subsequent advancements.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a4a9e27dc64864" /><Relationship Type="http://schemas.openxmlformats.org/officeDocument/2006/relationships/settings" Target="/word/settings.xml" Id="R79baddc264d54838" /></Relationships>
</file>