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a1385a40a549a5" /></Relationships>
</file>

<file path=word/document.xml><?xml version="1.0" encoding="utf-8"?>
<w:document xmlns:w="http://schemas.openxmlformats.org/wordprocessingml/2006/main">
  <w:body>
    <w:p>
      <w:pPr>
        <w:pStyle w:val="kar_citation"/>
      </w:pPr>
      <w:r>
        <w:t>505 KAR 1:120.</w:t>
      </w:r>
      <w:r>
        <w:t xml:space="preserve"> </w:t>
      </w:r>
      <w:r>
        <w:t xml:space="preserve">Department of Juvenile Justice Policies and Procedures Manual: Health and Safety Services.</w:t>
      </w:r>
    </w:p>
    <w:p>
      <w:pPr>
        <w:pStyle w:val="kar_markup_metadata"/>
      </w:pPr>
      <w:r>
        <w:t xml:space="preserve">RELATES TO: </w:t>
      </w:r>
      <w:r>
        <w:t xml:space="preserve">KRS 15A.065, 15A.067, 200.080-200.120, Chapters 600-645</w:t>
      </w:r>
    </w:p>
    <w:p>
      <w:pPr>
        <w:pStyle w:val="kar_markup_metadata"/>
      </w:pPr>
      <w:r>
        <w:t xml:space="preserve">STATUTORY AUTHORITY: </w:t>
      </w:r>
      <w:r>
        <w:t xml:space="preserve">KRS 15A.065(1), 15A.067, 15A.160,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policies and procedures concerning health and safety for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Health and Safety Services", January 13, 2023, is incorporated by reference and includes the following:</w:t>
      </w:r>
    </w:p>
    <w:tbl>
      <w:tblPr>
        <w:tblStyle w:val="kar_table"/>
        <w:tblW w:w="0" w:type="auto"/>
      </w:tblPr>
      <w:tblGrid>
        <w:gridCol w:w="1"/>
        <w:gridCol w:w="1"/>
      </w:tblGrid>
      <w:tr>
        <w:tc>
          <w:tcPr/>
          <w:p>
            <w:pPr>
              <w:pStyle w:val="kar_table_cell"/>
            </w:pPr>
            <w:r>
              <w:t xml:space="preserve">400</w:t>
            </w:r>
          </w:p>
        </w:tc>
        <w:tc>
          <w:tcPr/>
          <w:p>
            <w:pPr>
              <w:pStyle w:val="kar_table_cell"/>
            </w:pPr>
            <w:r>
              <w:t xml:space="preserve">Health Services Definitions (Amended 01/13/23)</w:t>
            </w:r>
          </w:p>
        </w:tc>
      </w:tr>
      <w:tr>
        <w:tc>
          <w:tcPr/>
          <w:p>
            <w:pPr>
              <w:pStyle w:val="kar_table_cell"/>
            </w:pPr>
            <w:r>
              <w:t xml:space="preserve">400.1</w:t>
            </w:r>
          </w:p>
        </w:tc>
        <w:tc>
          <w:tcPr/>
          <w:p>
            <w:pPr>
              <w:pStyle w:val="kar_table_cell"/>
            </w:pPr>
            <w:r>
              <w:t xml:space="preserve">Health Services (Amended 04/15/20)</w:t>
            </w:r>
          </w:p>
        </w:tc>
      </w:tr>
      <w:tr>
        <w:tc>
          <w:tcPr/>
          <w:p>
            <w:pPr>
              <w:pStyle w:val="kar_table_cell"/>
            </w:pPr>
            <w:r>
              <w:t xml:space="preserve">401</w:t>
            </w:r>
          </w:p>
        </w:tc>
        <w:tc>
          <w:tcPr/>
          <w:p>
            <w:pPr>
              <w:pStyle w:val="kar_table_cell"/>
            </w:pPr>
            <w:r>
              <w:t xml:space="preserve">Health Services Administration and Personnel (Amended 03/30/18)</w:t>
            </w:r>
          </w:p>
        </w:tc>
      </w:tr>
      <w:tr>
        <w:tc>
          <w:tcPr/>
          <w:p>
            <w:pPr>
              <w:pStyle w:val="kar_table_cell"/>
            </w:pPr>
            <w:r>
              <w:t xml:space="preserve">402</w:t>
            </w:r>
          </w:p>
        </w:tc>
        <w:tc>
          <w:tcPr/>
          <w:p>
            <w:pPr>
              <w:pStyle w:val="kar_table_cell"/>
            </w:pPr>
            <w:r>
              <w:t xml:space="preserve">Access to Treatment and Continuity of Care (Amended 04/15/20)</w:t>
            </w:r>
          </w:p>
        </w:tc>
      </w:tr>
      <w:tr>
        <w:tc>
          <w:tcPr/>
          <w:p>
            <w:pPr>
              <w:pStyle w:val="kar_table_cell"/>
            </w:pPr>
            <w:r>
              <w:t xml:space="preserve">402.1</w:t>
            </w:r>
          </w:p>
        </w:tc>
        <w:tc>
          <w:tcPr/>
          <w:p>
            <w:pPr>
              <w:pStyle w:val="kar_table_cell"/>
            </w:pPr>
            <w:r>
              <w:t xml:space="preserve">Continuity of Care and Medical Discharge (Amended 04/15/20)</w:t>
            </w:r>
          </w:p>
        </w:tc>
      </w:tr>
      <w:tr>
        <w:tc>
          <w:tcPr/>
          <w:p>
            <w:pPr>
              <w:pStyle w:val="kar_table_cell"/>
            </w:pPr>
            <w:r>
              <w:t xml:space="preserve">403</w:t>
            </w:r>
          </w:p>
        </w:tc>
        <w:tc>
          <w:tcPr/>
          <w:p>
            <w:pPr>
              <w:pStyle w:val="kar_table_cell"/>
            </w:pPr>
            <w:r>
              <w:t xml:space="preserve">Medical Records (Amended 04/15/20 )</w:t>
            </w:r>
          </w:p>
        </w:tc>
      </w:tr>
      <w:tr>
        <w:tc>
          <w:tcPr/>
          <w:p>
            <w:pPr>
              <w:pStyle w:val="kar_table_cell"/>
            </w:pPr>
            <w:r>
              <w:t xml:space="preserve">404.1</w:t>
            </w:r>
          </w:p>
        </w:tc>
        <w:tc>
          <w:tcPr/>
          <w:p>
            <w:pPr>
              <w:pStyle w:val="kar_table_cell"/>
            </w:pPr>
            <w:r>
              <w:t xml:space="preserve">Admission Screening for Physical and Behavioral Health Challenges (Amended 07/13/20)</w:t>
            </w:r>
          </w:p>
        </w:tc>
      </w:tr>
      <w:tr>
        <w:tc>
          <w:tcPr/>
          <w:p>
            <w:pPr>
              <w:pStyle w:val="kar_table_cell"/>
            </w:pPr>
            <w:r>
              <w:t xml:space="preserve">404.2</w:t>
            </w:r>
          </w:p>
        </w:tc>
        <w:tc>
          <w:tcPr/>
          <w:p>
            <w:pPr>
              <w:pStyle w:val="kar_table_cell"/>
            </w:pPr>
            <w:r>
              <w:t xml:space="preserve">Ectoparasite Control (Amended 03/30/18)</w:t>
            </w:r>
          </w:p>
        </w:tc>
      </w:tr>
      <w:tr>
        <w:tc>
          <w:tcPr/>
          <w:p>
            <w:pPr>
              <w:pStyle w:val="kar_table_cell"/>
            </w:pPr>
            <w:r>
              <w:t xml:space="preserve">404.3</w:t>
            </w:r>
          </w:p>
        </w:tc>
        <w:tc>
          <w:tcPr/>
          <w:p>
            <w:pPr>
              <w:pStyle w:val="kar_table_cell"/>
            </w:pPr>
            <w:r>
              <w:t xml:space="preserve">Health Assessment and Physical Examination (Amended 03/30/18)</w:t>
            </w:r>
          </w:p>
        </w:tc>
      </w:tr>
      <w:tr>
        <w:tc>
          <w:tcPr/>
          <w:p>
            <w:pPr>
              <w:pStyle w:val="kar_table_cell"/>
            </w:pPr>
            <w:r>
              <w:t xml:space="preserve">404.4</w:t>
            </w:r>
          </w:p>
        </w:tc>
        <w:tc>
          <w:tcPr/>
          <w:p>
            <w:pPr>
              <w:pStyle w:val="kar_table_cell"/>
            </w:pPr>
            <w:r>
              <w:t xml:space="preserve">Sick Call (Amended 03/30/18)</w:t>
            </w:r>
          </w:p>
        </w:tc>
      </w:tr>
      <w:tr>
        <w:tc>
          <w:tcPr/>
          <w:p>
            <w:pPr>
              <w:pStyle w:val="kar_table_cell"/>
            </w:pPr>
            <w:r>
              <w:t xml:space="preserve">404.5</w:t>
            </w:r>
          </w:p>
        </w:tc>
        <w:tc>
          <w:tcPr/>
          <w:p>
            <w:pPr>
              <w:pStyle w:val="kar_table_cell"/>
            </w:pPr>
            <w:r>
              <w:t xml:space="preserve">Access to Diagnostic Services (Amended 03/30/18)</w:t>
            </w:r>
          </w:p>
        </w:tc>
      </w:tr>
      <w:tr>
        <w:tc>
          <w:tcPr/>
          <w:p>
            <w:pPr>
              <w:pStyle w:val="kar_table_cell"/>
            </w:pPr>
            <w:r>
              <w:t xml:space="preserve">404.6</w:t>
            </w:r>
          </w:p>
        </w:tc>
        <w:tc>
          <w:tcPr/>
          <w:p>
            <w:pPr>
              <w:pStyle w:val="kar_table_cell"/>
            </w:pPr>
            <w:r>
              <w:t xml:space="preserve">Emergency Medical Services (Amended 03/30/18)</w:t>
            </w:r>
          </w:p>
        </w:tc>
      </w:tr>
      <w:tr>
        <w:tc>
          <w:tcPr/>
          <w:p>
            <w:pPr>
              <w:pStyle w:val="kar_table_cell"/>
            </w:pPr>
            <w:r>
              <w:t xml:space="preserve">404.7</w:t>
            </w:r>
          </w:p>
        </w:tc>
        <w:tc>
          <w:tcPr/>
          <w:p>
            <w:pPr>
              <w:pStyle w:val="kar_table_cell"/>
            </w:pPr>
            <w:r>
              <w:t xml:space="preserve">First Aid, AED, and First Aid Kits (Amended 03/30/18)</w:t>
            </w:r>
          </w:p>
        </w:tc>
      </w:tr>
      <w:tr>
        <w:tc>
          <w:tcPr/>
          <w:p>
            <w:pPr>
              <w:pStyle w:val="kar_table_cell"/>
            </w:pPr>
            <w:r>
              <w:t xml:space="preserve">404.8</w:t>
            </w:r>
          </w:p>
        </w:tc>
        <w:tc>
          <w:tcPr/>
          <w:p>
            <w:pPr>
              <w:pStyle w:val="kar_table_cell"/>
            </w:pPr>
            <w:r>
              <w:t xml:space="preserve">Hospital Care (Amended 03/30/18)</w:t>
            </w:r>
          </w:p>
        </w:tc>
      </w:tr>
      <w:tr>
        <w:tc>
          <w:tcPr/>
          <w:p>
            <w:pPr>
              <w:pStyle w:val="kar_table_cell"/>
            </w:pPr>
            <w:r>
              <w:t xml:space="preserve">404.10</w:t>
            </w:r>
          </w:p>
        </w:tc>
        <w:tc>
          <w:tcPr/>
          <w:p>
            <w:pPr>
              <w:pStyle w:val="kar_table_cell"/>
            </w:pPr>
            <w:r>
              <w:t xml:space="preserve">Special Needs Treatment Plans (Amended 03/30/18)</w:t>
            </w:r>
          </w:p>
        </w:tc>
      </w:tr>
      <w:tr>
        <w:tc>
          <w:tcPr/>
          <w:p>
            <w:pPr>
              <w:pStyle w:val="kar_table_cell"/>
            </w:pPr>
            <w:r>
              <w:t xml:space="preserve">404.11</w:t>
            </w:r>
          </w:p>
        </w:tc>
        <w:tc>
          <w:tcPr/>
          <w:p>
            <w:pPr>
              <w:pStyle w:val="kar_table_cell"/>
            </w:pPr>
            <w:r>
              <w:t xml:space="preserve">Perinatal Care (Amended 03/30/18)</w:t>
            </w:r>
          </w:p>
        </w:tc>
      </w:tr>
      <w:tr>
        <w:tc>
          <w:tcPr/>
          <w:p>
            <w:pPr>
              <w:pStyle w:val="kar_table_cell"/>
            </w:pPr>
            <w:r>
              <w:t xml:space="preserve">404.12</w:t>
            </w:r>
          </w:p>
        </w:tc>
        <w:tc>
          <w:tcPr/>
          <w:p>
            <w:pPr>
              <w:pStyle w:val="kar_table_cell"/>
            </w:pPr>
            <w:r>
              <w:t xml:space="preserve">Oral Screening and Oral Care (Amended 03/30/18)</w:t>
            </w:r>
          </w:p>
        </w:tc>
      </w:tr>
      <w:tr>
        <w:tc>
          <w:tcPr/>
          <w:p>
            <w:pPr>
              <w:pStyle w:val="kar_table_cell"/>
            </w:pPr>
            <w:r>
              <w:t xml:space="preserve">404.13</w:t>
            </w:r>
          </w:p>
        </w:tc>
        <w:tc>
          <w:tcPr/>
          <w:p>
            <w:pPr>
              <w:pStyle w:val="kar_table_cell"/>
            </w:pPr>
            <w:r>
              <w:t xml:space="preserve">Preventative Health Care (Amended 03/30/18)</w:t>
            </w:r>
          </w:p>
        </w:tc>
      </w:tr>
      <w:tr>
        <w:tc>
          <w:tcPr/>
          <w:p>
            <w:pPr>
              <w:pStyle w:val="kar_table_cell"/>
            </w:pPr>
            <w:r>
              <w:t xml:space="preserve">404.14</w:t>
            </w:r>
          </w:p>
        </w:tc>
        <w:tc>
          <w:tcPr/>
          <w:p>
            <w:pPr>
              <w:pStyle w:val="kar_table_cell"/>
            </w:pPr>
            <w:r>
              <w:t xml:space="preserve">Family Planning Services (Amended 03/30/18)</w:t>
            </w:r>
          </w:p>
        </w:tc>
      </w:tr>
      <w:tr>
        <w:tc>
          <w:tcPr/>
          <w:p>
            <w:pPr>
              <w:pStyle w:val="kar_table_cell"/>
            </w:pPr>
            <w:r>
              <w:t xml:space="preserve">405</w:t>
            </w:r>
          </w:p>
        </w:tc>
        <w:tc>
          <w:tcPr/>
          <w:p>
            <w:pPr>
              <w:pStyle w:val="kar_table_cell"/>
            </w:pPr>
            <w:r>
              <w:t xml:space="preserve">Behavioral Health Services Administration and Personnel (Amended 07/13/20)</w:t>
            </w:r>
          </w:p>
        </w:tc>
      </w:tr>
      <w:tr>
        <w:tc>
          <w:tcPr/>
          <w:p>
            <w:pPr>
              <w:pStyle w:val="kar_table_cell"/>
            </w:pPr>
            <w:r>
              <w:t xml:space="preserve">405.1</w:t>
            </w:r>
          </w:p>
        </w:tc>
        <w:tc>
          <w:tcPr/>
          <w:p>
            <w:pPr>
              <w:pStyle w:val="kar_table_cell"/>
            </w:pPr>
            <w:r>
              <w:t xml:space="preserve">Behavioral Health Screening and Evaluation (Amended 04/15/20)</w:t>
            </w:r>
          </w:p>
        </w:tc>
      </w:tr>
      <w:tr>
        <w:tc>
          <w:tcPr/>
          <w:p>
            <w:pPr>
              <w:pStyle w:val="kar_table_cell"/>
            </w:pPr>
            <w:r>
              <w:t xml:space="preserve">405.2</w:t>
            </w:r>
          </w:p>
        </w:tc>
        <w:tc>
          <w:tcPr/>
          <w:p>
            <w:pPr>
              <w:pStyle w:val="kar_table_cell"/>
            </w:pPr>
            <w:r>
              <w:t xml:space="preserve">Forced Psychotropic Medications (Amended 07/10/18)</w:t>
            </w:r>
          </w:p>
        </w:tc>
      </w:tr>
      <w:tr>
        <w:tc>
          <w:tcPr/>
          <w:p>
            <w:pPr>
              <w:pStyle w:val="kar_table_cell"/>
            </w:pPr>
            <w:r>
              <w:t xml:space="preserve">405.3</w:t>
            </w:r>
          </w:p>
        </w:tc>
        <w:tc>
          <w:tcPr/>
          <w:p>
            <w:pPr>
              <w:pStyle w:val="kar_table_cell"/>
            </w:pPr>
            <w:r>
              <w:t xml:space="preserve">Referral for Behavioral Health Services (Amended 07/13/20)</w:t>
            </w:r>
          </w:p>
        </w:tc>
      </w:tr>
      <w:tr>
        <w:tc>
          <w:tcPr/>
          <w:p>
            <w:pPr>
              <w:pStyle w:val="kar_table_cell"/>
            </w:pPr>
            <w:r>
              <w:t xml:space="preserve">405.4</w:t>
            </w:r>
          </w:p>
        </w:tc>
        <w:tc>
          <w:tcPr/>
          <w:p>
            <w:pPr>
              <w:pStyle w:val="kar_table_cell"/>
            </w:pPr>
            <w:r>
              <w:t xml:space="preserve">Suicide Prevention and Intervention (Amended 07/13/20)</w:t>
            </w:r>
          </w:p>
        </w:tc>
      </w:tr>
      <w:tr>
        <w:tc>
          <w:tcPr/>
          <w:p>
            <w:pPr>
              <w:pStyle w:val="kar_table_cell"/>
            </w:pPr>
            <w:r>
              <w:t xml:space="preserve">405.5</w:t>
            </w:r>
          </w:p>
        </w:tc>
        <w:tc>
          <w:tcPr/>
          <w:p>
            <w:pPr>
              <w:pStyle w:val="kar_table_cell"/>
            </w:pPr>
            <w:r>
              <w:t xml:space="preserve">Behavioral Health Emergencies (Amended 04/15/20)</w:t>
            </w:r>
          </w:p>
        </w:tc>
      </w:tr>
      <w:tr>
        <w:tc>
          <w:tcPr/>
          <w:p>
            <w:pPr>
              <w:pStyle w:val="kar_table_cell"/>
            </w:pPr>
            <w:r>
              <w:t xml:space="preserve">405.6</w:t>
            </w:r>
          </w:p>
        </w:tc>
        <w:tc>
          <w:tcPr/>
          <w:p>
            <w:pPr>
              <w:pStyle w:val="kar_table_cell"/>
            </w:pPr>
            <w:r>
              <w:t xml:space="preserve">Psychiatric Hospitalization (Amended 07/13/20)</w:t>
            </w:r>
          </w:p>
        </w:tc>
      </w:tr>
      <w:tr>
        <w:tc>
          <w:tcPr/>
          <w:p>
            <w:pPr>
              <w:pStyle w:val="kar_table_cell"/>
            </w:pPr>
            <w:r>
              <w:t xml:space="preserve">406</w:t>
            </w:r>
          </w:p>
        </w:tc>
        <w:tc>
          <w:tcPr/>
          <w:p>
            <w:pPr>
              <w:pStyle w:val="kar_table_cell"/>
            </w:pPr>
            <w:r>
              <w:t xml:space="preserve">Therapeutic Restraints (Amended 01/13/23)</w:t>
            </w:r>
          </w:p>
        </w:tc>
      </w:tr>
      <w:tr>
        <w:tc>
          <w:tcPr/>
          <w:p>
            <w:pPr>
              <w:pStyle w:val="kar_table_cell"/>
            </w:pPr>
            <w:r>
              <w:t xml:space="preserve">407</w:t>
            </w:r>
          </w:p>
        </w:tc>
        <w:tc>
          <w:tcPr/>
          <w:p>
            <w:pPr>
              <w:pStyle w:val="kar_table_cell"/>
            </w:pPr>
            <w:r>
              <w:t xml:space="preserve">Pharmaceuticals (Amended 03/30/18)</w:t>
            </w:r>
          </w:p>
        </w:tc>
      </w:tr>
      <w:tr>
        <w:tc>
          <w:tcPr/>
          <w:p>
            <w:pPr>
              <w:pStyle w:val="kar_table_cell"/>
            </w:pPr>
            <w:r>
              <w:t xml:space="preserve">408.1</w:t>
            </w:r>
          </w:p>
        </w:tc>
        <w:tc>
          <w:tcPr/>
          <w:p>
            <w:pPr>
              <w:pStyle w:val="kar_table_cell"/>
            </w:pPr>
            <w:r>
              <w:t xml:space="preserve">Forensic Information (Amended 03/30/18)</w:t>
            </w:r>
          </w:p>
        </w:tc>
      </w:tr>
      <w:tr>
        <w:tc>
          <w:tcPr/>
          <w:p>
            <w:pPr>
              <w:pStyle w:val="kar_table_cell"/>
            </w:pPr>
            <w:r>
              <w:t xml:space="preserve">409</w:t>
            </w:r>
          </w:p>
        </w:tc>
        <w:tc>
          <w:tcPr/>
          <w:p>
            <w:pPr>
              <w:pStyle w:val="kar_table_cell"/>
            </w:pPr>
            <w:r>
              <w:t xml:space="preserve">Substance Abuse and Chemical Dependency (Amended 03/30/18)</w:t>
            </w:r>
          </w:p>
        </w:tc>
      </w:tr>
      <w:tr>
        <w:tc>
          <w:tcPr/>
          <w:p>
            <w:pPr>
              <w:pStyle w:val="kar_table_cell"/>
            </w:pPr>
            <w:r>
              <w:t xml:space="preserve">410</w:t>
            </w:r>
          </w:p>
        </w:tc>
        <w:tc>
          <w:tcPr/>
          <w:p>
            <w:pPr>
              <w:pStyle w:val="kar_table_cell"/>
            </w:pPr>
            <w:r>
              <w:t xml:space="preserve">Orthoses, Prostheses, and Other Aids to Reduce the Effects of Impairment (Amended 08/14/18)</w:t>
            </w:r>
          </w:p>
        </w:tc>
      </w:tr>
      <w:tr>
        <w:tc>
          <w:tcPr/>
          <w:p>
            <w:pPr>
              <w:pStyle w:val="kar_table_cell"/>
            </w:pPr>
            <w:r>
              <w:t xml:space="preserve">411</w:t>
            </w:r>
          </w:p>
        </w:tc>
        <w:tc>
          <w:tcPr/>
          <w:p>
            <w:pPr>
              <w:pStyle w:val="kar_table_cell"/>
            </w:pPr>
            <w:r>
              <w:t xml:space="preserve">Notification in Emergencies (Amended 03/30/18)</w:t>
            </w:r>
          </w:p>
        </w:tc>
      </w:tr>
      <w:tr>
        <w:tc>
          <w:tcPr/>
          <w:p>
            <w:pPr>
              <w:pStyle w:val="kar_table_cell"/>
            </w:pPr>
            <w:r>
              <w:t xml:space="preserve">414</w:t>
            </w:r>
          </w:p>
        </w:tc>
        <w:tc>
          <w:tcPr/>
          <w:p>
            <w:pPr>
              <w:pStyle w:val="kar_table_cell"/>
            </w:pPr>
            <w:r>
              <w:t xml:space="preserve">Environmental Health and Safety (Amended 03/30/18)</w:t>
            </w:r>
          </w:p>
        </w:tc>
      </w:tr>
      <w:tr>
        <w:tc>
          <w:tcPr/>
          <w:p>
            <w:pPr>
              <w:pStyle w:val="kar_table_cell"/>
            </w:pPr>
            <w:r>
              <w:t xml:space="preserve">415</w:t>
            </w:r>
          </w:p>
        </w:tc>
        <w:tc>
          <w:tcPr/>
          <w:p>
            <w:pPr>
              <w:pStyle w:val="kar_table_cell"/>
            </w:pPr>
            <w:r>
              <w:t xml:space="preserve">Occupational Exposure to Bloodborne Pathogens (Amended 03/30/18)</w:t>
            </w:r>
          </w:p>
        </w:tc>
      </w:tr>
      <w:tr>
        <w:tc>
          <w:tcPr/>
          <w:p>
            <w:pPr>
              <w:pStyle w:val="kar_table_cell"/>
            </w:pPr>
            <w:r>
              <w:t xml:space="preserve">416</w:t>
            </w:r>
          </w:p>
        </w:tc>
        <w:tc>
          <w:tcPr/>
          <w:p>
            <w:pPr>
              <w:pStyle w:val="kar_table_cell"/>
            </w:pPr>
            <w:r>
              <w:t xml:space="preserve">HIV/AIDS/STI (Amended 03/30/18)</w:t>
            </w:r>
          </w:p>
        </w:tc>
      </w:tr>
      <w:tr>
        <w:tc>
          <w:tcPr/>
          <w:p>
            <w:pPr>
              <w:pStyle w:val="kar_table_cell"/>
            </w:pPr>
            <w:r>
              <w:t xml:space="preserve">416.1</w:t>
            </w:r>
          </w:p>
        </w:tc>
        <w:tc>
          <w:tcPr/>
          <w:p>
            <w:pPr>
              <w:pStyle w:val="kar_table_cell"/>
            </w:pPr>
            <w:r>
              <w:t xml:space="preserve">Infectious Communicable Disease (Amended 03/30/18)</w:t>
            </w:r>
          </w:p>
        </w:tc>
      </w:tr>
      <w:tr>
        <w:tc>
          <w:tcPr/>
          <w:p>
            <w:pPr>
              <w:pStyle w:val="kar_table_cell"/>
            </w:pPr>
            <w:r>
              <w:t xml:space="preserve">424</w:t>
            </w:r>
          </w:p>
        </w:tc>
        <w:tc>
          <w:tcPr/>
          <w:p>
            <w:pPr>
              <w:pStyle w:val="kar_table_cell"/>
            </w:pPr>
            <w:r>
              <w:t xml:space="preserve">Emergency Plans (Amended 03/30/18)</w:t>
            </w:r>
          </w:p>
        </w:tc>
      </w:tr>
      <w:tr>
        <w:tc>
          <w:tcPr/>
          <w:p>
            <w:pPr>
              <w:pStyle w:val="kar_table_cell"/>
            </w:pPr>
            <w:r>
              <w:t xml:space="preserve">424.1</w:t>
            </w:r>
          </w:p>
        </w:tc>
        <w:tc>
          <w:tcPr/>
          <w:p>
            <w:pPr>
              <w:pStyle w:val="kar_table_cell"/>
            </w:pPr>
            <w:r>
              <w:t xml:space="preserve">Emergency Plans for Central Office (Amended 03/30/18)</w:t>
            </w:r>
          </w:p>
        </w:tc>
      </w:tr>
      <w:tr>
        <w:tc>
          <w:tcPr/>
          <w:p>
            <w:pPr>
              <w:pStyle w:val="kar_table_cell"/>
            </w:pPr>
            <w:r>
              <w:t xml:space="preserve">426</w:t>
            </w:r>
          </w:p>
        </w:tc>
        <w:tc>
          <w:tcPr/>
          <w:p>
            <w:pPr>
              <w:pStyle w:val="kar_table_cell"/>
            </w:pPr>
            <w:r>
              <w:t xml:space="preserve">Dietary Services (Amended 03/30/18)</w:t>
            </w:r>
          </w:p>
        </w:tc>
      </w:tr>
      <w:tr>
        <w:tc>
          <w:tcPr/>
          <w:p>
            <w:pPr>
              <w:pStyle w:val="kar_table_cell"/>
            </w:pPr>
            <w:r>
              <w:t xml:space="preserve">427</w:t>
            </w:r>
          </w:p>
        </w:tc>
        <w:tc>
          <w:tcPr/>
          <w:p>
            <w:pPr>
              <w:pStyle w:val="kar_table_cell"/>
            </w:pPr>
            <w:r>
              <w:t xml:space="preserve">Maintenance (Amended 03/30/18)</w:t>
            </w:r>
          </w:p>
        </w:tc>
      </w:tr>
      <w:tr>
        <w:tc>
          <w:tcPr/>
          <w:p>
            <w:pPr>
              <w:pStyle w:val="kar_table_cell"/>
            </w:pPr>
            <w:r>
              <w:t xml:space="preserve">427.1</w:t>
            </w:r>
          </w:p>
        </w:tc>
        <w:tc>
          <w:tcPr/>
          <w:p>
            <w:pPr>
              <w:pStyle w:val="kar_table_cell"/>
            </w:pPr>
            <w:r>
              <w:t xml:space="preserve">Control and Use of Tools and Sharps (Amended 03/30/18)</w:t>
            </w:r>
          </w:p>
        </w:tc>
      </w:tr>
      <w:tr>
        <w:tc>
          <w:tcPr/>
          <w:p>
            <w:pPr>
              <w:pStyle w:val="kar_table_cell"/>
            </w:pPr>
            <w:r>
              <w:t xml:space="preserve">428</w:t>
            </w:r>
          </w:p>
        </w:tc>
        <w:tc>
          <w:tcPr/>
          <w:p>
            <w:pPr>
              <w:pStyle w:val="kar_table_cell"/>
            </w:pPr>
            <w:r>
              <w:t xml:space="preserve">Control and Accountability of Flammable, Toxic, Caustic and Other Hazardous Materials (Amended 03/30/18)</w:t>
            </w:r>
          </w:p>
        </w:tc>
      </w:tr>
      <w:tr>
        <w:tc>
          <w:tcPr/>
          <w:p>
            <w:pPr>
              <w:pStyle w:val="kar_table_cell"/>
            </w:pPr>
            <w:r>
              <w:t xml:space="preserve">428.1</w:t>
            </w:r>
          </w:p>
        </w:tc>
        <w:tc>
          <w:tcPr/>
          <w:p>
            <w:pPr>
              <w:pStyle w:val="kar_table_cell"/>
            </w:pPr>
            <w:r>
              <w:t xml:space="preserve">Control of Hazardous Materials in Central Office (Amended 03/30/18)</w:t>
            </w:r>
          </w:p>
        </w:tc>
      </w:tr>
      <w:tr>
        <w:tc>
          <w:tcPr/>
          <w:p>
            <w:pPr>
              <w:pStyle w:val="kar_table_cell"/>
            </w:pPr>
            <w:r>
              <w:t xml:space="preserve">430</w:t>
            </w:r>
          </w:p>
        </w:tc>
        <w:tc>
          <w:tcPr/>
          <w:p>
            <w:pPr>
              <w:pStyle w:val="kar_table_cell"/>
            </w:pPr>
            <w:r>
              <w:t xml:space="preserve">Pets and Domestic Animals (Amended 03/30/18)</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fd3535b7dc45bd" /><Relationship Type="http://schemas.openxmlformats.org/officeDocument/2006/relationships/settings" Target="/word/settings.xml" Id="Rc535b31a914240be" /></Relationships>
</file>