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dc50ec5b549b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6:010.</w:t>
      </w:r>
      <w:r>
        <w:t xml:space="preserve"> </w:t>
      </w:r>
      <w:r>
        <w:t xml:space="preserve">Personal property inventories.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652e94475b44bc" /><Relationship Type="http://schemas.openxmlformats.org/officeDocument/2006/relationships/settings" Target="/word/settings.xml" Id="R4249c4ec4aaa47f8" /></Relationships>
</file>