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92dc2ff981424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 Branch</w:t>
      </w:r>
    </w:p>
    <w:p>
      <w:pPr>
        <w:pStyle w:val="kar_markup_header"/>
        <w:ind w:firstLine="0"/>
      </w:pPr>
      <w:r>
        <w:t>(Amended After Comments)</w:t>
      </w:r>
    </w:p>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rPr>
          <w:u w:val="single"/>
        </w:rPr>
        <w:t xml:space="preserve">"Governmental unit" means the unit or agency of state, county, city, or metropolitan government or other governmental entity authorized by KRS 61.900(6) or 61.902 to employ SLEOs</w:t>
      </w:r>
      <w:r>
        <w:t>[</w:t>
      </w:r>
      <w:r>
        <w:rPr>
          <w:strike w:val="true"/>
        </w:rPr>
        <w:t xml:space="preserve">"Kentucky Law Enforcement Council" or "KLEC" means the administrative body established in KRS 15.315</w:t>
      </w:r>
      <w:r>
        <w:t>]</w:t>
      </w:r>
      <w:r>
        <w:t xml:space="preserve">.</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w:t>
      </w:r>
      <w:r>
        <w:rPr>
          <w:u w:val="single"/>
        </w:rPr>
        <w:t xml:space="preserve">Internal Investigations Branch, 125 Holmes Street, Frankfort, Kentucky 40601</w:t>
      </w:r>
      <w:r>
        <w:t>[</w:t>
      </w:r>
      <w:r>
        <w:rPr>
          <w:strike w:val="true"/>
        </w:rPr>
        <w:t xml:space="preserve">Kentucky Law Enforcement Council, 521 Lancaster Avenue, Suite 401, Richmond, Kentucky 40475</w:t>
      </w:r>
      <w:r>
        <w:t>]</w:t>
      </w:r>
      <w:r>
        <w:t xml:space="preserve">.</w:t>
      </w:r>
    </w:p>
    <w:p>
      <w:pPr>
        <w:pStyle w:val="kar_subsection"/>
      </w:pPr>
      <w:r>
        <w:rPr>
          <w:u w:val="single"/>
        </w:rPr>
        <w:t xml:space="preserve">(6)</w:t>
      </w:r>
      <w:r>
        <w:t xml:space="preserve"> </w:t>
      </w:r>
      <w:r>
        <w:rPr>
          <w:u w:val="single"/>
        </w:rPr>
        <w:t xml:space="preserve">"Special Law Enforcement Officer" or "SLEO" is defined by KRS 61.900(6).</w:t>
      </w:r>
    </w:p>
    <w:p>
      <w:pPr>
        <w:pStyle w:val="kar_section"/>
      </w:pPr>
      <w:r>
        <w:t xml:space="preserve">Section 2.</w:t>
      </w:r>
      <w:r>
        <w:t xml:space="preserve"> </w:t>
      </w:r>
      <w:r>
        <w:t xml:space="preserve">Qualifications to Apply for Commission as a Special Law Enforcement Officer. To qualify for a commission as a </w:t>
      </w:r>
      <w:r>
        <w:rPr>
          <w:u w:val="single"/>
        </w:rPr>
        <w:t xml:space="preserve">SLEO</w:t>
      </w:r>
      <w:r>
        <w:t>[</w:t>
      </w:r>
      <w:r>
        <w:rPr>
          <w:strike w:val="true"/>
        </w:rPr>
        <w:t xml:space="preserve">special law enforcement officer</w:t>
      </w:r>
      <w:r>
        <w:t>]</w:t>
      </w:r>
      <w:r>
        <w:t xml:space="preserve">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w:t>
      </w:r>
      <w:r>
        <w:t>[</w:t>
      </w:r>
      <w:r>
        <w:rPr>
          <w:strike w:val="true"/>
        </w:rPr>
        <w:t xml:space="preserve">all of</w:t>
      </w:r>
      <w:r>
        <w:t>]</w:t>
      </w:r>
      <w:r>
        <w:t xml:space="preserve"> the requirements of the SLEO Act before a commission is granted.</w:t>
      </w:r>
    </w:p>
    <w:p>
      <w:pPr>
        <w:pStyle w:val="kar_subsection"/>
      </w:pPr>
      <w:r>
        <w:t xml:space="preserve">(2)</w:t>
      </w:r>
      <w:r>
        <w:t xml:space="preserve"> </w:t>
      </w:r>
      <w:r>
        <w:t xml:space="preserve">An applicant shall provide to the governmental unit two (2) complete</w:t>
      </w:r>
      <w:r>
        <w:rPr>
          <w:u w:val="single"/>
        </w:rPr>
        <w:t xml:space="preserve">,</w:t>
      </w:r>
      <w:r>
        <w:t xml:space="preserve"> signed and notarized </w:t>
      </w:r>
      <w:r>
        <w:rPr>
          <w:u w:val="single"/>
        </w:rPr>
        <w:t xml:space="preserve">Special Law Enforcement Officer (SLEO) Application Forms</w:t>
      </w:r>
      <w:r>
        <w:t>[</w:t>
      </w:r>
      <w:r>
        <w:rPr>
          <w:strike w:val="true"/>
        </w:rPr>
        <w:t xml:space="preserve">SLEO Application Forms</w:t>
      </w:r>
      <w:r>
        <w:t>]</w:t>
      </w:r>
      <w:r>
        <w:t xml:space="preserve"> (SLEO-1).</w:t>
      </w:r>
    </w:p>
    <w:p>
      <w:pPr>
        <w:pStyle w:val="kar_subsection"/>
      </w:pPr>
      <w:r>
        <w:t xml:space="preserve">(3)</w:t>
      </w:r>
      <w:r>
        <w:t xml:space="preserve"> </w:t>
      </w:r>
      <w:r>
        <w:t xml:space="preserve">The governmental unit shall submit both application forms to the </w:t>
      </w:r>
      <w:r>
        <w:t>[</w:t>
      </w:r>
      <w:r>
        <w:rPr>
          <w:strike w:val="true"/>
        </w:rPr>
        <w:t xml:space="preserve">Justice and Public Safety Cabinet </w:t>
      </w:r>
      <w:r>
        <w:t>]</w:t>
      </w:r>
      <w:r>
        <w:t xml:space="preserve">SLEO program administrator.</w:t>
      </w:r>
    </w:p>
    <w:p>
      <w:pPr>
        <w:pStyle w:val="kar_subsection"/>
      </w:pPr>
      <w:r>
        <w:t xml:space="preserve">(4)</w:t>
      </w:r>
      <w:r>
        <w:t xml:space="preserve"> </w:t>
      </w:r>
      <w:r>
        <w:t xml:space="preserve">The application forms shall contain the following information: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w:t>
      </w:r>
      <w:r>
        <w:rPr>
          <w:u w:val="single"/>
        </w:rPr>
        <w:t xml:space="preserve"> or</w:t>
      </w:r>
      <w:r>
        <w:t>[</w:t>
      </w:r>
      <w:r>
        <w:rPr>
          <w:strike w:val="true"/>
        </w:rPr>
        <w:t xml:space="preserve">,</w:t>
      </w:r>
      <w:r>
        <w:t>]</w:t>
      </w:r>
      <w:r>
        <w:t xml:space="preserve"> misleading</w:t>
      </w:r>
      <w:r>
        <w:rPr>
          <w:u w:val="single"/>
        </w:rPr>
        <w:t xml:space="preserve"> information</w:t>
      </w:r>
      <w:r>
        <w:t xml:space="preserve">,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 the following with his or her application:</w:t>
      </w:r>
    </w:p>
    <w:p>
      <w:pPr>
        <w:pStyle w:val="kar_paragraph"/>
      </w:pPr>
      <w:r>
        <w:t xml:space="preserve">(a)</w:t>
      </w:r>
      <w:r>
        <w:t xml:space="preserve"> </w:t>
      </w:r>
      <w:r>
        <w:t xml:space="preserve">A copy of the applicant's high school diploma</w:t>
      </w:r>
      <w:r>
        <w:rPr>
          <w:u w:val="single"/>
        </w:rPr>
        <w:t xml:space="preserve">, GED, official college transcript, or college degree</w:t>
      </w:r>
      <w:r>
        <w:t>[</w:t>
      </w:r>
      <w:r>
        <w:rPr>
          <w:strike w:val="true"/>
        </w:rPr>
        <w:t xml:space="preserve">or GED</w:t>
      </w:r>
      <w:r>
        <w:t>]</w:t>
      </w:r>
      <w:r>
        <w:t xml:space="preserve">;</w:t>
      </w:r>
    </w:p>
    <w:p>
      <w:pPr>
        <w:pStyle w:val="kar_paragraph"/>
      </w:pPr>
      <w:r>
        <w:t xml:space="preserve">(b)</w:t>
      </w:r>
      <w:r>
        <w:t xml:space="preserve"> </w:t>
      </w:r>
      <w:r>
        <w:t xml:space="preserve">A </w:t>
      </w:r>
      <w:r>
        <w:t>[</w:t>
      </w:r>
      <w:r>
        <w:rPr>
          <w:b/>
          <w:strike w:val="true"/>
        </w:rPr>
        <w:t xml:space="preserve">certified </w:t>
      </w:r>
      <w:r>
        <w:t>]</w:t>
      </w:r>
      <w:r>
        <w:t xml:space="preserve">copy of the applicant's </w:t>
      </w:r>
      <w:r>
        <w:rPr>
          <w:b/>
          <w:u w:val="single"/>
        </w:rPr>
        <w:t xml:space="preserve">certified </w:t>
      </w:r>
      <w:r>
        <w:t xml:space="preserve">birth certificate;</w:t>
      </w:r>
    </w:p>
    <w:p>
      <w:pPr>
        <w:pStyle w:val="kar_paragraph"/>
      </w:pPr>
      <w:r>
        <w:t xml:space="preserve">(c)</w:t>
      </w:r>
      <w:r>
        <w:t xml:space="preserve"> </w:t>
      </w:r>
      <w:r>
        <w:t xml:space="preserve">Two (2) recent photographs of the individual (full face) measuring not larger than three (3) inches by five (5) inches and taken within </w:t>
      </w:r>
      <w:r>
        <w:t>[</w:t>
      </w:r>
      <w:r>
        <w:rPr>
          <w:strike w:val="true"/>
        </w:rPr>
        <w:t xml:space="preserve">the last </w:t>
      </w:r>
      <w:r>
        <w:t>]</w:t>
      </w:r>
      <w:r>
        <w:t xml:space="preserve">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It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w:t>
      </w:r>
      <w:r>
        <w:rPr>
          <w:strike w:val="true"/>
        </w:rPr>
        <w:t xml:space="preserve">If not on file from a previous application, </w:t>
      </w:r>
      <w:r>
        <w:t>]</w:t>
      </w:r>
      <w:r>
        <w:t xml:space="preserve">An applicant shall be fingerprinted </w:t>
      </w:r>
      <w:r>
        <w:rPr>
          <w:u w:val="single"/>
        </w:rPr>
        <w:t xml:space="preserve">by an approved vendor. The governmental unit shall contact the SLEO program administrator for information related to an approved vendor</w:t>
      </w:r>
      <w:r>
        <w:t>[</w:t>
      </w:r>
      <w:r>
        <w:rPr>
          <w:strike w:val="true"/>
        </w:rPr>
        <w:t xml:space="preserve">at the AFIS Section, Kentucky State Police, 1250 Louisville Road, Frankfort, Kentucky 40601 or at a local law enforcement office</w:t>
      </w:r>
      <w:r>
        <w:t>]</w:t>
      </w:r>
      <w:r>
        <w:t xml:space="preserve">.</w:t>
      </w:r>
    </w:p>
    <w:p>
      <w:pPr>
        <w:pStyle w:val="kar_subsection"/>
      </w:pPr>
      <w:r>
        <w:t xml:space="preserve">(3)</w:t>
      </w:r>
      <w:r>
        <w:t xml:space="preserve"> </w:t>
      </w:r>
      <w:r>
        <w:t xml:space="preserve">The applicant shall arrange for and be interviewed by the SLEO program administrator </w:t>
      </w:r>
      <w:r>
        <w:rPr>
          <w:u w:val="single"/>
        </w:rPr>
        <w:t xml:space="preserve">or assigned cabinet investigator </w:t>
      </w:r>
      <w:r>
        <w:t xml:space="preserve">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w:t>
      </w:r>
      <w:r>
        <w:rPr>
          <w:u w:val="single"/>
        </w:rPr>
        <w:t xml:space="preserve">the applicant</w:t>
      </w:r>
      <w:r>
        <w:t>[</w:t>
      </w:r>
      <w:r>
        <w:rPr>
          <w:strike w:val="true"/>
        </w:rPr>
        <w:t xml:space="preserve">he</w:t>
      </w:r>
      <w:r>
        <w:t>]</w:t>
      </w:r>
      <w:r>
        <w:t xml:space="preserve">:</w:t>
      </w:r>
    </w:p>
    <w:p>
      <w:pPr>
        <w:pStyle w:val="kar_paragraph"/>
      </w:pPr>
      <w:r>
        <w:t xml:space="preserve">(a)</w:t>
      </w:r>
      <w:r>
        <w:t xml:space="preserve"> </w:t>
      </w:r>
      <w:r>
        <w:t>[</w:t>
      </w:r>
      <w:r>
        <w:rPr>
          <w:strike w:val="true"/>
        </w:rPr>
        <w:t xml:space="preserve">Has </w:t>
      </w:r>
      <w:r>
        <w:t>]</w:t>
      </w:r>
      <w:r>
        <w:t xml:space="preserve">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w:t>
      </w:r>
      <w:r>
        <w:rPr>
          <w:u w:val="single"/>
        </w:rPr>
        <w:t xml:space="preserve"> and</w:t>
      </w:r>
    </w:p>
    <w:p>
      <w:pPr>
        <w:pStyle w:val="kar_paragraph"/>
      </w:pPr>
      <w:r>
        <w:t xml:space="preserve">(b)</w:t>
      </w:r>
      <w:r>
        <w:t xml:space="preserve"> </w:t>
      </w:r>
      <w:r>
        <w:t xml:space="preserve">Acknowledges that </w:t>
      </w:r>
      <w:r>
        <w:rPr>
          <w:u w:val="single"/>
        </w:rPr>
        <w:t xml:space="preserve">the applicant's</w:t>
      </w:r>
      <w:r>
        <w:t>[</w:t>
      </w:r>
      <w:r>
        <w:rPr>
          <w:strike w:val="true"/>
        </w:rPr>
        <w:t xml:space="preserve">his</w:t>
      </w:r>
      <w:r>
        <w:t>]</w:t>
      </w:r>
      <w:r>
        <w:t xml:space="preserve"> authority is limited and restricted under the SLEO Act</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Understands and acknowledges that his commission as a SLEO does not give him the right or authority to carry a concealed weapon off the premises of the public property, unless he holds a license to carry a concealed deadly weapon issued pursuant to KRS 237.110 or meets the requirements or 18 U.S.C. Section 926B or Section 926C.</w:t>
      </w:r>
      <w:r>
        <w:t>]</w:t>
      </w:r>
    </w:p>
    <w:p>
      <w:pPr>
        <w:pStyle w:val="kar_section"/>
      </w:pPr>
      <w:r>
        <w:t xml:space="preserve">Section 5.</w:t>
      </w:r>
      <w:r>
        <w:t xml:space="preserve"> </w:t>
      </w:r>
      <w:r>
        <w:t xml:space="preserve">Fees.</w:t>
      </w:r>
    </w:p>
    <w:p>
      <w:pPr>
        <w:pStyle w:val="kar_subsection"/>
      </w:pPr>
      <w:r>
        <w:t>[</w:t>
      </w:r>
      <w:r>
        <w:rPr>
          <w:strike w:val="true"/>
        </w:rPr>
        <w:t xml:space="preserve">(1)</w:t>
      </w:r>
      <w:r>
        <w:t>]</w:t>
      </w:r>
      <w:r>
        <w:t xml:space="preserve"> </w:t>
      </w:r>
      <w:r>
        <w:t xml:space="preserve">All fees required by KRS 61.908 shall be</w:t>
      </w:r>
      <w:r>
        <w:rPr>
          <w:u w:val="single"/>
        </w:rPr>
        <w:t xml:space="preserve">:</w:t>
      </w:r>
    </w:p>
    <w:p>
      <w:pPr>
        <w:pStyle w:val="kar_subsection"/>
      </w:pPr>
      <w:r>
        <w:rPr>
          <w:u w:val="single"/>
        </w:rPr>
        <w:t xml:space="preserve">(1)</w:t>
      </w:r>
      <w:r>
        <w:t xml:space="preserve"> </w:t>
      </w:r>
      <w:r>
        <w:rPr>
          <w:u w:val="single"/>
        </w:rPr>
        <w:t xml:space="preserve">Submitted with the application form;</w:t>
      </w:r>
      <w:r>
        <w:t>[</w:t>
      </w:r>
      <w:r>
        <w:rPr>
          <w:strike w:val="true"/>
        </w:rPr>
        <w:t xml:space="preserve">Paid in advance and are</w:t>
      </w:r>
      <w:r>
        <w:t>]</w:t>
      </w:r>
    </w:p>
    <w:p>
      <w:pPr>
        <w:pStyle w:val="kar_subsection"/>
      </w:pPr>
      <w:r>
        <w:rPr>
          <w:u w:val="single"/>
        </w:rPr>
        <w:t xml:space="preserve">(2)</w:t>
      </w:r>
      <w:r>
        <w:t xml:space="preserve"> </w:t>
      </w:r>
      <w:r>
        <w:t xml:space="preserve">Nonrefundable</w:t>
      </w:r>
      <w:r>
        <w:rPr>
          <w:u w:val="single"/>
        </w:rPr>
        <w:t xml:space="preserve">; and</w:t>
      </w:r>
      <w:r>
        <w:t>[</w:t>
      </w:r>
      <w:r>
        <w:rPr>
          <w:strike w:val="true"/>
        </w:rPr>
        <w:t xml:space="preserve">.</w:t>
      </w:r>
      <w:r>
        <w:t>]</w:t>
      </w:r>
    </w:p>
    <w:p>
      <w:pPr>
        <w:pStyle w:val="kar_subsection"/>
      </w:pPr>
      <w:r>
        <w:rPr>
          <w:u w:val="single"/>
        </w:rPr>
        <w:t xml:space="preserve">(3)</w:t>
      </w:r>
      <w:r>
        <w:t>[</w:t>
      </w:r>
      <w:r>
        <w:rPr>
          <w:strike w:val="true"/>
        </w:rPr>
        <w:t xml:space="preserve">(2)</w:t>
      </w:r>
      <w:r>
        <w:t>]</w:t>
      </w:r>
      <w:r>
        <w:t xml:space="preserve"> </w:t>
      </w:r>
      <w:r>
        <w:t>[</w:t>
      </w:r>
      <w:r>
        <w:rPr>
          <w:strike w:val="true"/>
        </w:rPr>
        <w:t xml:space="preserve">Fees shall be </w:t>
      </w:r>
      <w:r>
        <w:t>]</w:t>
      </w:r>
      <w:r>
        <w:t xml:space="preserve">Paid in the form of a check or money order </w:t>
      </w:r>
      <w:r>
        <w:rPr>
          <w:u w:val="single"/>
        </w:rPr>
        <w:t xml:space="preserve">made</w:t>
      </w:r>
      <w:r>
        <w:t xml:space="preserve">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w:t>
      </w:r>
      <w:r>
        <w:t>[</w:t>
      </w:r>
      <w:r>
        <w:rPr>
          <w:strike w:val="true"/>
        </w:rPr>
        <w:t xml:space="preserve">in order </w:t>
      </w:r>
      <w:r>
        <w:t>]</w:t>
      </w:r>
      <w:r>
        <w:t xml:space="preserve">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w:t>
      </w:r>
      <w:r>
        <w:rPr>
          <w:u w:val="single"/>
        </w:rPr>
        <w:t xml:space="preserve">incomplete, or otherwise </w:t>
      </w:r>
      <w:r>
        <w:t xml:space="preserve">defective </w:t>
      </w:r>
      <w:r>
        <w:rPr>
          <w:u w:val="single"/>
        </w:rPr>
        <w:t xml:space="preserve">in some way other than those referenced in Section 3(5) of this regulation, </w:t>
      </w:r>
      <w:r>
        <w:t xml:space="preserve">or in conflict with the SLEO Act or its administrative regulations, 502 KAR Chapter 2, the cabinet shall notify the governmental unit.</w:t>
      </w:r>
    </w:p>
    <w:p>
      <w:pPr>
        <w:pStyle w:val="kar_subsection"/>
      </w:pPr>
      <w:r>
        <w:t xml:space="preserve">(2)</w:t>
      </w:r>
      <w:r>
        <w:t xml:space="preserve"> </w:t>
      </w:r>
      <w:r>
        <w:rPr>
          <w:u w:val="single"/>
        </w:rPr>
        <w:t xml:space="preserve">Upon notice that an applicant's application is incomplete or otherwise defective, the governmental unit shall notify the applicant. </w:t>
      </w:r>
      <w:r>
        <w:t xml:space="preserve">An application may be corrected and resubmitted at no additional cost if it is resubmitted </w:t>
      </w:r>
      <w:r>
        <w:rPr>
          <w:u w:val="single"/>
        </w:rPr>
        <w:t xml:space="preserve">to the SLEO program administrator </w:t>
      </w:r>
      <w:r>
        <w:t xml:space="preserve">within sixty (60) days of the date the </w:t>
      </w:r>
      <w:r>
        <w:rPr>
          <w:u w:val="single"/>
        </w:rPr>
        <w:t xml:space="preserve">governmental unit</w:t>
      </w:r>
      <w:r>
        <w:t>[</w:t>
      </w:r>
      <w:r>
        <w:rPr>
          <w:strike w:val="true"/>
        </w:rPr>
        <w:t xml:space="preserve">applicant</w:t>
      </w:r>
      <w:r>
        <w:t>]</w:t>
      </w:r>
      <w:r>
        <w:t xml:space="preserve"> is sent notice of the deficiencies by the SLEO program administrator.</w:t>
      </w:r>
    </w:p>
    <w:p>
      <w:pPr>
        <w:pStyle w:val="kar_subsection"/>
      </w:pPr>
      <w:r>
        <w:t xml:space="preserve">(3)</w:t>
      </w:r>
      <w:r>
        <w:t xml:space="preserve"> </w:t>
      </w:r>
      <w:r>
        <w:t xml:space="preserve">An application that has been falsified</w:t>
      </w:r>
      <w:r>
        <w:rPr>
          <w:u w:val="single"/>
        </w:rPr>
        <w:t xml:space="preserve">,</w:t>
      </w:r>
      <w:r>
        <w:t>[</w:t>
      </w:r>
      <w:r>
        <w:rPr>
          <w:strike w:val="true"/>
        </w:rPr>
        <w:t xml:space="preserve"> or</w:t>
      </w:r>
      <w:r>
        <w:t>]</w:t>
      </w:r>
      <w:r>
        <w:t xml:space="preserve"> contains material omissions</w:t>
      </w:r>
      <w:r>
        <w:rPr>
          <w:u w:val="single"/>
        </w:rPr>
        <w:t xml:space="preserve">,</w:t>
      </w:r>
      <w:r>
        <w:t xml:space="preserve"> or contains incomplete information may be rejected</w:t>
      </w:r>
      <w:r>
        <w:rPr>
          <w:u w:val="single"/>
        </w:rPr>
        <w:t xml:space="preserve">,</w:t>
      </w:r>
      <w:r>
        <w:t xml:space="preserve">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w:t>
      </w:r>
      <w:r>
        <w:rPr>
          <w:u w:val="single"/>
        </w:rPr>
        <w:t xml:space="preserve">SLEO</w:t>
      </w:r>
      <w:r>
        <w:t>[</w:t>
      </w:r>
      <w:r>
        <w:rPr>
          <w:strike w:val="true"/>
        </w:rPr>
        <w:t xml:space="preserve">special law enforcement officer</w:t>
      </w:r>
      <w:r>
        <w:t>]</w:t>
      </w:r>
      <w:r>
        <w:t xml:space="preserve">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w:t>
      </w:r>
      <w:r>
        <w:t>[</w:t>
      </w:r>
      <w:r>
        <w:rPr>
          <w:strike w:val="true"/>
        </w:rPr>
        <w:t xml:space="preserve">and the recommendation </w:t>
      </w:r>
      <w:r>
        <w:t>]</w:t>
      </w:r>
      <w:r>
        <w:t xml:space="preserve">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w:t>
      </w:r>
      <w:r>
        <w:rPr>
          <w:u w:val="single"/>
        </w:rPr>
        <w:t xml:space="preserve">SLEO's</w:t>
      </w:r>
      <w:r>
        <w:t>[</w:t>
      </w:r>
      <w:r>
        <w:rPr>
          <w:strike w:val="true"/>
        </w:rPr>
        <w:t xml:space="preserve">officer's</w:t>
      </w:r>
      <w:r>
        <w:t>]</w:t>
      </w:r>
      <w:r>
        <w:t xml:space="preserve">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w:t>
      </w:r>
      <w:r>
        <w:rPr>
          <w:u w:val="single"/>
        </w:rPr>
        <w:t xml:space="preserve">County Clerk Oath verification forms</w:t>
      </w:r>
      <w:r>
        <w:t>[</w:t>
      </w:r>
      <w:r>
        <w:rPr>
          <w:strike w:val="true"/>
        </w:rPr>
        <w:t xml:space="preserve">SLEO-6s</w:t>
      </w:r>
      <w:r>
        <w:t>]</w:t>
      </w:r>
      <w:r>
        <w:t xml:space="preserve">;</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w:t>
      </w:r>
      <w:r>
        <w:t>[</w:t>
      </w:r>
      <w:r>
        <w:rPr>
          <w:strike w:val="true"/>
        </w:rPr>
        <w:t xml:space="preserve">cabinet </w:t>
      </w:r>
      <w:r>
        <w:t>]</w:t>
      </w:r>
      <w:r>
        <w:t xml:space="preserve">SLEO program administrator within thirty (30) days </w:t>
      </w:r>
      <w:r>
        <w:rPr>
          <w:u w:val="single"/>
        </w:rPr>
        <w:t xml:space="preserve">of the grant of the commission </w:t>
      </w:r>
      <w:r>
        <w:t xml:space="preserve">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w:t>
      </w:r>
      <w:r>
        <w:rPr>
          <w:u w:val="single"/>
        </w:rPr>
        <w:t xml:space="preserve">to the SLEO program administrator </w:t>
      </w:r>
      <w:r>
        <w:t xml:space="preserve">within thirty (30) days</w:t>
      </w:r>
      <w:r>
        <w:rPr>
          <w:u w:val="single"/>
        </w:rPr>
        <w:t xml:space="preserve"> of the granting of the commission</w:t>
      </w:r>
      <w:r>
        <w:t xml:space="preserve">, the commission shall be null and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w:t>
      </w:r>
      <w:r>
        <w:rPr>
          <w:u w:val="single"/>
        </w:rPr>
        <w:t xml:space="preserve">SLEO</w:t>
      </w:r>
      <w:r>
        <w:t>[</w:t>
      </w:r>
      <w:r>
        <w:rPr>
          <w:strike w:val="true"/>
        </w:rPr>
        <w:t xml:space="preserve">officer</w:t>
      </w:r>
      <w:r>
        <w:t>]</w:t>
      </w:r>
      <w:r>
        <w:t xml:space="preserve"> is employed or until his or her authority is terminated </w:t>
      </w:r>
      <w:r>
        <w:rPr>
          <w:u w:val="single"/>
        </w:rPr>
        <w:t xml:space="preserve">as a result of the expiration of the commission term or </w:t>
      </w:r>
      <w:r>
        <w:t xml:space="preserve">by action of the government unit or the secretary or the secretary's designee.</w:t>
      </w:r>
    </w:p>
    <w:p>
      <w:pPr>
        <w:pStyle w:val="kar_subsection"/>
      </w:pPr>
      <w:r>
        <w:t xml:space="preserve">(10)</w:t>
      </w:r>
      <w:r>
        <w:t xml:space="preserve"> </w:t>
      </w:r>
      <w:r>
        <w:t xml:space="preserve">The SLEO Commissions shall be issued for a period of two (2) years</w:t>
      </w:r>
      <w:r>
        <w:rPr>
          <w:b/>
          <w:u w:val="single"/>
        </w:rPr>
        <w:t xml:space="preserve">, or five (5) years if the SLEO is employed as a facilities security officer with the Kentucky State Police pursuant to KRS 16.187,</w:t>
      </w:r>
      <w:r>
        <w:t xml:space="preserve"> if the </w:t>
      </w:r>
      <w:r>
        <w:rPr>
          <w:u w:val="single"/>
        </w:rPr>
        <w:t xml:space="preserve">SLEO</w:t>
      </w:r>
      <w:r>
        <w:t>[</w:t>
      </w:r>
      <w:r>
        <w:rPr>
          <w:strike w:val="true"/>
        </w:rPr>
        <w:t xml:space="preserve">officer</w:t>
      </w:r>
      <w:r>
        <w:t>]</w:t>
      </w:r>
      <w:r>
        <w:t xml:space="preserve">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w:t>
      </w:r>
      <w:r>
        <w:rPr>
          <w:u w:val="single"/>
        </w:rPr>
        <w:t xml:space="preserve">that shall</w:t>
      </w:r>
      <w:r>
        <w:t>[</w:t>
      </w:r>
      <w:r>
        <w:rPr>
          <w:strike w:val="true"/>
        </w:rPr>
        <w:t xml:space="preserve">which is to</w:t>
      </w:r>
      <w:r>
        <w:t>]</w:t>
      </w:r>
      <w:r>
        <w:t xml:space="preserve"> be carried by the SLEO </w:t>
      </w:r>
      <w:r>
        <w:t>[</w:t>
      </w:r>
      <w:r>
        <w:rPr>
          <w:strike w:val="true"/>
        </w:rPr>
        <w:t xml:space="preserve">officer </w:t>
      </w:r>
      <w:r>
        <w:t>]</w:t>
      </w:r>
      <w:r>
        <w:t xml:space="preserve">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Comply with Section 11(4) of this administrative regulation.</w:t>
      </w:r>
    </w:p>
    <w:p>
      <w:pPr>
        <w:pStyle w:val="kar_subsection"/>
      </w:pPr>
      <w:r>
        <w:t xml:space="preserve">(13)</w:t>
      </w:r>
      <w:r>
        <w:t xml:space="preserve"> </w:t>
      </w:r>
      <w:r>
        <w:t xml:space="preserve">If for any reason a SLEO </w:t>
      </w:r>
      <w:r>
        <w:t>[</w:t>
      </w:r>
      <w:r>
        <w:rPr>
          <w:strike w:val="true"/>
        </w:rPr>
        <w:t xml:space="preserve">officer </w:t>
      </w:r>
      <w:r>
        <w:t>]</w:t>
      </w:r>
      <w:r>
        <w:t xml:space="preserve">is terminated or otherwise relieved of his </w:t>
      </w:r>
      <w:r>
        <w:rPr>
          <w:u w:val="single"/>
        </w:rPr>
        <w:t xml:space="preserve">or her </w:t>
      </w:r>
      <w:r>
        <w:t xml:space="preserve">duties as a SLEO </w:t>
      </w:r>
      <w:r>
        <w:t>[</w:t>
      </w:r>
      <w:r>
        <w:rPr>
          <w:strike w:val="true"/>
        </w:rPr>
        <w:t xml:space="preserve">officer </w:t>
      </w:r>
      <w:r>
        <w:t>]</w:t>
      </w:r>
      <w:r>
        <w:t xml:space="preserve">by the governmental unit or the cabinet, he or she shall immediately return this identification card to the </w:t>
      </w:r>
      <w:r>
        <w:rPr>
          <w:u w:val="single"/>
        </w:rPr>
        <w:t xml:space="preserve">SLEO's</w:t>
      </w:r>
      <w:r>
        <w:t>[</w:t>
      </w:r>
      <w:r>
        <w:rPr>
          <w:strike w:val="true"/>
        </w:rPr>
        <w:t xml:space="preserve">officer's</w:t>
      </w:r>
      <w:r>
        <w:t>]</w:t>
      </w:r>
      <w:r>
        <w:t xml:space="preserve"> governmental unit.</w:t>
      </w:r>
    </w:p>
    <w:p>
      <w:pPr>
        <w:pStyle w:val="kar_subsection"/>
      </w:pPr>
      <w:r>
        <w:t xml:space="preserve">(14)</w:t>
      </w:r>
      <w:r>
        <w:t xml:space="preserve"> </w:t>
      </w:r>
      <w:r>
        <w:t xml:space="preserve">The SLEO commission certificate shall be held by the governmental units and shall:</w:t>
      </w:r>
    </w:p>
    <w:p>
      <w:pPr>
        <w:pStyle w:val="kar_paragraph"/>
      </w:pPr>
      <w:r>
        <w:t xml:space="preserve">(a)</w:t>
      </w:r>
      <w:r>
        <w:t xml:space="preserve"> </w:t>
      </w:r>
      <w:r>
        <w:t xml:space="preserve">Be available for inspection by the SLEO program administrator or his </w:t>
      </w:r>
      <w:r>
        <w:rPr>
          <w:u w:val="single"/>
        </w:rPr>
        <w:t xml:space="preserve">or her </w:t>
      </w:r>
      <w:r>
        <w:t xml:space="preserve">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w:t>
      </w:r>
      <w:r>
        <w:rPr>
          <w:u w:val="single"/>
        </w:rPr>
        <w:t xml:space="preserve">SLEO's</w:t>
      </w:r>
      <w:r>
        <w:t>[</w:t>
      </w:r>
      <w:r>
        <w:rPr>
          <w:strike w:val="true"/>
        </w:rPr>
        <w:t xml:space="preserve">officer's</w:t>
      </w:r>
      <w:r>
        <w:t>]</w:t>
      </w:r>
      <w:r>
        <w:t xml:space="preserve">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w:t>
      </w:r>
      <w:r>
        <w:rPr>
          <w:u w:val="single"/>
        </w:rPr>
        <w:t xml:space="preserve">(KLEC) </w:t>
      </w:r>
      <w:r>
        <w:t xml:space="preserve">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r>
        <w:rPr>
          <w:u w:val="single"/>
        </w:rPr>
        <w:t xml:space="preserve">One (1) of the following:</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w:t>
      </w:r>
      <w:r>
        <w:rPr>
          <w:u w:val="single"/>
        </w:rPr>
        <w:t xml:space="preserve">,</w:t>
      </w:r>
      <w:r>
        <w:t>[</w:t>
      </w:r>
      <w:r>
        <w:rPr>
          <w:strike w:val="true"/>
        </w:rPr>
        <w:t xml:space="preserve">and </w:t>
      </w:r>
      <w:r>
        <w:t>]</w:t>
      </w:r>
      <w:r>
        <w:t xml:space="preserve">two (2) complete signed and notarized SLEO Renewal Application Forms (SLEO-5)</w:t>
      </w:r>
      <w:r>
        <w:rPr>
          <w:u w:val="single"/>
        </w:rPr>
        <w:t xml:space="preserve">, and the renewal application fee required by KRS 61.908(2)</w:t>
      </w:r>
      <w:r>
        <w:t xml:space="preserve"> for each individual involved shall be filed with the </w:t>
      </w:r>
      <w:r>
        <w:rPr>
          <w:u w:val="single"/>
        </w:rPr>
        <w:t xml:space="preserve">SLEO</w:t>
      </w:r>
      <w:r>
        <w:t>[</w:t>
      </w:r>
      <w:r>
        <w:rPr>
          <w:strike w:val="true"/>
        </w:rPr>
        <w:t xml:space="preserve">cabinet</w:t>
      </w:r>
      <w:r>
        <w:t>]</w:t>
      </w:r>
      <w:r>
        <w:t xml:space="preserve"> program administrator at least sixty (60) days before the expiration date of the existing commission.</w:t>
      </w:r>
    </w:p>
    <w:p>
      <w:pPr>
        <w:pStyle w:val="kar_subsection"/>
      </w:pPr>
      <w:r>
        <w:t xml:space="preserve">(2)</w:t>
      </w:r>
      <w:r>
        <w:t xml:space="preserve"> </w:t>
      </w:r>
      <w:r>
        <w:t xml:space="preserve">The applicant for renewal shall </w:t>
      </w:r>
      <w:r>
        <w:rPr>
          <w:u w:val="single"/>
        </w:rPr>
        <w:t xml:space="preserve">be fingerprinted by an approved vendor and </w:t>
      </w:r>
      <w:r>
        <w:t xml:space="preserve">undergo a background investigation to bring </w:t>
      </w:r>
      <w:r>
        <w:rPr>
          <w:u w:val="single"/>
        </w:rPr>
        <w:t xml:space="preserve">the applicant's</w:t>
      </w:r>
      <w:r>
        <w:t>[</w:t>
      </w:r>
      <w:r>
        <w:rPr>
          <w:strike w:val="true"/>
        </w:rPr>
        <w:t xml:space="preserve">his</w:t>
      </w:r>
      <w:r>
        <w:t>]</w:t>
      </w:r>
      <w:r>
        <w:t xml:space="preserve"> records up-to-date.</w:t>
      </w:r>
    </w:p>
    <w:p>
      <w:pPr>
        <w:pStyle w:val="kar_subsection"/>
      </w:pPr>
      <w:r>
        <w:rPr>
          <w:u w:val="single"/>
        </w:rPr>
        <w:t xml:space="preserve">(3)</w:t>
      </w:r>
      <w:r>
        <w:t xml:space="preserve"> </w:t>
      </w:r>
      <w:r>
        <w:rPr>
          <w:u w:val="single"/>
        </w:rPr>
        <w:t xml:space="preserve">In addition to the requirements set forth above in this section, for each renewed commission granted, the governmental unit and SLEO applicant shall comply with the requirements set forth in Section 8 of this administrative regulation.</w:t>
      </w:r>
    </w:p>
    <w:p>
      <w:pPr>
        <w:pStyle w:val="kar_section"/>
      </w:pPr>
      <w:r>
        <w:t xml:space="preserve">Section 11.</w:t>
      </w:r>
      <w:r>
        <w:t xml:space="preserve"> </w:t>
      </w:r>
      <w:r>
        <w:t xml:space="preserve">Governmental Units Employing </w:t>
      </w:r>
      <w:r>
        <w:rPr>
          <w:u w:val="single"/>
        </w:rPr>
        <w:t xml:space="preserve">SLEOs</w:t>
      </w:r>
      <w:r>
        <w:t>[</w:t>
      </w:r>
      <w:r>
        <w:rPr>
          <w:strike w:val="true"/>
        </w:rPr>
        <w:t xml:space="preserve">SLEO Officers</w:t>
      </w:r>
      <w:r>
        <w:t>]</w:t>
      </w:r>
      <w:r>
        <w:t xml:space="preserve"> - Records, Reports, and Responsibility.</w:t>
      </w:r>
    </w:p>
    <w:p>
      <w:pPr>
        <w:pStyle w:val="kar_subsection"/>
      </w:pPr>
      <w:r>
        <w:t xml:space="preserve">(1)</w:t>
      </w:r>
      <w:r>
        <w:t xml:space="preserve"> </w:t>
      </w:r>
      <w:r>
        <w:t xml:space="preserve">All governmental units employing </w:t>
      </w:r>
      <w:r>
        <w:rPr>
          <w:u w:val="single"/>
        </w:rPr>
        <w:t xml:space="preserve">SLEOs</w:t>
      </w:r>
      <w:r>
        <w:t>[</w:t>
      </w:r>
      <w:r>
        <w:rPr>
          <w:strike w:val="true"/>
        </w:rPr>
        <w:t xml:space="preserve">SLEO officers</w:t>
      </w:r>
      <w:r>
        <w:t>]</w:t>
      </w:r>
      <w:r>
        <w:t xml:space="preserve"> shall:</w:t>
      </w:r>
    </w:p>
    <w:p>
      <w:pPr>
        <w:pStyle w:val="kar_paragraph"/>
      </w:pPr>
      <w:r>
        <w:t xml:space="preserve">(a)</w:t>
      </w:r>
      <w:r>
        <w:t xml:space="preserve"> </w:t>
      </w:r>
      <w:r>
        <w:t xml:space="preserve">Keep their files current as to the expiration date on each </w:t>
      </w:r>
      <w:r>
        <w:rPr>
          <w:u w:val="single"/>
        </w:rPr>
        <w:t xml:space="preserve">SLEO's</w:t>
      </w:r>
      <w:r>
        <w:t>[</w:t>
      </w:r>
      <w:r>
        <w:rPr>
          <w:strike w:val="true"/>
        </w:rPr>
        <w:t xml:space="preserve">officer's</w:t>
      </w:r>
      <w:r>
        <w:t>]</w:t>
      </w:r>
      <w:r>
        <w:t xml:space="preserve"> commission;</w:t>
      </w:r>
    </w:p>
    <w:p>
      <w:pPr>
        <w:pStyle w:val="kar_paragraph"/>
      </w:pPr>
      <w:r>
        <w:t xml:space="preserve">(b)</w:t>
      </w:r>
      <w:r>
        <w:t xml:space="preserve"> </w:t>
      </w:r>
      <w:r>
        <w:t xml:space="preserve">Keep the individual </w:t>
      </w:r>
      <w:r>
        <w:rPr>
          <w:u w:val="single"/>
        </w:rPr>
        <w:t xml:space="preserve">SLEO's</w:t>
      </w:r>
      <w:r>
        <w:t>[</w:t>
      </w:r>
      <w:r>
        <w:rPr>
          <w:strike w:val="true"/>
        </w:rPr>
        <w:t xml:space="preserve">officer's</w:t>
      </w:r>
      <w:r>
        <w:t>]</w:t>
      </w:r>
      <w:r>
        <w:t xml:space="preserve"> commission certificates on file, to be returned to the cabinet upon termination of the </w:t>
      </w:r>
      <w:r>
        <w:rPr>
          <w:u w:val="single"/>
        </w:rPr>
        <w:t xml:space="preserve">SLEO</w:t>
      </w:r>
      <w:r>
        <w:t>[</w:t>
      </w:r>
      <w:r>
        <w:rPr>
          <w:strike w:val="true"/>
        </w:rPr>
        <w:t xml:space="preserve">officer</w:t>
      </w:r>
      <w:r>
        <w:t>]</w:t>
      </w:r>
      <w:r>
        <w:t xml:space="preserve"> and his </w:t>
      </w:r>
      <w:r>
        <w:rPr>
          <w:u w:val="single"/>
        </w:rPr>
        <w:t xml:space="preserve">or her </w:t>
      </w:r>
      <w:r>
        <w:t xml:space="preserve">authority;</w:t>
      </w:r>
    </w:p>
    <w:p>
      <w:pPr>
        <w:pStyle w:val="kar_paragraph"/>
      </w:pPr>
      <w:r>
        <w:t xml:space="preserve">(c)</w:t>
      </w:r>
      <w:r>
        <w:t xml:space="preserve"> </w:t>
      </w:r>
      <w:r>
        <w:t xml:space="preserve">Provide proof to the SLEO program </w:t>
      </w:r>
      <w:r>
        <w:rPr>
          <w:u w:val="single"/>
        </w:rPr>
        <w:t xml:space="preserve">administrator</w:t>
      </w:r>
      <w:r>
        <w:t>[</w:t>
      </w:r>
      <w:r>
        <w:rPr>
          <w:strike w:val="true"/>
        </w:rPr>
        <w:t xml:space="preserve">coordinator</w:t>
      </w:r>
      <w:r>
        <w:t>]</w:t>
      </w:r>
      <w:r>
        <w:t xml:space="preserve">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w:t>
      </w:r>
      <w:r>
        <w:rPr>
          <w:u w:val="single"/>
        </w:rPr>
        <w:t xml:space="preserve">SLEOs</w:t>
      </w:r>
      <w:r>
        <w:t>[</w:t>
      </w:r>
      <w:r>
        <w:rPr>
          <w:strike w:val="true"/>
        </w:rPr>
        <w:t xml:space="preserve">SLEO officers</w:t>
      </w:r>
      <w:r>
        <w:t>]</w:t>
      </w:r>
      <w:r>
        <w:t xml:space="preserve">.</w:t>
      </w:r>
    </w:p>
    <w:p>
      <w:pPr>
        <w:pStyle w:val="kar_subsection"/>
      </w:pPr>
      <w:r>
        <w:t xml:space="preserve">(3)</w:t>
      </w:r>
      <w:r>
        <w:t xml:space="preserve"> </w:t>
      </w:r>
      <w:r>
        <w:t xml:space="preserve">Complaints or unusual incidents involving </w:t>
      </w:r>
      <w:r>
        <w:rPr>
          <w:u w:val="single"/>
        </w:rPr>
        <w:t xml:space="preserve">SLEOs</w:t>
      </w:r>
      <w:r>
        <w:t>[</w:t>
      </w:r>
      <w:r>
        <w:rPr>
          <w:strike w:val="true"/>
        </w:rPr>
        <w:t xml:space="preserve">SLEO officers</w:t>
      </w:r>
      <w:r>
        <w:t>]</w:t>
      </w:r>
      <w:r>
        <w:t xml:space="preserve"> shall be handled by the governmental unit whose public property is being protected by the SLEO </w:t>
      </w:r>
      <w:r>
        <w:t>[</w:t>
      </w:r>
      <w:r>
        <w:rPr>
          <w:strike w:val="true"/>
        </w:rPr>
        <w:t xml:space="preserve">officer </w:t>
      </w:r>
      <w:r>
        <w:t>]</w:t>
      </w:r>
      <w:r>
        <w:t xml:space="preserve">involved except:</w:t>
      </w:r>
    </w:p>
    <w:p>
      <w:pPr>
        <w:pStyle w:val="kar_paragraph"/>
      </w:pPr>
      <w:r>
        <w:t xml:space="preserve">(a)</w:t>
      </w:r>
      <w:r>
        <w:t xml:space="preserve"> </w:t>
      </w:r>
      <w:r>
        <w:t xml:space="preserve">The governmental unit shall notify the </w:t>
      </w:r>
      <w:r>
        <w:t>[</w:t>
      </w:r>
      <w:r>
        <w:rPr>
          <w:strike w:val="true"/>
        </w:rPr>
        <w:t xml:space="preserve">cabinet </w:t>
      </w:r>
      <w:r>
        <w:t>]</w:t>
      </w:r>
      <w:r>
        <w:t xml:space="preserve">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w:t>
      </w:r>
      <w:r>
        <w:rPr>
          <w:u w:val="single"/>
        </w:rPr>
        <w:t xml:space="preserve">SLEOs</w:t>
      </w:r>
      <w:r>
        <w:t>[</w:t>
      </w:r>
      <w:r>
        <w:rPr>
          <w:strike w:val="true"/>
        </w:rPr>
        <w:t xml:space="preserve">SLEO officers</w:t>
      </w:r>
      <w:r>
        <w:t>]</w:t>
      </w:r>
      <w:r>
        <w:t xml:space="preserve">;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w:t>
      </w:r>
      <w:r>
        <w:rPr>
          <w:u w:val="single"/>
        </w:rPr>
        <w:t xml:space="preserve">the </w:t>
      </w:r>
      <w:r>
        <w:t xml:space="preserve">governmental unit; and</w:t>
      </w:r>
    </w:p>
    <w:p>
      <w:pPr>
        <w:pStyle w:val="kar_paragraph"/>
      </w:pPr>
      <w:r>
        <w:t xml:space="preserve">(b)</w:t>
      </w:r>
      <w:r>
        <w:t xml:space="preserve"> </w:t>
      </w:r>
      <w:r>
        <w:t xml:space="preserve">If formal charges are pending, the </w:t>
      </w:r>
      <w:r>
        <w:rPr>
          <w:u w:val="single"/>
        </w:rPr>
        <w:t xml:space="preserve">governmental </w:t>
      </w:r>
      <w:r>
        <w:t xml:space="preserve">unit </w:t>
      </w:r>
      <w:r>
        <w:t>[</w:t>
      </w:r>
      <w:r>
        <w:rPr>
          <w:strike w:val="true"/>
        </w:rPr>
        <w:t xml:space="preserve">or agency </w:t>
      </w:r>
      <w:r>
        <w:t>]</w:t>
      </w:r>
      <w:r>
        <w:t xml:space="preserve">shall advise the SLEO program administrator as to the specific charge, trial date, and the final disposition of the charge.</w:t>
      </w:r>
    </w:p>
    <w:p>
      <w:pPr>
        <w:pStyle w:val="kar_subsection"/>
      </w:pPr>
      <w:r>
        <w:t xml:space="preserve">(4)</w:t>
      </w:r>
      <w:r>
        <w:t xml:space="preserve"> </w:t>
      </w:r>
      <w:r>
        <w:t xml:space="preserve">The </w:t>
      </w:r>
      <w:r>
        <w:rPr>
          <w:u w:val="single"/>
        </w:rPr>
        <w:t xml:space="preserve">governmental </w:t>
      </w:r>
      <w:r>
        <w:t xml:space="preserve">unit shall issue each SLEO</w:t>
      </w:r>
      <w:r>
        <w:t>[</w:t>
      </w:r>
      <w:r>
        <w:rPr>
          <w:strike w:val="true"/>
        </w:rPr>
        <w:t xml:space="preserve">officer</w:t>
      </w:r>
      <w:r>
        <w:t>]</w:t>
      </w:r>
      <w:r>
        <w:t xml:space="preserve">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w:t>
      </w:r>
      <w:r>
        <w:rPr>
          <w:b/>
          <w:u w:val="single"/>
        </w:rPr>
        <w:t xml:space="preserve">is</w:t>
      </w:r>
      <w:r>
        <w:t>[</w:t>
      </w:r>
      <w:r>
        <w:rPr>
          <w:b/>
          <w:strike w:val="true"/>
        </w:rPr>
        <w:t xml:space="preserve">has been</w:t>
      </w:r>
      <w:r>
        <w:t>]</w:t>
      </w:r>
      <w:r>
        <w:t xml:space="preserve"> commissioned as a Special Law Enforcement Officer</w:t>
      </w:r>
      <w:r>
        <w:t>[</w:t>
      </w:r>
      <w:r>
        <w:rPr>
          <w:b/>
          <w:strike w:val="true"/>
        </w:rPr>
        <w:t xml:space="preserve"> (SLEO)</w:t>
      </w:r>
      <w:r>
        <w:t>]</w:t>
      </w:r>
      <w:r>
        <w:t xml:space="preserve">, pursuant to KRS 61.902</w:t>
      </w:r>
      <w:r>
        <w:rPr>
          <w:b/>
          <w:u w:val="single"/>
        </w:rPr>
        <w:t xml:space="preserve"> and</w:t>
      </w:r>
      <w:r>
        <w:t>[</w:t>
      </w:r>
      <w:r>
        <w:rPr>
          <w:b/>
          <w:strike w:val="true"/>
        </w:rPr>
        <w:t xml:space="preserve">. As a SLEO, the holder of this card is</w:t>
      </w:r>
      <w:r>
        <w:t>]</w:t>
      </w:r>
      <w:r>
        <w:t xml:space="preserve"> deemed to be a peace officer within the meaning of KRS 527.020 </w:t>
      </w:r>
      <w:r>
        <w:rPr>
          <w:b/>
          <w:u w:val="single"/>
        </w:rPr>
        <w:t xml:space="preserve">with</w:t>
      </w:r>
      <w:r>
        <w:t>[</w:t>
      </w:r>
      <w:r>
        <w:rPr>
          <w:b/>
          <w:strike w:val="true"/>
        </w:rPr>
        <w:t xml:space="preserve">and may exercise</w:t>
      </w:r>
      <w:r>
        <w:t>]</w:t>
      </w:r>
      <w:r>
        <w:t xml:space="preserve"> the powers </w:t>
      </w:r>
      <w:r>
        <w:rPr>
          <w:b/>
          <w:u w:val="single"/>
        </w:rPr>
        <w:t xml:space="preserve">set forth</w:t>
      </w:r>
      <w:r>
        <w:t>[</w:t>
      </w:r>
      <w:r>
        <w:rPr>
          <w:b/>
          <w:strike w:val="true"/>
        </w:rPr>
        <w:t xml:space="preserve">of a peace officer</w:t>
      </w:r>
      <w:r>
        <w:t>]</w:t>
      </w:r>
      <w:r>
        <w:t xml:space="preserve"> in </w:t>
      </w:r>
      <w:r>
        <w:t>[</w:t>
      </w:r>
      <w:r>
        <w:rPr>
          <w:b/>
          <w:strike w:val="true"/>
        </w:rPr>
        <w:t xml:space="preserve">accordance with</w:t>
      </w:r>
      <w:r>
        <w:t>]</w:t>
      </w:r>
      <w:r>
        <w:t>[</w:t>
      </w:r>
      <w:r>
        <w:t>]</w:t>
      </w:r>
      <w:r>
        <w:t xml:space="preserve">KRS 61.900 to 61.930</w:t>
      </w:r>
      <w:r>
        <w:rPr>
          <w:b/>
          <w:u w:val="single"/>
        </w:rPr>
        <w:t xml:space="preserve">.</w:t>
      </w:r>
      <w:r>
        <w:t xml:space="preserve">"; and</w:t>
      </w:r>
    </w:p>
    <w:p>
      <w:pPr>
        <w:pStyle w:val="kar_subparagraph"/>
      </w:pPr>
      <w:r>
        <w:t xml:space="preserve">2.</w:t>
      </w:r>
      <w:r>
        <w:t xml:space="preserve"> </w:t>
      </w:r>
      <w:r>
        <w:t xml:space="preserve">The other side containing a full-faced photograph of the </w:t>
      </w:r>
      <w:r>
        <w:rPr>
          <w:u w:val="single"/>
        </w:rPr>
        <w:t xml:space="preserve">SLEO</w:t>
      </w:r>
      <w:r>
        <w:t>[</w:t>
      </w:r>
      <w:r>
        <w:rPr>
          <w:strike w:val="true"/>
        </w:rPr>
        <w:t xml:space="preserve">officer</w:t>
      </w:r>
      <w:r>
        <w:t>]</w:t>
      </w:r>
      <w:r>
        <w:t xml:space="preserve">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w:t>
      </w:r>
      <w:r>
        <w:rPr>
          <w:u w:val="single"/>
        </w:rPr>
        <w:t xml:space="preserve">SLEO</w:t>
      </w:r>
      <w:r>
        <w:t>[</w:t>
      </w:r>
      <w:r>
        <w:rPr>
          <w:strike w:val="true"/>
        </w:rPr>
        <w:t xml:space="preserve">officer</w:t>
      </w:r>
      <w:r>
        <w:t>]</w:t>
      </w:r>
      <w:r>
        <w:t xml:space="preserve"> has been commissioned a "Special Law Enforcement Officer";</w:t>
      </w:r>
    </w:p>
    <w:p>
      <w:pPr>
        <w:pStyle w:val="kar_clause"/>
      </w:pPr>
      <w:r>
        <w:t xml:space="preserve">c.</w:t>
      </w:r>
      <w:r>
        <w:t xml:space="preserve"> </w:t>
      </w:r>
      <w:r>
        <w:t xml:space="preserve">Governmental unit employing the </w:t>
      </w:r>
      <w:r>
        <w:rPr>
          <w:u w:val="single"/>
        </w:rPr>
        <w:t xml:space="preserve">SLEO</w:t>
      </w:r>
      <w:r>
        <w:t>[</w:t>
      </w:r>
      <w:r>
        <w:rPr>
          <w:strike w:val="true"/>
        </w:rPr>
        <w:t xml:space="preserve">officer</w:t>
      </w:r>
      <w:r>
        <w:t>]</w:t>
      </w:r>
      <w:r>
        <w:t xml:space="preserve">;</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w:t>
      </w:r>
      <w:r>
        <w:rPr>
          <w:u w:val="single"/>
        </w:rPr>
        <w:t xml:space="preserve">SLEO's</w:t>
      </w:r>
      <w:r>
        <w:t>[</w:t>
      </w:r>
      <w:r>
        <w:rPr>
          <w:strike w:val="true"/>
        </w:rPr>
        <w:t xml:space="preserve">officer's</w:t>
      </w:r>
      <w:r>
        <w:t>]</w:t>
      </w:r>
      <w:r>
        <w:t xml:space="preserve"> chief, supervisor, or employer.</w:t>
      </w:r>
    </w:p>
    <w:p>
      <w:pPr>
        <w:pStyle w:val="kar_subsection"/>
      </w:pPr>
      <w:r>
        <w:t xml:space="preserve">(5)</w:t>
      </w:r>
      <w:r>
        <w:t xml:space="preserve"> </w:t>
      </w:r>
      <w:r>
        <w:t xml:space="preserve">The governmental unit shall obtain and destroy the identification card from any </w:t>
      </w:r>
      <w:r>
        <w:rPr>
          <w:u w:val="single"/>
        </w:rPr>
        <w:t xml:space="preserve">SLEO</w:t>
      </w:r>
      <w:r>
        <w:t>[</w:t>
      </w:r>
      <w:r>
        <w:rPr>
          <w:strike w:val="true"/>
        </w:rPr>
        <w:t xml:space="preserve">officer</w:t>
      </w:r>
      <w:r>
        <w:t>]</w:t>
      </w:r>
      <w:r>
        <w:t xml:space="preserve">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w:t>
      </w:r>
      <w:r>
        <w:t>[</w:t>
      </w:r>
      <w:r>
        <w:rPr>
          <w:strike w:val="true"/>
        </w:rPr>
        <w:t xml:space="preserve">of the cabinet</w:t>
      </w:r>
      <w:r>
        <w:t>]</w:t>
      </w:r>
      <w:r>
        <w:t xml:space="preserve">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w:t>
      </w:r>
      <w:r>
        <w:rPr>
          <w:u w:val="single"/>
        </w:rPr>
        <w:t xml:space="preserve">SLEO </w:t>
      </w:r>
      <w:r>
        <w:t xml:space="preserve">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w:t>
      </w:r>
      <w:r>
        <w:rPr>
          <w:u w:val="single"/>
        </w:rPr>
        <w:t xml:space="preserve">regular, first-class mail and by </w:t>
      </w:r>
      <w:r>
        <w:t xml:space="preserve">certified mail, return receipt requested</w:t>
      </w:r>
      <w:r>
        <w:rPr>
          <w:u w:val="single"/>
        </w:rPr>
        <w:t xml:space="preserve"> to their last known addresses</w:t>
      </w:r>
      <w:r>
        <w:t xml:space="preserve">.</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the thirty (30) </w:t>
      </w:r>
      <w:r>
        <w:rPr>
          <w:u w:val="single"/>
        </w:rPr>
        <w:t xml:space="preserve">days</w:t>
      </w:r>
      <w:r>
        <w:t>[</w:t>
      </w:r>
      <w:r>
        <w:rPr>
          <w:strike w:val="true"/>
        </w:rPr>
        <w:t xml:space="preserve">day time period</w:t>
      </w:r>
      <w:r>
        <w:t>]</w:t>
      </w:r>
      <w:r>
        <w:t xml:space="preserve">.</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w:t>
      </w:r>
      <w:r>
        <w:t>[</w:t>
      </w:r>
      <w:r>
        <w:rPr>
          <w:strike w:val="true"/>
        </w:rPr>
        <w:t xml:space="preserve"> officer</w:t>
      </w:r>
      <w:r>
        <w:t>]</w:t>
      </w:r>
      <w:r>
        <w:t xml:space="preserve">;</w:t>
      </w:r>
    </w:p>
    <w:p>
      <w:pPr>
        <w:pStyle w:val="kar_paragraph"/>
      </w:pPr>
      <w:r>
        <w:t xml:space="preserve">(b)</w:t>
      </w:r>
      <w:r>
        <w:t xml:space="preserve"> </w:t>
      </w:r>
      <w:r>
        <w:t xml:space="preserve">The governmental unit responsible for the SLEO</w:t>
      </w:r>
      <w:r>
        <w:t>[</w:t>
      </w:r>
      <w:r>
        <w:rPr>
          <w:strike w:val="true"/>
        </w:rPr>
        <w:t xml:space="preserve"> officer</w:t>
      </w:r>
      <w:r>
        <w:t>]</w:t>
      </w:r>
      <w:r>
        <w:t xml:space="preserve"> shall forward a letter to the </w:t>
      </w:r>
      <w:r>
        <w:rPr>
          <w:u w:val="single"/>
        </w:rPr>
        <w:t xml:space="preserve">SLEO</w:t>
      </w:r>
      <w:r>
        <w:t>[</w:t>
      </w:r>
      <w:r>
        <w:rPr>
          <w:strike w:val="true"/>
        </w:rPr>
        <w:t xml:space="preserve">officer</w:t>
      </w:r>
      <w:r>
        <w:t>]</w:t>
      </w:r>
      <w:r>
        <w:t xml:space="preserve">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card, the governmental unit shall destroy it; and</w:t>
      </w:r>
    </w:p>
    <w:p>
      <w:pPr>
        <w:pStyle w:val="kar_paragraph"/>
      </w:pPr>
      <w:r>
        <w:t xml:space="preserve">(d)</w:t>
      </w:r>
      <w:r>
        <w:t xml:space="preserve"> </w:t>
      </w:r>
      <w:r>
        <w:t xml:space="preserve">The SLEO program administrator shall notify the county clerk in the </w:t>
      </w:r>
      <w:r>
        <w:rPr>
          <w:u w:val="single"/>
        </w:rPr>
        <w:t xml:space="preserve">SLEO's</w:t>
      </w:r>
      <w:r>
        <w:t>[</w:t>
      </w:r>
      <w:r>
        <w:rPr>
          <w:strike w:val="true"/>
        </w:rPr>
        <w:t xml:space="preserve">officer's</w:t>
      </w:r>
      <w:r>
        <w:t>]</w:t>
      </w:r>
      <w:r>
        <w:t xml:space="preserve"> county of jurisdiction</w:t>
      </w:r>
      <w:r>
        <w:rPr>
          <w:u w:val="single"/>
        </w:rPr>
        <w:t xml:space="preserve"> of the revocation or suspension</w:t>
      </w:r>
      <w:r>
        <w:t xml:space="preserve">.</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w:t>
      </w:r>
      <w:r>
        <w:rPr>
          <w:u w:val="single"/>
        </w:rPr>
        <w:t xml:space="preserve">SLEO's</w:t>
      </w:r>
      <w:r>
        <w:t>[</w:t>
      </w:r>
      <w:r>
        <w:rPr>
          <w:strike w:val="true"/>
        </w:rPr>
        <w:t xml:space="preserve">SLEO officers</w:t>
      </w:r>
      <w:r>
        <w:t>]</w:t>
      </w:r>
      <w:r>
        <w:t xml:space="preserve"> shall be handled by the governmental units whose public property is being protected by the SLEO </w:t>
      </w:r>
      <w:r>
        <w:t>[</w:t>
      </w:r>
      <w:r>
        <w:rPr>
          <w:strike w:val="true"/>
        </w:rPr>
        <w:t xml:space="preserve">officer </w:t>
      </w:r>
      <w:r>
        <w:t>]</w:t>
      </w:r>
      <w:r>
        <w:t xml:space="preserve">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w:t>
      </w:r>
      <w:r>
        <w:t>[</w:t>
      </w:r>
      <w:r>
        <w:rPr>
          <w:strike w:val="true"/>
        </w:rPr>
        <w:t xml:space="preserve">any and all </w:t>
      </w:r>
      <w:r>
        <w:t>]</w:t>
      </w:r>
      <w:r>
        <w:t xml:space="preserve">complaints or unusual incidents involving </w:t>
      </w:r>
      <w:r>
        <w:rPr>
          <w:u w:val="single"/>
        </w:rPr>
        <w:t xml:space="preserve">SLEOs</w:t>
      </w:r>
      <w:r>
        <w:t>[</w:t>
      </w:r>
      <w:r>
        <w:rPr>
          <w:strike w:val="true"/>
        </w:rPr>
        <w:t xml:space="preserve">SLEO officers</w:t>
      </w:r>
      <w:r>
        <w:t>]</w:t>
      </w:r>
      <w:r>
        <w:t xml:space="preserve">,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w:t>
      </w:r>
      <w:r>
        <w:t>[</w:t>
      </w:r>
      <w:r>
        <w:rPr>
          <w:strike w:val="true"/>
        </w:rPr>
        <w:t xml:space="preserve">officer </w:t>
      </w:r>
      <w:r>
        <w:t>]</w:t>
      </w:r>
      <w:r>
        <w:t xml:space="preserve">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w:t>
      </w:r>
      <w:r>
        <w:rPr>
          <w:u w:val="single"/>
        </w:rPr>
        <w:t xml:space="preserve">2023</w:t>
      </w:r>
      <w:r>
        <w:t>[</w:t>
      </w:r>
      <w:r>
        <w:rPr>
          <w:strike w:val="true"/>
        </w:rPr>
        <w:t xml:space="preserve">3/2019</w:t>
      </w:r>
      <w:r>
        <w:t>]</w:t>
      </w:r>
      <w:r>
        <w:t xml:space="preserve">;</w:t>
      </w:r>
    </w:p>
    <w:p>
      <w:pPr>
        <w:pStyle w:val="kar_paragraph"/>
      </w:pPr>
      <w:r>
        <w:t xml:space="preserve">(b)</w:t>
      </w:r>
      <w:r>
        <w:t xml:space="preserve"> </w:t>
      </w:r>
      <w:r>
        <w:t xml:space="preserve">"Authority to Release Information Form", SLEO-2, </w:t>
      </w:r>
      <w:r>
        <w:rPr>
          <w:u w:val="single"/>
        </w:rPr>
        <w:t xml:space="preserve">2023</w:t>
      </w:r>
      <w:r>
        <w:t>[</w:t>
      </w:r>
      <w:r>
        <w:rPr>
          <w:strike w:val="true"/>
        </w:rPr>
        <w:t xml:space="preserve">3/2019</w:t>
      </w:r>
      <w:r>
        <w:t>]</w:t>
      </w:r>
      <w:r>
        <w:t xml:space="preserve">;</w:t>
      </w:r>
    </w:p>
    <w:p>
      <w:pPr>
        <w:pStyle w:val="kar_paragraph"/>
      </w:pPr>
      <w:r>
        <w:t xml:space="preserve">(c)</w:t>
      </w:r>
      <w:r>
        <w:t xml:space="preserve"> </w:t>
      </w:r>
      <w:r>
        <w:t xml:space="preserve">"Letter of Intent Form", SLEO-3, </w:t>
      </w:r>
      <w:r>
        <w:rPr>
          <w:u w:val="single"/>
        </w:rPr>
        <w:t xml:space="preserve">2023</w:t>
      </w:r>
      <w:r>
        <w:t>[</w:t>
      </w:r>
      <w:r>
        <w:rPr>
          <w:strike w:val="true"/>
        </w:rPr>
        <w:t xml:space="preserve">3/2019</w:t>
      </w:r>
      <w:r>
        <w:t>]</w:t>
      </w:r>
      <w:r>
        <w:t xml:space="preserve">;</w:t>
      </w:r>
    </w:p>
    <w:p>
      <w:pPr>
        <w:pStyle w:val="kar_paragraph"/>
      </w:pPr>
      <w:r>
        <w:t xml:space="preserve">(d)</w:t>
      </w:r>
      <w:r>
        <w:t xml:space="preserve"> </w:t>
      </w:r>
      <w:r>
        <w:t xml:space="preserve">"SLEO Acknowledgment Form", SLEO-4, </w:t>
      </w:r>
      <w:r>
        <w:rPr>
          <w:u w:val="single"/>
        </w:rPr>
        <w:t xml:space="preserve">2023</w:t>
      </w:r>
      <w:r>
        <w:t>[</w:t>
      </w:r>
      <w:r>
        <w:rPr>
          <w:strike w:val="true"/>
        </w:rPr>
        <w:t xml:space="preserve">3/2019</w:t>
      </w:r>
      <w:r>
        <w:t>]</w:t>
      </w:r>
      <w:r>
        <w:t xml:space="preserve">;</w:t>
      </w:r>
    </w:p>
    <w:p>
      <w:pPr>
        <w:pStyle w:val="kar_paragraph"/>
      </w:pPr>
      <w:r>
        <w:t xml:space="preserve">(e)</w:t>
      </w:r>
      <w:r>
        <w:t xml:space="preserve"> </w:t>
      </w:r>
      <w:r>
        <w:t xml:space="preserve">"Special Law Enforcement Officer (SLEO) Renewal Application Form", SLEO-5, </w:t>
      </w:r>
      <w:r>
        <w:rPr>
          <w:u w:val="single"/>
        </w:rPr>
        <w:t xml:space="preserve">2023</w:t>
      </w:r>
      <w:r>
        <w:t>[</w:t>
      </w:r>
      <w:r>
        <w:rPr>
          <w:strike w:val="true"/>
        </w:rPr>
        <w:t xml:space="preserve">3/2019</w:t>
      </w:r>
      <w:r>
        <w:t>]</w:t>
      </w:r>
      <w:r>
        <w:t xml:space="preserve">; and</w:t>
      </w:r>
    </w:p>
    <w:p>
      <w:pPr>
        <w:pStyle w:val="kar_paragraph"/>
      </w:pPr>
      <w:r>
        <w:t xml:space="preserve">(f)</w:t>
      </w:r>
      <w:r>
        <w:t xml:space="preserve"> </w:t>
      </w:r>
      <w:r>
        <w:t xml:space="preserve">"County Clerk Oath", SLEO-6, </w:t>
      </w:r>
      <w:r>
        <w:rPr>
          <w:u w:val="single"/>
        </w:rPr>
        <w:t xml:space="preserve">2023</w:t>
      </w:r>
      <w:r>
        <w:t>[</w:t>
      </w:r>
      <w:r>
        <w:rPr>
          <w:strike w:val="true"/>
        </w:rPr>
        <w:t xml:space="preserve">3/2019</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Internal Investigations Branch, 125 Holmes Street, Frankfort</w:t>
      </w:r>
      <w:r>
        <w:t>[</w:t>
      </w:r>
      <w:r>
        <w:rPr>
          <w:strike w:val="true"/>
        </w:rPr>
        <w:t xml:space="preserve">Kentucky Law Enforcement Council, 521 Lancaster Avenue, Suite 401, Richmond</w:t>
      </w:r>
      <w:r>
        <w:t>]</w:t>
      </w:r>
      <w:r>
        <w:t xml:space="preserve">, Kentucky </w:t>
      </w:r>
      <w:r>
        <w:rPr>
          <w:u w:val="single"/>
        </w:rPr>
        <w:t xml:space="preserve">40601</w:t>
      </w:r>
      <w:r>
        <w:t>[</w:t>
      </w:r>
      <w:r>
        <w:rPr>
          <w:strike w:val="true"/>
        </w:rPr>
        <w:t xml:space="preserve">40475</w:t>
      </w:r>
      <w:r>
        <w:t>]</w:t>
      </w:r>
      <w:r>
        <w:t xml:space="preserve">, Monday through Friday, 8 a.m. to 4:30 p.m</w:t>
      </w:r>
      <w:r>
        <w:rPr>
          <w:u w:val="single"/>
        </w:rPr>
        <w:t xml:space="preserve">. This material may be viewed on the Justice and Public Safety Cabinet Web site in the SLEO area at https://justice.ky.gov/Departments-Agencies/iib/Pages/sleo.aspx or https://justice.ky.gov/about/pages/lrcfilings.aspx.</w:t>
      </w:r>
    </w:p>
    <w:p>
      <w:pPr>
        <w:pStyle w:val="kar_signature"/>
      </w:pPr>
      <w:r>
        <w:t xml:space="preserve">KERRY HARVEY, Secretary</w:t>
      </w:r>
    </w:p>
    <w:p>
      <w:pPr>
        <w:pStyle w:val="kar_normal"/>
      </w:pPr>
      <w:r>
        <w:t xml:space="preserve"/>
      </w:r>
    </w:p>
    <w:p>
      <w:pPr>
        <w:pStyle w:val="kar_approved_by"/>
      </w:pPr>
      <w:r>
        <w:t xml:space="preserve">APPROVED BY AGENCY: June 15, 2023</w:t>
      </w:r>
    </w:p>
    <w:p>
      <w:pPr>
        <w:pStyle w:val="kar_filed"/>
      </w:pPr>
      <w:r>
        <w:t xml:space="preserve">FILED WITH LRC: June15, 2023 at 9:15 a.m.</w:t>
      </w:r>
    </w:p>
    <w:p>
      <w:pPr>
        <w:pStyle w:val="kar_normal"/>
      </w:pPr>
      <w:r>
        <w:t xml:space="preserve"/>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application process for Special Law Enforcement Officers (SLEO) to protect specific public property; the responsibilities of employing governmental unit of SLEOs; renewals, suspension &amp; revocation of SLEO commissions; and investigation of complaints or special incidents for SLEOs, pursuant to KRS 61.900-930.</w:t>
      </w:r>
    </w:p>
    <w:p>
      <w:pPr>
        <w:pStyle w:val="kar_normal"/>
        <w:ind w:left="576"/>
      </w:pPr>
      <w:r>
        <w:t xml:space="preserve">(b) The necessity of this administrative regulation:</w:t>
      </w:r>
    </w:p>
    <w:p>
      <w:pPr>
        <w:pStyle w:val="kar_normal"/>
        <w:ind w:left="720"/>
      </w:pPr>
      <w:r>
        <w:t xml:space="preserve">As authorized by KRS 61.904, this administrative regulation is needed to carry out the provisions of KRS 61.900 to 61.930.</w:t>
      </w:r>
    </w:p>
    <w:p>
      <w:pPr>
        <w:pStyle w:val="kar_normal"/>
        <w:ind w:left="576"/>
      </w:pPr>
      <w:r>
        <w:t xml:space="preserve">(c) How this administrative regulation conforms to the content of the authorizing statutes:</w:t>
      </w:r>
    </w:p>
    <w:p>
      <w:pPr>
        <w:pStyle w:val="kar_normal"/>
        <w:ind w:left="720"/>
      </w:pPr>
      <w:r>
        <w:t xml:space="preserve">As authorized by KRS 61.904, this administrative regulation sets forth the reasonable and necessary provisions to carry out the contents of KRS 61.900 to 61.930.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application process for Special Law Enforcement Officers (SLEO) to protect specific public property; the responsibilities of employing governmental units of SLEOs; renewals, suspension &amp; revocation of SLEO commissions; and investigation of complaints or special incidents for SLEOs, pursuant to KRS 61.900-930.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governmental unit. It updates terminology throughout and updates the SLEO Program Administrator to the Internal Investigations Branch. The amendment also adds alternative methods to provide notice of violation to the SLEO and updates the SLEO forms.</w:t>
      </w:r>
    </w:p>
    <w:p>
      <w:pPr>
        <w:pStyle w:val="kar_normal"/>
        <w:ind w:left="576"/>
      </w:pPr>
      <w:r>
        <w:t xml:space="preserve">(b) The necessity of the amendment to this administrative regulation:</w:t>
      </w:r>
    </w:p>
    <w:p>
      <w:pPr>
        <w:pStyle w:val="kar_normal"/>
        <w:ind w:left="720"/>
      </w:pPr>
      <w:r>
        <w:t xml:space="preserve">The instant amendments to the existing administrative regulation are necessary as it reflects the changing of SLEO Program Administrator from the Kentucky Law Enforcement Council to the Internal Investigations Branch.</w:t>
      </w:r>
    </w:p>
    <w:p>
      <w:pPr>
        <w:pStyle w:val="kar_normal"/>
        <w:ind w:left="576"/>
      </w:pPr>
      <w:r>
        <w:t xml:space="preserve">(c) How the amendment conforms to the content of the authorizing statutes:</w:t>
      </w:r>
    </w:p>
    <w:p>
      <w:pPr>
        <w:pStyle w:val="kar_normal"/>
        <w:ind w:left="720"/>
      </w:pPr>
      <w:r>
        <w:t xml:space="preserve">The amendment to the existing administrative regulation updated the SLEO Program Administrator to the Internal Investigations Branch as reasonable and necessary to carry out the provisions of KRS 61.900-930 as authorized by KRS 61.904.</w:t>
      </w:r>
    </w:p>
    <w:p>
      <w:pPr>
        <w:pStyle w:val="kar_normal"/>
        <w:ind w:left="576"/>
      </w:pPr>
      <w:r>
        <w:t xml:space="preserve">(d) How the amendment will assist in the effective administration of the statutes:</w:t>
      </w:r>
    </w:p>
    <w:p>
      <w:pPr>
        <w:pStyle w:val="kar_normal"/>
        <w:ind w:left="720"/>
      </w:pPr>
      <w:r>
        <w:t xml:space="preserve">The amendment streamlines the SLEO commission process; addresses changes to the entity responsible for SLEO program administration; provides updates to the renewal, suspension, and revocation process of SLEO commissions; and sets forth updates related to the investigation of complaints or special incidents for SLEOs.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Capitol police, the Capital Plaza police, public school district security officers, public airport authority security officers, and the officers of the other public security forces established for the purpose of protecting specific public property.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governmental units and their applying employees will have to comply with the application process and other program requirements to be commissioned and renew commissions.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are established by statute (KRS 61.908) and are not imposed by the regulation. There is an initial $25.00 application fee to be paid to the Kentucky State Treasurer. The commissions must be renewed every two years requiring a $25.00 fee. There is a $15.00 written exam fee, $20.00 practical exam fee, and reasonable training fees to be paid by the applicant.</w:t>
      </w:r>
    </w:p>
    <w:p>
      <w:pPr>
        <w:pStyle w:val="kar_normal"/>
        <w:ind w:left="576"/>
      </w:pPr>
      <w:r>
        <w:t xml:space="preserve">(c) As a result of compliance, what benefits will accrue to the entities identified in question (3):</w:t>
      </w:r>
    </w:p>
    <w:p>
      <w:pPr>
        <w:pStyle w:val="kar_normal"/>
        <w:ind w:left="720"/>
      </w:pPr>
      <w:r>
        <w:t xml:space="preserve">They will have a commissioned officer for the protection of their public property with law enforcement authority.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has already been implemented and there will only be nominal costs related to these amendments.</w:t>
      </w:r>
    </w:p>
    <w:p>
      <w:pPr>
        <w:pStyle w:val="kar_normal"/>
        <w:ind w:left="576"/>
      </w:pPr>
      <w:r>
        <w:t xml:space="preserve">(b) On a continuing basis:</w:t>
      </w:r>
    </w:p>
    <w:p>
      <w:pPr>
        <w:pStyle w:val="kar_normal"/>
        <w:ind w:left="720"/>
      </w:pPr>
      <w:r>
        <w:t xml:space="preserve">There will no costs to the administrative body for continual implementation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cost is part of the budget for the Justice and Public Safety Cabinet.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which are established by statute (KRS 61.908) and are not imposed by the regulation itself.</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Fees associated with SLEO are established in KRS 61.908.</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administrative regulation will impact the Capitol police, the Capital Plaza police, public school district security officers, public airport authority security officers, and the officers of the other public security forces established for the purpose of protecting specific public property.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61.900-61.930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fees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fees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w:t>
      </w:r>
    </w:p>
    <w:p>
      <w:pPr>
        <w:pStyle w:val="kar_normal"/>
        <w:ind w:left="576"/>
      </w:pPr>
      <w:r>
        <w:t xml:space="preserve">(c) How much will it cost to administer this program for the first year?</w:t>
      </w:r>
    </w:p>
    <w:p>
      <w:pPr>
        <w:pStyle w:val="kar_normal"/>
        <w:ind w:left="720"/>
      </w:pPr>
      <w:r>
        <w:t xml:space="preserve">The cost associated with administering the program, including application review and investigation, for the first year is approximately $36,500.00.</w:t>
      </w:r>
    </w:p>
    <w:p>
      <w:pPr>
        <w:pStyle w:val="kar_normal"/>
        <w:ind w:left="576"/>
      </w:pPr>
      <w:r>
        <w:t xml:space="preserve">(d) How much will it cost to administer this program for subsequent years?</w:t>
      </w:r>
    </w:p>
    <w:p>
      <w:pPr>
        <w:pStyle w:val="kar_normal"/>
        <w:ind w:left="720"/>
      </w:pPr>
      <w:r>
        <w:t xml:space="preserve">The cost associated with administering the program, including application review and investigation, is approximately $36,500.00 for each subsequent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fees are established by statute (KRS 61.908) and are not imposed by the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administrative regulation is not anticipated to generate any cost savings for the regulated entity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administrative regulation is not anticipated to generate any cost savings for the regulated entity for subsequent years.</w:t>
      </w:r>
    </w:p>
    <w:p>
      <w:pPr>
        <w:pStyle w:val="kar_normal"/>
        <w:ind w:left="576"/>
      </w:pPr>
      <w:r>
        <w:t xml:space="preserve">(c) How much will it cost the regulated entities for the first year?</w:t>
      </w:r>
    </w:p>
    <w:p>
      <w:pPr>
        <w:pStyle w:val="kar_normal"/>
        <w:ind w:left="720"/>
      </w:pPr>
      <w:r>
        <w:t xml:space="preserve">The fees associated with the SLEO Program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 for the first year. It is anticipated completion of the application to take around one (1) hour.</w:t>
      </w:r>
    </w:p>
    <w:p>
      <w:pPr>
        <w:pStyle w:val="kar_normal"/>
        <w:ind w:left="576"/>
      </w:pPr>
      <w:r>
        <w:t xml:space="preserve">(d) How much will it cost the regulated entities for subsequent years?</w:t>
      </w:r>
    </w:p>
    <w:p>
      <w:pPr>
        <w:pStyle w:val="kar_normal"/>
        <w:ind w:left="720"/>
      </w:pPr>
      <w:r>
        <w:t xml:space="preserve">The fees associated with the SLEO Program are established by statute (KRS 61.908) and are not imposed by the regulation. However, for every SLEO commission, there is an initial $25.00 application fee to be paid to the Kentucky State Treasurer. The commissions must be renewed every two years requiring a $25.00 fee. There is also a $15.00 written exam fee, $20.00 practical exam fee, and reasonable training fees to be paid by the applicant. for the first year. It is anticipated completion of the application to take around one (1) hour.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anticipated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0bea304dae4d80" /><Relationship Type="http://schemas.openxmlformats.org/officeDocument/2006/relationships/settings" Target="/word/settings.xml" Id="R364f6d73367d4231" /></Relationships>
</file>