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cade2653243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6:045.</w:t>
      </w:r>
      <w:r>
        <w:t xml:space="preserve"> </w:t>
      </w:r>
      <w:r>
        <w:t xml:space="preserve">Control of smoking in state-owned buildings and leased space occupied by executive branch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dd6a753d34f54" /><Relationship Type="http://schemas.openxmlformats.org/officeDocument/2006/relationships/settings" Target="/word/settings.xml" Id="R36d008bd51874873" /></Relationships>
</file>