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dff750305f4d38" /></Relationships>
</file>

<file path=word/document.xml><?xml version="1.0" encoding="utf-8"?>
<w:document xmlns:w="http://schemas.openxmlformats.org/wordprocessingml/2006/main">
  <w:body>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15.408, 15.440, 15.540, 15.565, 15.580</w:t>
      </w:r>
    </w:p>
    <w:p>
      <w:pPr>
        <w:pStyle w:val="kar_markup_metadata"/>
      </w:pPr>
      <w:r>
        <w:t xml:space="preserve">STATUTORY AUTHORITY: </w:t>
      </w:r>
      <w:r>
        <w:t xml:space="preserve">KRS 15.330(1)(f), 15.330(1)(h), 15.382, 15.408, 15.440, 15.590</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in writing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2023;</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2023;</w:t>
      </w:r>
    </w:p>
    <w:p>
      <w:pPr>
        <w:pStyle w:val="kar_paragraph"/>
      </w:pPr>
      <w:r>
        <w:t xml:space="preserve">(e)</w:t>
      </w:r>
      <w:r>
        <w:t xml:space="preserve"> </w:t>
      </w:r>
      <w:r>
        <w:t xml:space="preserve">"KLEC Form D-1 – All Standards Met – Inactive to Active Status", October 2022;</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 site at https://klecs.ky.gov/.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a34e991f1842d8" /><Relationship Type="http://schemas.openxmlformats.org/officeDocument/2006/relationships/settings" Target="/word/settings.xml" Id="R8556402e010e4074" /></Relationships>
</file>