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962e675f5445c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200 KAR 16:050.</w:t>
      </w:r>
      <w:r>
        <w:t xml:space="preserve"> </w:t>
      </w:r>
      <w:r>
        <w:t xml:space="preserve">Substitution of a beneficiary.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6df291d2c424aba" /><Relationship Type="http://schemas.openxmlformats.org/officeDocument/2006/relationships/settings" Target="/word/settings.xml" Id="R759209605e854b1b" /></Relationships>
</file>