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ef1f9a807042c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w:t>
      </w:r>
      <w:r>
        <w:rPr>
          <w:u w:val="single"/>
        </w:rPr>
        <w:t xml:space="preserve"> and provided on the </w:t>
      </w:r>
      <w:r>
        <w:rPr>
          <w:b/>
          <w:i/>
          <w:u w:val="single"/>
        </w:rPr>
        <w:t xml:space="preserve">Complaint</w:t>
      </w:r>
      <w:r>
        <w:t>[</w:t>
      </w:r>
      <w:r>
        <w:rPr>
          <w:b/>
          <w:i/>
          <w:strike w:val="true"/>
          <w:u w:val="single"/>
        </w:rPr>
        <w:t xml:space="preserve">Complaints</w:t>
      </w:r>
      <w:r>
        <w:t>]</w:t>
      </w:r>
      <w:r>
        <w:rPr>
          <w:u w:val="single"/>
        </w:rPr>
        <w:t xml:space="preserve"> Form, DPL-LPC-12</w:t>
      </w:r>
      <w:r>
        <w:t xml:space="preserve">; and</w:t>
      </w:r>
    </w:p>
    <w:p>
      <w:pPr>
        <w:pStyle w:val="kar_subparagraph"/>
      </w:pPr>
      <w:r>
        <w:t xml:space="preserve">2.</w:t>
      </w:r>
      <w:r>
        <w:t xml:space="preserve"> </w:t>
      </w:r>
      <w:r>
        <w:t xml:space="preserve">Signed by the person </w:t>
      </w:r>
      <w:r>
        <w:rPr>
          <w:b/>
          <w:i/>
          <w:u w:val="single"/>
        </w:rPr>
        <w:t xml:space="preserve">submitting</w:t>
      </w:r>
      <w:r>
        <w:t>[</w:t>
      </w:r>
      <w:r>
        <w:rPr>
          <w:b/>
          <w:i/>
          <w:strike w:val="true"/>
        </w:rPr>
        <w:t xml:space="preserve">offering</w:t>
      </w:r>
      <w:r>
        <w:t>]</w:t>
      </w:r>
      <w:r>
        <w:t xml:space="preserve">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w:t>
      </w:r>
      <w:r>
        <w:rPr>
          <w:b/>
          <w:i/>
          <w:u w:val="single"/>
        </w:rPr>
        <w:t xml:space="preserve">or her </w:t>
      </w:r>
      <w:r>
        <w:t xml:space="preserve">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w:t>
      </w:r>
      <w:r>
        <w:rPr>
          <w:u w:val="single"/>
        </w:rPr>
        <w:t xml:space="preserve"> or reply</w:t>
      </w:r>
      <w:r>
        <w:t xml:space="preserve">,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w:t>
      </w:r>
      <w:r>
        <w:rPr>
          <w:u w:val="single"/>
        </w:rPr>
        <w:t xml:space="preserve">chair</w:t>
      </w:r>
      <w:r>
        <w:t>[</w:t>
      </w:r>
      <w:r>
        <w:rPr>
          <w:strike w:val="true"/>
        </w:rPr>
        <w:t xml:space="preserve">chairman</w:t>
      </w:r>
      <w:r>
        <w:t>]</w:t>
      </w:r>
      <w:r>
        <w:t xml:space="preserve">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w:t>
      </w:r>
      <w:r>
        <w:rPr>
          <w:u w:val="single"/>
        </w:rPr>
        <w:t xml:space="preserve">chair</w:t>
      </w:r>
      <w:r>
        <w:t>[</w:t>
      </w:r>
      <w:r>
        <w:rPr>
          <w:strike w:val="true"/>
        </w:rPr>
        <w:t xml:space="preserve">chairman</w:t>
      </w:r>
      <w:r>
        <w:t>]</w:t>
      </w:r>
      <w:r>
        <w:t xml:space="preserve">.</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reprimand to the board. If the board accepts the recommendation, the board shall issue a private written reprimand to the credential holder.</w:t>
      </w:r>
    </w:p>
    <w:p>
      <w:pPr>
        <w:pStyle w:val="kar_subsection"/>
      </w:pPr>
      <w:r>
        <w:t xml:space="preserve">(2)</w:t>
      </w:r>
      <w:r>
        <w:t xml:space="preserve"> </w:t>
      </w:r>
      <w:r>
        <w:t xml:space="preserve">A copy of the private written reprimand shall be placed in the permanent file of the credential holder.</w:t>
      </w:r>
    </w:p>
    <w:p>
      <w:pPr>
        <w:pStyle w:val="kar_subsection"/>
      </w:pPr>
      <w:r>
        <w:t xml:space="preserve">(3)</w:t>
      </w:r>
      <w:r>
        <w:t xml:space="preserve"> </w:t>
      </w:r>
      <w:r>
        <w:t xml:space="preserve">A private written reprimand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reprimand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rPr>
          <w:u w:val="single"/>
        </w:rPr>
        <w:t xml:space="preserve">Section 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"Complaint Form", DPL-LPC-12, July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normal"/>
      </w:pPr>
      <w:r>
        <w:t xml:space="preserve"/>
      </w:r>
    </w:p>
    <w:p>
      <w:pPr>
        <w:pStyle w:val="kar_filed"/>
      </w:pPr>
      <w:r>
        <w:t xml:space="preserve">FILED WITH LRC: January 8,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7e84d4919f4409" /><Relationship Type="http://schemas.openxmlformats.org/officeDocument/2006/relationships/settings" Target="/word/settings.xml" Id="R2e8ee8c061704cbe" /></Relationships>
</file>