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3b37f05974e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1:045.</w:t>
      </w:r>
      <w:r>
        <w:t xml:space="preserve"> </w:t>
      </w:r>
      <w:r>
        <w:t xml:space="preserve">Examination subjects, grading and reexamination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8b90b65080458d" /><Relationship Type="http://schemas.openxmlformats.org/officeDocument/2006/relationships/settings" Target="/word/settings.xml" Id="R189c12ab8f804435" /></Relationships>
</file>