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b89b6396c54b39" /></Relationships>
</file>

<file path=word/document.xml><?xml version="1.0" encoding="utf-8"?>
<w:document xmlns:w="http://schemas.openxmlformats.org/wordprocessingml/2006/main">
  <w:body>
    <w:p>
      <w:pPr>
        <w:pStyle w:val="kar_citation"/>
      </w:pPr>
      <w:r>
        <w:t>40 KAR 12:010.</w:t>
      </w:r>
      <w:r>
        <w:t xml:space="preserve"> </w:t>
      </w:r>
      <w:r>
        <w:t xml:space="preserve">Regulatory sandbox application process and reporting procedures.</w:t>
      </w:r>
    </w:p>
    <w:p>
      <w:pPr>
        <w:pStyle w:val="kar_markup_metadata"/>
      </w:pPr>
      <w:r>
        <w:t xml:space="preserve">RELATES TO: </w:t>
      </w:r>
      <w:r>
        <w:t xml:space="preserve">KRS 15.266, 15.268, 15.272, 15.274</w:t>
      </w:r>
    </w:p>
    <w:p>
      <w:pPr>
        <w:pStyle w:val="kar_markup_metadata"/>
      </w:pPr>
      <w:r>
        <w:t xml:space="preserve">STATUTORY AUTHORITY: </w:t>
      </w:r>
      <w:r>
        <w:t xml:space="preserve">KRS 15.180, 15.266, 15.268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15.266 and 15.268 require the Kentucky Office of Regulatory Relief ("KORR") to promulgate an application to be used by persons seeking admission to the General Regulatory Sandbox Program and to establish an application fee. KRS 15.266(4)(f) authorizes the Office to promulgate administrative regulations concerning the application process, reporting requirements of sandbox participants, and administering the General Regulatory Sandbox Program. This administrative regulation establishes the application procedures for persons seeking admission in the General Regulatory Sandbox Program, establishes the application fee, and establishes the reporting processes for Sandbox participants.</w:t>
      </w:r>
    </w:p>
    <w:p>
      <w:pPr>
        <w:pStyle w:val="kar_section"/>
      </w:pPr>
      <w:r>
        <w:t xml:space="preserve">Section 1.</w:t>
      </w:r>
      <w:r>
        <w:t xml:space="preserve"> </w:t>
      </w:r>
      <w:r>
        <w:t xml:space="preserve">Application.</w:t>
      </w:r>
    </w:p>
    <w:p>
      <w:pPr>
        <w:pStyle w:val="kar_subsection"/>
      </w:pPr>
      <w:r>
        <w:t xml:space="preserve">(1)</w:t>
      </w:r>
      <w:r>
        <w:t xml:space="preserve"> </w:t>
      </w:r>
      <w:r>
        <w:t xml:space="preserve">Persons seeking admission to the General Regulatory Sandbox Program shall submit an application using the "Apply to Kentucky's General Regulatory Sandbox Program application portal" available at https://www.ag.ky.gov/Resources/Pages/Office-of-Regulatory-Relief.aspx.</w:t>
      </w:r>
    </w:p>
    <w:p>
      <w:pPr>
        <w:pStyle w:val="kar_subsection"/>
      </w:pPr>
      <w:r>
        <w:t xml:space="preserve">(2)</w:t>
      </w:r>
      <w:r>
        <w:t xml:space="preserve"> </w:t>
      </w:r>
      <w:r>
        <w:t xml:space="preserve">Applicants shall submit additional information or documents for their application within thirty (30) days of any request by KORR. KORR may deny any application if an Applicant fails to timely provide requested information or documents.</w:t>
      </w:r>
    </w:p>
    <w:p>
      <w:pPr>
        <w:pStyle w:val="kar_section"/>
      </w:pPr>
      <w:r>
        <w:t xml:space="preserve">Section 2.</w:t>
      </w:r>
      <w:r>
        <w:t xml:space="preserve"> </w:t>
      </w:r>
      <w:r>
        <w:t xml:space="preserve">Application Fee. The nonrefundable application fee for persons seeking admission to the General Regulatory Sandbox Program shall be $100. KORR shall charge the application fee to process each new application.</w:t>
      </w:r>
    </w:p>
    <w:p>
      <w:pPr>
        <w:pStyle w:val="kar_section"/>
      </w:pPr>
      <w:r>
        <w:t xml:space="preserve">Section 3.</w:t>
      </w:r>
      <w:r>
        <w:t xml:space="preserve"> </w:t>
      </w:r>
      <w:r>
        <w:t xml:space="preserve">Sandbox Participant Reporting.</w:t>
      </w:r>
    </w:p>
    <w:p>
      <w:pPr>
        <w:pStyle w:val="kar_subsection"/>
      </w:pPr>
      <w:r>
        <w:t xml:space="preserve">(1)</w:t>
      </w:r>
      <w:r>
        <w:t xml:space="preserve"> </w:t>
      </w:r>
      <w:r>
        <w:t xml:space="preserve">Sandbox participants with an active demonstration offering on August 15 of each year shall submit an interim report to KORR on or before September 1st of that same year using the "Submit interim report portal" available at https://www.ag.ky.gov/Resources/Pages/Office-of-Regulatory-Relief.aspx.</w:t>
      </w:r>
    </w:p>
    <w:p>
      <w:pPr>
        <w:pStyle w:val="kar_subsection"/>
      </w:pPr>
      <w:r>
        <w:t xml:space="preserve">(2)</w:t>
      </w:r>
      <w:r>
        <w:t xml:space="preserve"> </w:t>
      </w:r>
      <w:r>
        <w:t xml:space="preserve">Sandbox participants shall submit a final report to KORR on or before fifteen (15) days after a demonstration offering ends using the "submit final report portal" available at https://www.ag.ky.gov/Resources/Pages/Office-of-Regulatory-Relief.aspx.</w:t>
      </w:r>
    </w:p>
    <w:p>
      <w:pPr>
        <w:pStyle w:val="kar_subsection"/>
      </w:pPr>
      <w:r>
        <w:t xml:space="preserve">(3)</w:t>
      </w:r>
      <w:r>
        <w:t xml:space="preserve"> </w:t>
      </w:r>
      <w:r>
        <w:t xml:space="preserve">Sandbox participants shall submit additional information or documents to supplement their reports with fifteen (15) days of any request by KORR.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"Apply to Kentucky's General Regulatory Sandbox Program application portal", Aug. 2024;</w:t>
      </w:r>
    </w:p>
    <w:p>
      <w:pPr>
        <w:pStyle w:val="kar_paragraph"/>
      </w:pPr>
      <w:r>
        <w:t xml:space="preserve">(b)</w:t>
      </w:r>
      <w:r>
        <w:t xml:space="preserve"> </w:t>
      </w:r>
      <w:r>
        <w:t xml:space="preserve">"Submit interim report portal", Aug. 2024; and</w:t>
      </w:r>
    </w:p>
    <w:p>
      <w:pPr>
        <w:pStyle w:val="kar_paragraph"/>
      </w:pPr>
      <w:r>
        <w:t xml:space="preserve">(c)</w:t>
      </w:r>
      <w:r>
        <w:t xml:space="preserve"> </w:t>
      </w:r>
      <w:r>
        <w:t xml:space="preserve">"Submit final report portal", Aug. 2024.</w:t>
      </w:r>
    </w:p>
    <w:p>
      <w:pPr>
        <w:pStyle w:val="kar_subsection"/>
      </w:pPr>
      <w:r>
        <w:t xml:space="preserve">(2)</w:t>
      </w:r>
      <w:r>
        <w:t xml:space="preserve"> </w:t>
      </w:r>
      <w:r>
        <w:t xml:space="preserve">This material shall be inspected, copied, or obtained, subject to copyright law, at the Office of the Attorney General Capital Complex East, 1024 Capital Center Drive, Suite 200, Frankfort, Kentucky 40601, Monday through Friday, 8 a.m. to 4:30 p.m. This material is also available on KORR's Web site, https://www.ag.ky.gov/Resources/Pages/Office-of-Regulatory-Relief.aspx.</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600;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a501afc9244f43" /><Relationship Type="http://schemas.openxmlformats.org/officeDocument/2006/relationships/settings" Target="/word/settings.xml" Id="R7e5861f45814435e" /></Relationships>
</file>