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4304204b1bb4537" /></Relationships>
</file>

<file path=word/document.xml><?xml version="1.0" encoding="utf-8"?>
<w:document xmlns:w="http://schemas.openxmlformats.org/wordprocessingml/2006/main">
  <w:body>
    <w:p>
      <w:pPr>
        <w:pStyle w:val="kar_citation"/>
      </w:pPr>
      <w:r>
        <w:t>910 KAR 1:241.</w:t>
      </w:r>
      <w:r>
        <w:t xml:space="preserve"> </w:t>
      </w:r>
      <w:r>
        <w:t xml:space="preserve">Repeal of 910 KAR 1:240.</w:t>
      </w:r>
    </w:p>
    <w:p>
      <w:pPr>
        <w:pStyle w:val="kar_markup_metadata"/>
      </w:pPr>
      <w:r>
        <w:t xml:space="preserve">RELATES TO: </w:t>
      </w:r>
      <w:r>
        <w:t xml:space="preserve">KRS Chapter 13B, 17.165(1), (2), 194A.060(1), 194A.700-729, 209.030, 216.300(1), 216.595, 216.789, 216.793</w:t>
      </w:r>
    </w:p>
    <w:p>
      <w:pPr>
        <w:pStyle w:val="kar_markup_metadata"/>
      </w:pPr>
      <w:r>
        <w:t xml:space="preserve">STATUTORY AUTHORITY: </w:t>
      </w:r>
      <w:r>
        <w:t xml:space="preserve">KRS Chapter 13B, 194A.050(1) and (9), 194A.707(1)</w:t>
      </w:r>
    </w:p>
    <w:p>
      <w:pPr>
        <w:pStyle w:val="kar_markup_metadata"/>
      </w:pPr>
      <w:r>
        <w:t xml:space="preserve">NECESSITY, FUNCTION, AND CONFORMITY: </w:t>
      </w:r>
      <w:r>
        <w:t xml:space="preserve">NECESSITY, FUNCTION, AND CONFORMITY: KRS 194A.050(1) requires the Cabinet for Health and Family Services to promulgate administrative regulations necessary under applicable state laws to protect, develop, and maintain the health, personal dignity, integrity, and sufficiency of the individual citizens of the commonwealth. KRS 194A.707(1) requires the cabinet to promulgate an administrative regulation establishing an initial and annual certification review process for assisted-living communities that shall include an on-site visit and procedures related to applying for, reviewing, and approving, denying, or revoking certification, as well as the conduct of hearings upon appeals as governed by KRS Chapter 13B. This administrative regulation repeals 910 KAR 1:240 which is no longer needed due to the establishment of 902 KAR 20:480 which establishes the licensure requirements for assisted living communities under the Office of the Inspector General.</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1.</w:t>
      </w:r>
      <w:r>
        <w:t xml:space="preserve"> </w:t>
      </w:r>
      <w:r>
        <w:t xml:space="preserve">910 KAR 1:240, Certification of assisted living communities, is hereby repealed.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76b77f4884349cb" /><Relationship Type="http://schemas.openxmlformats.org/officeDocument/2006/relationships/settings" Target="/word/settings.xml" Id="R82e075ee514241e6" /></Relationships>
</file>