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aeaf4a84f42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2:115.</w:t>
      </w:r>
      <w:r>
        <w:t xml:space="preserve"> </w:t>
      </w:r>
      <w:r>
        <w:t xml:space="preserve">Controlled release tablets, capsules and injectables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226840ea6a4b43" /><Relationship Type="http://schemas.openxmlformats.org/officeDocument/2006/relationships/settings" Target="/word/settings.xml" Id="Rdb1768e9635c44df" /></Relationships>
</file>