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d581156ed84723"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1:200.</w:t>
      </w:r>
      <w:r>
        <w:t xml:space="preserve"> </w:t>
      </w:r>
      <w:r>
        <w:t xml:space="preserve">Retirement procedures</w:t>
      </w:r>
      <w:r>
        <w:t>[</w:t>
      </w:r>
      <w:r>
        <w:rPr>
          <w:strike w:val="true"/>
        </w:rPr>
        <w:t xml:space="preserve"> and forms</w:t>
      </w:r>
      <w:r>
        <w:t>]</w:t>
      </w:r>
      <w:r>
        <w:t xml:space="preserve">.</w:t>
      </w:r>
    </w:p>
    <w:p>
      <w:pPr>
        <w:pStyle w:val="kar_markup_metadata"/>
      </w:pPr>
      <w:r>
        <w:t xml:space="preserve">RELATES TO: </w:t>
      </w:r>
      <w:r>
        <w:t xml:space="preserve">KRS </w:t>
      </w:r>
      <w:r>
        <w:rPr>
          <w:u w:val="single"/>
        </w:rPr>
        <w:t xml:space="preserve">16.505-16.652, 61.505, 61.510-61.705, 78.510-78.852</w:t>
      </w:r>
      <w:r>
        <w:t>[</w:t>
      </w:r>
      <w:r>
        <w:rPr>
          <w:strike w:val="true"/>
        </w:rPr>
        <w:t xml:space="preserve">16.576, 16.577, 16.645, 61.590, 61.595, 61.623, 61.637, 61.680, 61.705, 78.545, 26 U.S.C. 401(a), 26 C.F.R. 1.401-1, 1.401(a)-1</w:t>
      </w:r>
      <w:r>
        <w:t>]</w:t>
      </w:r>
    </w:p>
    <w:p>
      <w:pPr>
        <w:pStyle w:val="kar_markup_metadata"/>
      </w:pPr>
      <w:r>
        <w:t xml:space="preserve">STATUTORY AUTHORITY: </w:t>
      </w:r>
      <w:r>
        <w:t xml:space="preserve">KRS </w:t>
      </w:r>
      <w:r>
        <w:rPr>
          <w:u w:val="single"/>
        </w:rPr>
        <w:t xml:space="preserve">61.505(1)(g),</w:t>
      </w:r>
      <w:r>
        <w:t xml:space="preserve"> 61.590(1), </w:t>
      </w:r>
      <w:r>
        <w:rPr>
          <w:u w:val="single"/>
        </w:rPr>
        <w:t xml:space="preserve">78.545</w:t>
      </w:r>
      <w:r>
        <w:t>[</w:t>
      </w:r>
      <w:r>
        <w:rPr>
          <w:strike w:val="true"/>
        </w:rPr>
        <w:t xml:space="preserve">61.645(9)(e)</w:t>
      </w:r>
      <w:r>
        <w:t>]</w:t>
      </w:r>
    </w:p>
    <w:p>
      <w:pPr>
        <w:pStyle w:val="kar_markup_metadata"/>
      </w:pPr>
      <w:r>
        <w:t xml:space="preserve">NECESSITY, FUNCTION, AND CONFORMITY: </w:t>
      </w:r>
      <w:r>
        <w:rPr>
          <w:u w:val="single"/>
        </w:rPr>
        <w:t xml:space="preserve">KRS 61.505(1)(g) authorizes the Kentucky Public Pensions Authority</w:t>
      </w:r>
      <w:r>
        <w:t>[</w:t>
      </w:r>
      <w:r>
        <w:rPr>
          <w:strike w:val="true"/>
        </w:rPr>
        <w:t xml:space="preserve">KRS 61.645(9)(e) requires the Board of Trustees of Kentucky Retirement Systems</w:t>
      </w:r>
      <w:r>
        <w:t>]</w:t>
      </w:r>
      <w:r>
        <w:t xml:space="preserve"> to promulgate administrative regulations </w:t>
      </w:r>
      <w:r>
        <w:rPr>
          <w:u w:val="single"/>
        </w:rPr>
        <w:t xml:space="preserve">on behalf of the Kentucky Retirement Systems and the County Employees Retirement System that are consistent with, and are</w:t>
      </w:r>
      <w:r>
        <w:t xml:space="preserve"> necessary or proper in order to carry out the provisions of</w:t>
      </w:r>
      <w:r>
        <w:rPr>
          <w:u w:val="single"/>
        </w:rPr>
        <w:t xml:space="preserve">,</w:t>
      </w:r>
      <w:r>
        <w:t xml:space="preserve"> KRS </w:t>
      </w:r>
      <w:r>
        <w:rPr>
          <w:u w:val="single"/>
        </w:rPr>
        <w:t xml:space="preserve">16.505 to 16.652, 61.505,</w:t>
      </w:r>
      <w:r>
        <w:t xml:space="preserve"> 61.510 to 61.705,</w:t>
      </w:r>
      <w:r>
        <w:t>[</w:t>
      </w:r>
      <w:r>
        <w:rPr>
          <w:strike w:val="true"/>
        </w:rPr>
        <w:t xml:space="preserve">16.505 to 16.652,</w:t>
      </w:r>
      <w:r>
        <w:t>]</w:t>
      </w:r>
      <w:r>
        <w:t xml:space="preserve"> and 78.510 to 78.852. KRS 61.590(1) </w:t>
      </w:r>
      <w:r>
        <w:rPr>
          <w:u w:val="single"/>
        </w:rPr>
        <w:t xml:space="preserve">and 78.545 require</w:t>
      </w:r>
      <w:r>
        <w:t>[</w:t>
      </w:r>
      <w:r>
        <w:rPr>
          <w:strike w:val="true"/>
        </w:rPr>
        <w:t xml:space="preserve">requires</w:t>
      </w:r>
      <w:r>
        <w:t>]</w:t>
      </w:r>
      <w:r>
        <w:t xml:space="preserve"> that </w:t>
      </w:r>
      <w:r>
        <w:rPr>
          <w:u w:val="single"/>
        </w:rPr>
        <w:t xml:space="preserve">all forms and information</w:t>
      </w:r>
      <w:r>
        <w:t>[</w:t>
      </w:r>
      <w:r>
        <w:rPr>
          <w:strike w:val="true"/>
        </w:rPr>
        <w:t xml:space="preserve">a member or beneficiary eligible to receive retirement benefits have on file at the retirement office each form</w:t>
      </w:r>
      <w:r>
        <w:t>]</w:t>
      </w:r>
      <w:r>
        <w:t xml:space="preserve"> required by the board </w:t>
      </w:r>
      <w:r>
        <w:rPr>
          <w:u w:val="single"/>
        </w:rPr>
        <w:t xml:space="preserve">are on file to receive retirement benefits</w:t>
      </w:r>
      <w:r>
        <w:t xml:space="preserve">. This administrative regulation establishes the procedures and forms </w:t>
      </w:r>
      <w:r>
        <w:rPr>
          <w:u w:val="single"/>
        </w:rPr>
        <w:t xml:space="preserve">required to apply</w:t>
      </w:r>
      <w:r>
        <w:t>[</w:t>
      </w:r>
      <w:r>
        <w:rPr>
          <w:strike w:val="true"/>
        </w:rPr>
        <w:t xml:space="preserve">for application</w:t>
      </w:r>
      <w:r>
        <w:t>]</w:t>
      </w:r>
      <w:r>
        <w:t xml:space="preserve"> for and </w:t>
      </w:r>
      <w:r>
        <w:rPr>
          <w:u w:val="single"/>
        </w:rPr>
        <w:t xml:space="preserve">receive</w:t>
      </w:r>
      <w:r>
        <w:t>[</w:t>
      </w:r>
      <w:r>
        <w:rPr>
          <w:strike w:val="true"/>
        </w:rPr>
        <w:t xml:space="preserve">receipt of</w:t>
      </w:r>
      <w:r>
        <w:t>]</w:t>
      </w:r>
      <w:r>
        <w:t xml:space="preserve"> retirement benefits</w:t>
      </w:r>
      <w:r>
        <w:t>[</w:t>
      </w:r>
      <w:r>
        <w:rPr>
          <w:strike w:val="true"/>
        </w:rPr>
        <w:t xml:space="preserve">by members of the Kentucky Retirement Systems</w:t>
      </w:r>
      <w:r>
        <w:t>]</w:t>
      </w:r>
      <w:r>
        <w:t xml:space="preserve">.</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"Applicant" means a participant who has:</w:t>
      </w:r>
    </w:p>
    <w:p>
      <w:pPr>
        <w:pStyle w:val="kar_paragraph"/>
      </w:pPr>
      <w:r>
        <w:rPr>
          <w:u w:val="single"/>
        </w:rPr>
        <w:t xml:space="preserve">(a)</w:t>
      </w:r>
      <w:r>
        <w:t xml:space="preserve"> </w:t>
      </w:r>
      <w:r>
        <w:rPr>
          <w:u w:val="single"/>
        </w:rPr>
        <w:t xml:space="preserve">Applied or is applying for retirement in accordance with KRS 61.590 and 78.545; or</w:t>
      </w:r>
    </w:p>
    <w:p>
      <w:pPr>
        <w:pStyle w:val="kar_paragraph"/>
      </w:pPr>
      <w:r>
        <w:rPr>
          <w:u w:val="single"/>
        </w:rPr>
        <w:t xml:space="preserve">(b)</w:t>
      </w:r>
      <w:r>
        <w:t xml:space="preserve"> </w:t>
      </w:r>
      <w:r>
        <w:rPr>
          <w:u w:val="single"/>
        </w:rPr>
        <w:t xml:space="preserve">Been approved for retirement but has not yet received a retirement allowance.</w:t>
      </w:r>
    </w:p>
    <w:p>
      <w:pPr>
        <w:pStyle w:val="kar_subsection"/>
      </w:pPr>
      <w:r>
        <w:rPr>
          <w:u w:val="single"/>
        </w:rPr>
        <w:t xml:space="preserve">(2)</w:t>
      </w:r>
      <w:r>
        <w:t xml:space="preserve"> </w:t>
      </w:r>
      <w:r>
        <w:rPr>
          <w:u w:val="single"/>
        </w:rPr>
        <w:t xml:space="preserve">"Disability retirement" means a retirement allowance a member is eligible to receive based on an incapacity as established in KRS 16.582, 61.600, 61.621, 61.665, 78.545, 78.5522, and 78.5524.</w:t>
      </w:r>
    </w:p>
    <w:p>
      <w:pPr>
        <w:pStyle w:val="kar_subsection"/>
      </w:pPr>
      <w:r>
        <w:rPr>
          <w:u w:val="single"/>
        </w:rPr>
        <w:t xml:space="preserve">(3)</w:t>
      </w:r>
      <w:r>
        <w:t xml:space="preserve"> </w:t>
      </w:r>
      <w:r>
        <w:rPr>
          <w:u w:val="single"/>
        </w:rPr>
        <w:t xml:space="preserve">"Early Retirement date" means a retirement date prior to a member's normal retirement date that is not a disability retirement.</w:t>
      </w:r>
    </w:p>
    <w:p>
      <w:pPr>
        <w:pStyle w:val="kar_subsection"/>
      </w:pPr>
      <w:r>
        <w:rPr>
          <w:u w:val="single"/>
        </w:rPr>
        <w:t xml:space="preserve">(4)</w:t>
      </w:r>
      <w:r>
        <w:t xml:space="preserve"> </w:t>
      </w:r>
      <w:r>
        <w:rPr>
          <w:u w:val="single"/>
        </w:rPr>
        <w:t xml:space="preserve">"Effective retirement date" means the date upon which a member's service retirement allowance or disability retirement allowance began or will begin, which may be a different date than the date the payments are initiated.</w:t>
      </w:r>
    </w:p>
    <w:p>
      <w:pPr>
        <w:pStyle w:val="kar_subsection"/>
      </w:pPr>
      <w:r>
        <w:rPr>
          <w:u w:val="single"/>
        </w:rPr>
        <w:t xml:space="preserve">(5)</w:t>
      </w:r>
      <w:r>
        <w:t xml:space="preserve"> </w:t>
      </w:r>
      <w:r>
        <w:rPr>
          <w:u w:val="single"/>
        </w:rPr>
        <w:t xml:space="preserve">"Service retirement" means a retirement allowance a participant is eligible to receive as prescribed by KRS 16.576, 16.577, 16.583, 61.559, 61.595(2), 61.597(6), 78.5510(2) through (3), 78.5512(6), 78.5514, and 78.5516.</w:t>
      </w:r>
    </w:p>
    <w:p>
      <w:pPr>
        <w:pStyle w:val="kar_subsection"/>
      </w:pPr>
      <w:r>
        <w:rPr>
          <w:u w:val="single"/>
        </w:rPr>
        <w:t xml:space="preserve">(6)</w:t>
      </w:r>
      <w:r>
        <w:t xml:space="preserve"> </w:t>
      </w:r>
      <w:r>
        <w:rPr>
          <w:u w:val="single"/>
        </w:rPr>
        <w:t xml:space="preserve">"Termination Date" means the date in which the member has ceased or will cease his or her employment relationship with all participating employers.</w:t>
      </w:r>
    </w:p>
    <w:p>
      <w:pPr>
        <w:pStyle w:val="kar_subsection"/>
      </w:pPr>
      <w:r>
        <w:rPr>
          <w:u w:val="single"/>
        </w:rPr>
        <w:t xml:space="preserve">(7)</w:t>
      </w:r>
      <w:r>
        <w:t xml:space="preserve"> </w:t>
      </w:r>
      <w:r>
        <w:rPr>
          <w:u w:val="single"/>
        </w:rPr>
        <w:t xml:space="preserve">"Unsubstantiated service" means:</w:t>
      </w:r>
    </w:p>
    <w:p>
      <w:pPr>
        <w:pStyle w:val="kar_paragraph"/>
      </w:pPr>
      <w:r>
        <w:rPr>
          <w:u w:val="single"/>
        </w:rPr>
        <w:t xml:space="preserve">(a)</w:t>
      </w:r>
      <w:r>
        <w:t xml:space="preserve"> </w:t>
      </w:r>
      <w:r>
        <w:rPr>
          <w:u w:val="single"/>
        </w:rPr>
        <w:t xml:space="preserve">For school board employees, the actual days worked averages, or appears will average, less than eighty (80) hours per month in a fiscal year, or is incomplete; or</w:t>
      </w:r>
    </w:p>
    <w:p>
      <w:pPr>
        <w:pStyle w:val="kar_paragraph"/>
      </w:pPr>
      <w:r>
        <w:rPr>
          <w:u w:val="single"/>
        </w:rPr>
        <w:t xml:space="preserve">(b)</w:t>
      </w:r>
      <w:r>
        <w:t xml:space="preserve"> </w:t>
      </w:r>
      <w:r>
        <w:rPr>
          <w:u w:val="single"/>
        </w:rPr>
        <w:t xml:space="preserve">For non-school board employees, the actual worked time averages, or appears will average, less than 100 hours per month in a fiscal or calendar year, or is incomplete.</w:t>
      </w:r>
    </w:p>
    <w:p>
      <w:pPr>
        <w:pStyle w:val="kar_section"/>
      </w:pPr>
      <w:r>
        <w:rPr>
          <w:u w:val="single"/>
        </w:rPr>
        <w:t xml:space="preserve">Section 2.</w:t>
      </w:r>
      <w:r>
        <w:t xml:space="preserve"> </w:t>
      </w:r>
      <w:r>
        <w:rPr>
          <w:u w:val="single"/>
        </w:rPr>
        <w:t xml:space="preserve">Form 6000. The use of the Form 6000, Notification of Retirement, in this administrative regulation, is incorporated by reference in 105 KAR 1:202.</w:t>
      </w:r>
    </w:p>
    <w:p>
      <w:pPr>
        <w:pStyle w:val="kar_section"/>
      </w:pPr>
      <w:r>
        <w:rPr>
          <w:u w:val="single"/>
        </w:rPr>
        <w:t xml:space="preserve">Section 3.</w:t>
      </w:r>
      <w:r>
        <w:t xml:space="preserve"> </w:t>
      </w:r>
      <w:r>
        <w:rPr>
          <w:u w:val="single"/>
        </w:rPr>
        <w:t xml:space="preserve">Retirement Eligibility Requirements.</w:t>
      </w:r>
    </w:p>
    <w:p>
      <w:pPr>
        <w:pStyle w:val="kar_subsection"/>
      </w:pPr>
      <w:r>
        <w:rPr>
          <w:u w:val="single"/>
        </w:rPr>
        <w:t xml:space="preserve">(1)</w:t>
      </w:r>
      <w:r>
        <w:t xml:space="preserve"> </w:t>
      </w:r>
      <w:r>
        <w:rPr>
          <w:u w:val="single"/>
        </w:rPr>
        <w:t xml:space="preserve">Service retirement eligibility shall be determined in accordance with:</w:t>
      </w:r>
    </w:p>
    <w:p>
      <w:pPr>
        <w:pStyle w:val="kar_paragraph"/>
      </w:pPr>
      <w:r>
        <w:rPr>
          <w:u w:val="single"/>
        </w:rPr>
        <w:t xml:space="preserve">(a)</w:t>
      </w:r>
      <w:r>
        <w:t xml:space="preserve"> </w:t>
      </w:r>
      <w:r>
        <w:rPr>
          <w:u w:val="single"/>
        </w:rPr>
        <w:t xml:space="preserve">KRS 16.576(1)(a), 61.559(1) and (2), 61.592(4), 78.5510(2), and 78.5514(2) for applicants with a participation date prior to September 1, 2008;</w:t>
      </w:r>
    </w:p>
    <w:p>
      <w:pPr>
        <w:pStyle w:val="kar_paragraph"/>
      </w:pPr>
      <w:r>
        <w:rPr>
          <w:u w:val="single"/>
        </w:rPr>
        <w:t xml:space="preserve">(b)</w:t>
      </w:r>
      <w:r>
        <w:t xml:space="preserve"> </w:t>
      </w:r>
      <w:r>
        <w:rPr>
          <w:u w:val="single"/>
        </w:rPr>
        <w:t xml:space="preserve">KRS 16.576(1)(b), 61.559(3), 61.592(4), 78.5510(3), and 78.5514(3) for applicants with a participation date on or after September 1, 2008, but prior to January 1, 2014; and</w:t>
      </w:r>
    </w:p>
    <w:p>
      <w:pPr>
        <w:pStyle w:val="kar_paragraph"/>
      </w:pPr>
      <w:r>
        <w:rPr>
          <w:u w:val="single"/>
        </w:rPr>
        <w:t xml:space="preserve">(c)</w:t>
      </w:r>
      <w:r>
        <w:t xml:space="preserve"> </w:t>
      </w:r>
      <w:r>
        <w:rPr>
          <w:u w:val="single"/>
        </w:rPr>
        <w:t xml:space="preserve">KRS 16.583(6), 61.592(4), 61.597(6), 78.5512(6), and 78.5516(6) for applicants with a participation date on or after January 1, 2014.</w:t>
      </w:r>
    </w:p>
    <w:p>
      <w:pPr>
        <w:pStyle w:val="kar_subsection"/>
      </w:pPr>
      <w:r>
        <w:rPr>
          <w:u w:val="single"/>
        </w:rPr>
        <w:t xml:space="preserve">(2)</w:t>
      </w:r>
      <w:r>
        <w:t xml:space="preserve"> </w:t>
      </w:r>
      <w:r>
        <w:rPr>
          <w:u w:val="single"/>
        </w:rPr>
        <w:t xml:space="preserve">Disability retirement eligibility shall be determined in accordance with KRS 16.582, 61.600, 61.621, 61.665, 78.545, 78.5522, 78.5524, and 105 KAR 1:210.</w:t>
      </w:r>
    </w:p>
    <w:p>
      <w:pPr>
        <w:pStyle w:val="kar_section"/>
      </w:pPr>
      <w:r>
        <w:rPr>
          <w:u w:val="single"/>
        </w:rPr>
        <w:t xml:space="preserve">Section 4.</w:t>
      </w:r>
      <w:r>
        <w:t xml:space="preserve"> </w:t>
      </w:r>
      <w:r>
        <w:rPr>
          <w:u w:val="single"/>
        </w:rPr>
        <w:t xml:space="preserve">Application for Retirement.</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 xml:space="preserve">The </w:t>
      </w:r>
      <w:r>
        <w:rPr>
          <w:u w:val="single"/>
        </w:rPr>
        <w:t xml:space="preserve">applicant</w:t>
      </w:r>
      <w:r>
        <w:t>[</w:t>
      </w:r>
      <w:r>
        <w:rPr>
          <w:strike w:val="true"/>
        </w:rPr>
        <w:t xml:space="preserve">member</w:t>
      </w:r>
      <w:r>
        <w:t>]</w:t>
      </w:r>
      <w:r>
        <w:t xml:space="preserve"> shall </w:t>
      </w:r>
      <w:r>
        <w:rPr>
          <w:u w:val="single"/>
        </w:rPr>
        <w:t xml:space="preserve">file</w:t>
      </w:r>
      <w:r>
        <w:t>[</w:t>
      </w:r>
      <w:r>
        <w:rPr>
          <w:strike w:val="true"/>
        </w:rPr>
        <w:t xml:space="preserve">submit</w:t>
      </w:r>
      <w:r>
        <w:t>]</w:t>
      </w:r>
      <w:r>
        <w:t xml:space="preserve"> a </w:t>
      </w:r>
      <w:r>
        <w:rPr>
          <w:u w:val="single"/>
        </w:rPr>
        <w:t xml:space="preserve">valid</w:t>
      </w:r>
      <w:r>
        <w:t xml:space="preserve"> Form 6000, Notification of Retirement,</w:t>
      </w:r>
      <w:r>
        <w:t>[</w:t>
      </w:r>
      <w:r>
        <w:rPr>
          <w:strike w:val="true"/>
        </w:rPr>
        <w:t xml:space="preserve">to the retirement systems</w:t>
      </w:r>
      <w:r>
        <w:t>]</w:t>
      </w:r>
      <w:r>
        <w:t xml:space="preserve"> no earlier than six (6) months prior to </w:t>
      </w:r>
      <w:r>
        <w:rPr>
          <w:u w:val="single"/>
        </w:rPr>
        <w:t xml:space="preserve">his or her</w:t>
      </w:r>
      <w:r>
        <w:t>[</w:t>
      </w:r>
      <w:r>
        <w:rPr>
          <w:strike w:val="true"/>
        </w:rPr>
        <w:t xml:space="preserve">the member's</w:t>
      </w:r>
      <w:r>
        <w:t>]</w:t>
      </w:r>
      <w:r>
        <w:t xml:space="preserve"> desired effective retirement date.</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t xml:space="preserve">The </w:t>
      </w:r>
      <w:r>
        <w:rPr>
          <w:u w:val="single"/>
        </w:rPr>
        <w:t xml:space="preserve">agency</w:t>
      </w:r>
      <w:r>
        <w:t>[</w:t>
      </w:r>
      <w:r>
        <w:rPr>
          <w:strike w:val="true"/>
        </w:rPr>
        <w:t xml:space="preserve">retirement systems</w:t>
      </w:r>
      <w:r>
        <w:t>]</w:t>
      </w:r>
      <w:r>
        <w:t xml:space="preserve"> shall not process an invalid Form 6000, Notification of Retirement. </w:t>
      </w:r>
      <w:r>
        <w:rPr>
          <w:u w:val="single"/>
        </w:rPr>
        <w:t xml:space="preserve">The Form 6000 shall be invalid if it:</w:t>
      </w:r>
    </w:p>
    <w:p>
      <w:pPr>
        <w:pStyle w:val="kar_subparagraph"/>
      </w:pPr>
      <w:r>
        <w:rPr>
          <w:u w:val="single"/>
        </w:rPr>
        <w:t xml:space="preserve">1.</w:t>
      </w:r>
      <w:r>
        <w:t xml:space="preserve"> </w:t>
      </w:r>
      <w:r>
        <w:rPr>
          <w:u w:val="single"/>
        </w:rPr>
        <w:t xml:space="preserve">Is incomplete;</w:t>
      </w:r>
    </w:p>
    <w:p>
      <w:pPr>
        <w:pStyle w:val="kar_subparagraph"/>
      </w:pPr>
      <w:r>
        <w:rPr>
          <w:u w:val="single"/>
        </w:rPr>
        <w:t xml:space="preserve">2.</w:t>
      </w:r>
      <w:r>
        <w:t xml:space="preserve"> </w:t>
      </w:r>
      <w:r>
        <w:rPr>
          <w:u w:val="single"/>
        </w:rPr>
        <w:t xml:space="preserve">Does not include all indicated required documentation;</w:t>
      </w:r>
    </w:p>
    <w:p>
      <w:pPr>
        <w:pStyle w:val="kar_subparagraph"/>
      </w:pPr>
      <w:r>
        <w:rPr>
          <w:u w:val="single"/>
        </w:rPr>
        <w:t xml:space="preserve">3.</w:t>
      </w:r>
      <w:r>
        <w:t xml:space="preserve"> </w:t>
      </w:r>
      <w:r>
        <w:rPr>
          <w:u w:val="single"/>
        </w:rPr>
        <w:t xml:space="preserve">Is not signed by the applicant and a spouse or other witness on the indicated place in the Certification of Bona Fide Separation from Service and Notification of Retirement Section; and</w:t>
      </w:r>
    </w:p>
    <w:p>
      <w:pPr>
        <w:pStyle w:val="kar_subparagraph"/>
      </w:pPr>
      <w:r>
        <w:rPr>
          <w:u w:val="single"/>
        </w:rPr>
        <w:t xml:space="preserve">4.</w:t>
      </w:r>
      <w:r>
        <w:t xml:space="preserve"> </w:t>
      </w:r>
      <w:r>
        <w:rPr>
          <w:u w:val="single"/>
        </w:rPr>
        <w:t xml:space="preserve">It is not signed by the applicant and a witness on the indicated place in the Member's Statement of Disability section if the applicant is applying for disability retirement.</w:t>
      </w:r>
    </w:p>
    <w:p>
      <w:pPr>
        <w:pStyle w:val="kar_paragraph"/>
      </w:pPr>
      <w:r>
        <w:rPr>
          <w:u w:val="single"/>
        </w:rPr>
        <w:t xml:space="preserve">(b)</w:t>
      </w:r>
      <w:r>
        <w:t xml:space="preserve"> </w:t>
      </w:r>
      <w:r>
        <w:t xml:space="preserve">If the </w:t>
      </w:r>
      <w:r>
        <w:rPr>
          <w:u w:val="single"/>
        </w:rPr>
        <w:t xml:space="preserve">agency finds the</w:t>
      </w:r>
      <w:r>
        <w:t>[</w:t>
      </w:r>
      <w:r>
        <w:rPr>
          <w:strike w:val="true"/>
        </w:rPr>
        <w:t xml:space="preserve">member submits a</w:t>
      </w:r>
      <w:r>
        <w:t>]</w:t>
      </w:r>
      <w:r>
        <w:t xml:space="preserve"> Form 6000</w:t>
      </w:r>
      <w:r>
        <w:rPr>
          <w:u w:val="single"/>
        </w:rPr>
        <w:t xml:space="preserve"> to be invalid, it shall provide notification to the applicant</w:t>
      </w:r>
      <w:r>
        <w:t>[</w:t>
      </w:r>
      <w:r>
        <w:rPr>
          <w:strike w:val="true"/>
        </w:rPr>
        <w:t xml:space="preserve">, Notification of Retirement, that is incomplete or is incorrect, the retirement systems shall find the Form 6000, Notification of Retirement, to be invalid and shall notify the member</w:t>
      </w:r>
      <w:r>
        <w:t>]</w:t>
      </w:r>
      <w:r>
        <w:t xml:space="preserve"> of the actions necessary for completion or correction.</w:t>
      </w:r>
    </w:p>
    <w:p>
      <w:pPr>
        <w:pStyle w:val="kar_paragraph"/>
      </w:pPr>
      <w:r>
        <w:t>[</w:t>
      </w:r>
      <w:r>
        <w:rPr>
          <w:strike w:val="true"/>
        </w:rPr>
        <w:t xml:space="preserve">(b)</w:t>
      </w:r>
      <w:r>
        <w:t>]</w:t>
      </w:r>
      <w:r>
        <w:t xml:space="preserve"> </w:t>
      </w:r>
      <w:r>
        <w:t>[</w:t>
      </w:r>
      <w:r>
        <w:rPr>
          <w:strike w:val="true"/>
        </w:rPr>
        <w:t xml:space="preserve">The retirement systems shall not process a Form 6000, Notification of Retirement, until the member certifies on the Form 6000 that there is no prearranged agreement for reemployment with a participating employer after the member's initial retirement date as required by KRS 61.637, 26 U.S.C. 401(a), 26 C.F.R. 1.401-1, and 1.401(a)-1.</w:t>
      </w:r>
      <w:r>
        <w:t>]</w:t>
      </w:r>
    </w:p>
    <w:p>
      <w:pPr>
        <w:pStyle w:val="kar_subsection"/>
      </w:pPr>
      <w:r>
        <w:t>[</w:t>
      </w:r>
      <w:r>
        <w:rPr>
          <w:strike w:val="true"/>
        </w:rPr>
        <w:t xml:space="preserve">(2)</w:t>
      </w:r>
      <w:r>
        <w:t>]</w:t>
      </w:r>
      <w:r>
        <w:t xml:space="preserve"> </w:t>
      </w:r>
      <w:r>
        <w:t>[</w:t>
      </w:r>
      <w:r>
        <w:rPr>
          <w:strike w:val="true"/>
        </w:rPr>
        <w:t xml:space="preserve">The member shall designate the beneficiary of the member's retirement allowance on the Form 6000, Notification of Retirement.</w:t>
      </w:r>
      <w:r>
        <w:t>]</w:t>
      </w:r>
    </w:p>
    <w:p>
      <w:pPr>
        <w:pStyle w:val="kar_subsection"/>
      </w:pPr>
      <w:r>
        <w:t xml:space="preserve">(3)</w:t>
      </w:r>
      <w:r>
        <w:t xml:space="preserve"> </w:t>
      </w:r>
      <w:r>
        <w:t>[</w:t>
      </w:r>
      <w:r>
        <w:rPr>
          <w:strike w:val="true"/>
        </w:rPr>
        <w:t xml:space="preserve">The Form 6000, Notification of Retirement, shall be dated and the member's signature shall be witnessed.</w:t>
      </w:r>
      <w:r>
        <w:t>]</w:t>
      </w:r>
    </w:p>
    <w:p>
      <w:pPr>
        <w:pStyle w:val="kar_subsection"/>
      </w:pPr>
      <w:r>
        <w:t>[</w:t>
      </w:r>
      <w:r>
        <w:rPr>
          <w:strike w:val="true"/>
        </w:rPr>
        <w:t xml:space="preserve">(4)</w:t>
      </w:r>
      <w:r>
        <w:t>]</w:t>
      </w:r>
      <w:r>
        <w:t xml:space="preserve"> </w:t>
      </w:r>
      <w:r>
        <w:t xml:space="preserve"> </w:t>
      </w:r>
    </w:p>
    <w:p>
      <w:pPr>
        <w:pStyle w:val="kar_paragraph"/>
      </w:pPr>
      <w:r>
        <w:t>[</w:t>
      </w:r>
      <w:r>
        <w:rPr>
          <w:strike w:val="true"/>
        </w:rPr>
        <w:t xml:space="preserve">(a)</w:t>
      </w:r>
      <w:r>
        <w:t>]</w:t>
      </w:r>
      <w:r>
        <w:t xml:space="preserve"> </w:t>
      </w:r>
      <w:r>
        <w:rPr>
          <w:u w:val="single"/>
        </w:rPr>
        <w:t xml:space="preserve">If the applicant indicates</w:t>
      </w:r>
      <w:r>
        <w:t>[</w:t>
      </w:r>
      <w:r>
        <w:rPr>
          <w:strike w:val="true"/>
        </w:rPr>
        <w:t xml:space="preserve">The member shall designate</w:t>
      </w:r>
      <w:r>
        <w:t>]</w:t>
      </w:r>
      <w:r>
        <w:t xml:space="preserve"> on the Form 6000, Notification of Retirement, </w:t>
      </w:r>
      <w:r>
        <w:rPr>
          <w:u w:val="single"/>
        </w:rPr>
        <w:t xml:space="preserve">that he or she</w:t>
      </w:r>
      <w:r>
        <w:t>[</w:t>
      </w:r>
      <w:r>
        <w:rPr>
          <w:strike w:val="true"/>
        </w:rPr>
        <w:t xml:space="preserve">all other state administered retirement systems from which the member</w:t>
      </w:r>
      <w:r>
        <w:t>]</w:t>
      </w:r>
      <w:r>
        <w:t xml:space="preserve"> is simultaneously retiring with reciprocity</w:t>
      </w:r>
      <w:r>
        <w:rPr>
          <w:u w:val="single"/>
        </w:rPr>
        <w:t xml:space="preserve">,</w:t>
      </w:r>
      <w:r>
        <w:t>[</w:t>
      </w:r>
      <w:r>
        <w:rPr>
          <w:strike w:val="true"/>
        </w:rPr>
        <w:t xml:space="preserve">.</w:t>
      </w:r>
      <w:r>
        <w:t>]</w:t>
      </w:r>
    </w:p>
    <w:p>
      <w:pPr>
        <w:pStyle w:val="kar_paragraph"/>
      </w:pPr>
      <w:r>
        <w:t>[</w:t>
      </w:r>
      <w:r>
        <w:rPr>
          <w:strike w:val="true"/>
        </w:rPr>
        <w:t xml:space="preserve">(b)</w:t>
      </w:r>
      <w:r>
        <w:t>]</w:t>
      </w:r>
      <w:r>
        <w:t xml:space="preserve"> </w:t>
      </w:r>
      <w:r>
        <w:rPr>
          <w:u w:val="single"/>
        </w:rPr>
        <w:t xml:space="preserve">and he or she</w:t>
      </w:r>
      <w:r>
        <w:t>[</w:t>
      </w:r>
      <w:r>
        <w:rPr>
          <w:strike w:val="true"/>
        </w:rPr>
        <w:t xml:space="preserve">If the member</w:t>
      </w:r>
      <w:r>
        <w:t>]</w:t>
      </w:r>
      <w:r>
        <w:t xml:space="preserve"> fails to retire from all state administered retirement systems </w:t>
      </w:r>
      <w:r>
        <w:rPr>
          <w:u w:val="single"/>
        </w:rPr>
        <w:t xml:space="preserve">indicated on the Form 6000 either</w:t>
      </w:r>
      <w:r>
        <w:t xml:space="preserve"> simultaneously or with an effective retirement date within one (1) month of the </w:t>
      </w:r>
      <w:r>
        <w:rPr>
          <w:u w:val="single"/>
        </w:rPr>
        <w:t xml:space="preserve">applicant's</w:t>
      </w:r>
      <w:r>
        <w:t>[</w:t>
      </w:r>
      <w:r>
        <w:rPr>
          <w:strike w:val="true"/>
        </w:rPr>
        <w:t xml:space="preserve">member's</w:t>
      </w:r>
      <w:r>
        <w:t>]</w:t>
      </w:r>
      <w:r>
        <w:t xml:space="preserve"> effective retirement date </w:t>
      </w:r>
      <w:r>
        <w:rPr>
          <w:u w:val="single"/>
        </w:rPr>
        <w:t xml:space="preserve">with the systems</w:t>
      </w:r>
      <w:r>
        <w:t>[</w:t>
      </w:r>
      <w:r>
        <w:rPr>
          <w:strike w:val="true"/>
        </w:rPr>
        <w:t xml:space="preserve">in the Kentucky Employees Retirement System, the County Employees Retirement System, or the State Police Retirement System</w:t>
      </w:r>
      <w:r>
        <w:t>]</w:t>
      </w:r>
      <w:r>
        <w:t xml:space="preserve">, the </w:t>
      </w:r>
      <w:r>
        <w:rPr>
          <w:u w:val="single"/>
        </w:rPr>
        <w:t xml:space="preserve">applicant</w:t>
      </w:r>
      <w:r>
        <w:t>[</w:t>
      </w:r>
      <w:r>
        <w:rPr>
          <w:strike w:val="true"/>
        </w:rPr>
        <w:t xml:space="preserve">member</w:t>
      </w:r>
      <w:r>
        <w:t>]</w:t>
      </w:r>
      <w:r>
        <w:t xml:space="preserve"> shall not </w:t>
      </w:r>
      <w:r>
        <w:rPr>
          <w:u w:val="single"/>
        </w:rPr>
        <w:t xml:space="preserve">be eligible to</w:t>
      </w:r>
      <w:r>
        <w:t xml:space="preserve"> retire with reciprocity</w:t>
      </w:r>
      <w:r>
        <w:t>[</w:t>
      </w:r>
      <w:r>
        <w:rPr>
          <w:strike w:val="true"/>
        </w:rPr>
        <w:t xml:space="preserve">after the member's effective retirement date</w:t>
      </w:r>
      <w:r>
        <w:t>]</w:t>
      </w:r>
      <w:r>
        <w:t xml:space="preserve">.</w:t>
      </w:r>
    </w:p>
    <w:p>
      <w:pPr>
        <w:pStyle w:val="kar_subsection"/>
      </w:pPr>
      <w:r>
        <w:rPr>
          <w:u w:val="single"/>
        </w:rPr>
        <w:t xml:space="preserve">(4)</w:t>
      </w:r>
      <w:r>
        <w:t>[</w:t>
      </w:r>
      <w:r>
        <w:rPr>
          <w:strike w:val="true"/>
        </w:rPr>
        <w:t xml:space="preserve">(5)</w:t>
      </w:r>
      <w:r>
        <w:t>]</w:t>
      </w:r>
      <w:r>
        <w:t xml:space="preserve"> </w:t>
      </w:r>
      <w:r>
        <w:t xml:space="preserve"> </w:t>
      </w:r>
    </w:p>
    <w:p>
      <w:pPr>
        <w:pStyle w:val="kar_paragraph"/>
      </w:pPr>
      <w:r>
        <w:t xml:space="preserve">(a)</w:t>
      </w:r>
      <w:r>
        <w:t xml:space="preserve"> </w:t>
      </w:r>
      <w:r>
        <w:t>[</w:t>
      </w:r>
      <w:r>
        <w:rPr>
          <w:strike w:val="true"/>
        </w:rPr>
        <w:t xml:space="preserve">The member may designate a federal tax withholding preference on the Form 6000, Notification of Retirement.</w:t>
      </w:r>
      <w:r>
        <w:t>]</w:t>
      </w:r>
    </w:p>
    <w:p>
      <w:pPr>
        <w:pStyle w:val="kar_paragraph"/>
      </w:pPr>
      <w:r>
        <w:t>[</w:t>
      </w:r>
      <w:r>
        <w:rPr>
          <w:strike w:val="true"/>
        </w:rPr>
        <w:t xml:space="preserve">(b)</w:t>
      </w:r>
      <w:r>
        <w:t>]</w:t>
      </w:r>
      <w:r>
        <w:t xml:space="preserve"> </w:t>
      </w:r>
      <w:r>
        <w:t xml:space="preserve">If the </w:t>
      </w:r>
      <w:r>
        <w:rPr>
          <w:u w:val="single"/>
        </w:rPr>
        <w:t xml:space="preserve">applicant</w:t>
      </w:r>
      <w:r>
        <w:t>[</w:t>
      </w:r>
      <w:r>
        <w:rPr>
          <w:strike w:val="true"/>
        </w:rPr>
        <w:t xml:space="preserve">member</w:t>
      </w:r>
      <w:r>
        <w:t>]</w:t>
      </w:r>
      <w:r>
        <w:t xml:space="preserve"> fails to designate a federal tax withholding preference, the </w:t>
      </w:r>
      <w:r>
        <w:rPr>
          <w:u w:val="single"/>
        </w:rPr>
        <w:t xml:space="preserve">agency</w:t>
      </w:r>
      <w:r>
        <w:t>[</w:t>
      </w:r>
      <w:r>
        <w:rPr>
          <w:strike w:val="true"/>
        </w:rPr>
        <w:t xml:space="preserve">retirement systems</w:t>
      </w:r>
      <w:r>
        <w:t>]</w:t>
      </w:r>
      <w:r>
        <w:t xml:space="preserve"> shall withhold federal tax based on </w:t>
      </w:r>
      <w:r>
        <w:rPr>
          <w:u w:val="single"/>
        </w:rPr>
        <w:t xml:space="preserve">the default withholding provided by the Internal Revenue Service</w:t>
      </w:r>
      <w:r>
        <w:t>[</w:t>
      </w:r>
      <w:r>
        <w:rPr>
          <w:strike w:val="true"/>
        </w:rPr>
        <w:t xml:space="preserve">married status with three (3) exemptions</w:t>
      </w:r>
      <w:r>
        <w:t>]</w:t>
      </w:r>
      <w:r>
        <w:t xml:space="preserve">.</w:t>
      </w:r>
    </w:p>
    <w:p>
      <w:pPr>
        <w:pStyle w:val="kar_paragraph"/>
      </w:pPr>
      <w:r>
        <w:rPr>
          <w:u w:val="single"/>
        </w:rPr>
        <w:t xml:space="preserve">(b)</w:t>
      </w:r>
      <w:r>
        <w:t>[</w:t>
      </w:r>
      <w:r>
        <w:rPr>
          <w:strike w:val="true"/>
        </w:rPr>
        <w:t xml:space="preserve">(c)</w:t>
      </w:r>
      <w:r>
        <w:t>]</w:t>
      </w:r>
      <w:r>
        <w:t xml:space="preserve"> </w:t>
      </w:r>
      <w:r>
        <w:rPr>
          <w:u w:val="single"/>
        </w:rPr>
        <w:t xml:space="preserve">Once the applicant begins receiving a</w:t>
      </w:r>
      <w:r>
        <w:t>[</w:t>
      </w:r>
      <w:r>
        <w:rPr>
          <w:strike w:val="true"/>
        </w:rPr>
        <w:t xml:space="preserve">A recipient of a monthly</w:t>
      </w:r>
      <w:r>
        <w:t>]</w:t>
      </w:r>
      <w:r>
        <w:t xml:space="preserve"> retirement allowance</w:t>
      </w:r>
      <w:r>
        <w:rPr>
          <w:u w:val="single"/>
        </w:rPr>
        <w:t xml:space="preserve">, he or she</w:t>
      </w:r>
      <w:r>
        <w:t xml:space="preserve"> may </w:t>
      </w:r>
      <w:r>
        <w:rPr>
          <w:u w:val="single"/>
        </w:rPr>
        <w:t xml:space="preserve">establish or change his or her federal tax withholding preference through the Self Service Web site or by filing</w:t>
      </w:r>
      <w:r>
        <w:t>[</w:t>
      </w:r>
      <w:r>
        <w:rPr>
          <w:strike w:val="true"/>
        </w:rPr>
        <w:t xml:space="preserve">submit</w:t>
      </w:r>
      <w:r>
        <w:t>]</w:t>
      </w:r>
      <w:r>
        <w:t xml:space="preserve"> a </w:t>
      </w:r>
      <w:r>
        <w:rPr>
          <w:u w:val="single"/>
        </w:rPr>
        <w:t xml:space="preserve">valid</w:t>
      </w:r>
      <w:r>
        <w:t xml:space="preserve"> Form 6017, Federal Income Tax Withholding Preference for Periodic Payments</w:t>
      </w:r>
      <w:r>
        <w:t>[</w:t>
      </w:r>
      <w:r>
        <w:rPr>
          <w:strike w:val="true"/>
        </w:rPr>
        <w:t xml:space="preserve">to establish or change the recipient's federal tax withholding preference</w:t>
      </w:r>
      <w:r>
        <w:t>]</w:t>
      </w:r>
      <w:r>
        <w:t xml:space="preserve">.</w:t>
      </w:r>
    </w:p>
    <w:p>
      <w:pPr>
        <w:pStyle w:val="kar_paragraph"/>
      </w:pPr>
      <w:r>
        <w:t>[</w:t>
      </w:r>
      <w:r>
        <w:rPr>
          <w:strike w:val="true"/>
        </w:rPr>
        <w:t xml:space="preserve">(d)</w:t>
      </w:r>
      <w:r>
        <w:t>]</w:t>
      </w:r>
      <w:r>
        <w:t xml:space="preserve"> </w:t>
      </w:r>
      <w:r>
        <w:t>[</w:t>
      </w:r>
      <w:r>
        <w:rPr>
          <w:strike w:val="true"/>
        </w:rPr>
        <w:t xml:space="preserve">A recipient of a monthly retirement allowance may establish or change the recipient's tax withholding preference via Retiree Self Service on the Web site maintained by Kentucky Retirement Systems.</w:t>
      </w:r>
      <w:r>
        <w:t>]</w:t>
      </w:r>
    </w:p>
    <w:p>
      <w:pPr>
        <w:pStyle w:val="kar_subsection"/>
      </w:pPr>
      <w:r>
        <w:rPr>
          <w:u w:val="single"/>
        </w:rPr>
        <w:t xml:space="preserve">(5)</w:t>
      </w:r>
      <w:r>
        <w:t>[</w:t>
      </w:r>
      <w:r>
        <w:rPr>
          <w:strike w:val="true"/>
        </w:rPr>
        <w:t xml:space="preserve">(6)</w:t>
      </w:r>
      <w:r>
        <w:t>]</w:t>
      </w:r>
      <w:r>
        <w:t xml:space="preserve"> </w:t>
      </w:r>
      <w:r>
        <w:t xml:space="preserve"> </w:t>
      </w:r>
    </w:p>
    <w:p>
      <w:pPr>
        <w:pStyle w:val="kar_paragraph"/>
      </w:pPr>
      <w:r>
        <w:t xml:space="preserve">(a)</w:t>
      </w:r>
      <w:r>
        <w:t xml:space="preserve"> </w:t>
      </w:r>
      <w:r>
        <w:t xml:space="preserve">The </w:t>
      </w:r>
      <w:r>
        <w:rPr>
          <w:u w:val="single"/>
        </w:rPr>
        <w:t xml:space="preserve">applicant's estate shall be the</w:t>
      </w:r>
      <w:r>
        <w:t>[</w:t>
      </w:r>
      <w:r>
        <w:rPr>
          <w:strike w:val="true"/>
        </w:rPr>
        <w:t xml:space="preserve">member may designate a</w:t>
      </w:r>
      <w:r>
        <w:t>]</w:t>
      </w:r>
      <w:r>
        <w:t xml:space="preserve"> beneficiary of the $5,000 </w:t>
      </w:r>
      <w:r>
        <w:rPr>
          <w:u w:val="single"/>
        </w:rPr>
        <w:t xml:space="preserve">death benefit if the applicant fails to:</w:t>
      </w:r>
    </w:p>
    <w:p>
      <w:pPr>
        <w:pStyle w:val="kar_subparagraph"/>
      </w:pPr>
      <w:r>
        <w:rPr>
          <w:u w:val="single"/>
        </w:rPr>
        <w:t xml:space="preserve">1.</w:t>
      </w:r>
      <w:r>
        <w:t xml:space="preserve"> </w:t>
      </w:r>
      <w:r>
        <w:rPr>
          <w:u w:val="single"/>
        </w:rPr>
        <w:t xml:space="preserve">Designate a beneficiary of the $5,000 death benefit; or</w:t>
      </w:r>
    </w:p>
    <w:p>
      <w:pPr>
        <w:pStyle w:val="kar_subparagraph"/>
      </w:pPr>
      <w:r>
        <w:rPr>
          <w:u w:val="single"/>
        </w:rPr>
        <w:t xml:space="preserve">2.</w:t>
      </w:r>
      <w:r>
        <w:t xml:space="preserve"> </w:t>
      </w:r>
      <w:r>
        <w:rPr>
          <w:u w:val="single"/>
        </w:rPr>
        <w:t xml:space="preserve">Accurately fill out the $5,000 Death Benefit Section of the Form 6000, Application for Retirement, designating a single beneficiary</w:t>
      </w:r>
      <w:r>
        <w:t>[</w:t>
      </w:r>
      <w:r>
        <w:rPr>
          <w:strike w:val="true"/>
        </w:rPr>
        <w:t xml:space="preserve">Death Benefit on the Form 6000, Notification of Retirement</w:t>
      </w:r>
      <w:r>
        <w:t>]</w:t>
      </w:r>
      <w:r>
        <w:t xml:space="preserve">.</w:t>
      </w:r>
    </w:p>
    <w:p>
      <w:pPr>
        <w:pStyle w:val="kar_paragraph"/>
      </w:pPr>
      <w:r>
        <w:t xml:space="preserve">(b)</w:t>
      </w:r>
      <w:r>
        <w:t xml:space="preserve"> </w:t>
      </w:r>
      <w:r>
        <w:rPr>
          <w:u w:val="single"/>
        </w:rPr>
        <w:t xml:space="preserve">Once the applicant begins receiving a retirement allowance, he or she</w:t>
      </w:r>
      <w:r>
        <w:t>[</w:t>
      </w:r>
      <w:r>
        <w:rPr>
          <w:strike w:val="true"/>
        </w:rPr>
        <w:t xml:space="preserve">A retired member</w:t>
      </w:r>
      <w:r>
        <w:t>]</w:t>
      </w:r>
      <w:r>
        <w:t xml:space="preserve"> may</w:t>
      </w:r>
      <w:r>
        <w:t>[</w:t>
      </w:r>
      <w:r>
        <w:rPr>
          <w:strike w:val="true"/>
        </w:rPr>
        <w:t xml:space="preserve">file a Form 6030, Death Benefit Designation, to</w:t>
      </w:r>
      <w:r>
        <w:t>]</w:t>
      </w:r>
      <w:r>
        <w:t xml:space="preserve"> designate or change the beneficiary of the $5,000 death benefit </w:t>
      </w:r>
      <w:r>
        <w:rPr>
          <w:u w:val="single"/>
        </w:rPr>
        <w:t xml:space="preserve">through the Self Service Web site or by filing a valid Form 6030, Death Benefit Designation</w:t>
      </w:r>
      <w:r>
        <w:t>[</w:t>
      </w:r>
      <w:r>
        <w:rPr>
          <w:strike w:val="true"/>
        </w:rPr>
        <w:t xml:space="preserve">at any time after the retired member begins receiving a monthly retirement allowance</w:t>
      </w:r>
      <w:r>
        <w:t>]</w:t>
      </w:r>
      <w:r>
        <w:t xml:space="preserve">.</w:t>
      </w:r>
    </w:p>
    <w:p>
      <w:pPr>
        <w:pStyle w:val="kar_paragraph"/>
      </w:pPr>
      <w:r>
        <w:t>[</w:t>
      </w:r>
      <w:r>
        <w:rPr>
          <w:strike w:val="true"/>
        </w:rPr>
        <w:t xml:space="preserve">(c)</w:t>
      </w:r>
      <w:r>
        <w:t>]</w:t>
      </w:r>
      <w:r>
        <w:t xml:space="preserve"> </w:t>
      </w:r>
      <w:r>
        <w:t>[</w:t>
      </w:r>
      <w:r>
        <w:rPr>
          <w:strike w:val="true"/>
        </w:rPr>
        <w:t xml:space="preserve">If the member does not designate a beneficiary of the $5,000 death benefit, the member's estate shall be the beneficiary.</w:t>
      </w:r>
      <w:r>
        <w:t>]</w:t>
      </w:r>
    </w:p>
    <w:p>
      <w:pPr>
        <w:pStyle w:val="kar_paragraph"/>
      </w:pPr>
      <w:r>
        <w:t>[</w:t>
      </w:r>
      <w:r>
        <w:rPr>
          <w:strike w:val="true"/>
        </w:rPr>
        <w:t xml:space="preserve">(d)</w:t>
      </w:r>
      <w:r>
        <w:t>]</w:t>
      </w:r>
      <w:r>
        <w:t xml:space="preserve"> </w:t>
      </w:r>
      <w:r>
        <w:t>[</w:t>
      </w:r>
      <w:r>
        <w:rPr>
          <w:strike w:val="true"/>
        </w:rPr>
        <w:t xml:space="preserve">If the member files a Form 6030, Death Benefit Designation, to change the beneficiary of the $5,000 death benefit that is incomplete or incorrect, the member's beneficiary designation on file at the retirement office shall remain in effect.</w:t>
      </w:r>
      <w:r>
        <w:t>]</w:t>
      </w:r>
    </w:p>
    <w:p>
      <w:pPr>
        <w:pStyle w:val="kar_subsection"/>
      </w:pPr>
      <w:r>
        <w:rPr>
          <w:u w:val="single"/>
        </w:rPr>
        <w:t xml:space="preserve">(6)</w:t>
      </w:r>
      <w:r>
        <w:t>[</w:t>
      </w:r>
      <w:r>
        <w:rPr>
          <w:strike w:val="true"/>
        </w:rPr>
        <w:t xml:space="preserve">(7)</w:t>
      </w:r>
      <w:r>
        <w:t>]</w:t>
      </w:r>
      <w:r>
        <w:t xml:space="preserve"> </w:t>
      </w:r>
      <w:r>
        <w:t xml:space="preserve"> </w:t>
      </w:r>
    </w:p>
    <w:p>
      <w:pPr>
        <w:pStyle w:val="kar_paragraph"/>
      </w:pPr>
      <w:r>
        <w:t>[</w:t>
      </w:r>
      <w:r>
        <w:rPr>
          <w:strike w:val="true"/>
        </w:rPr>
        <w:t xml:space="preserve">(a)</w:t>
      </w:r>
      <w:r>
        <w:t>]</w:t>
      </w:r>
      <w:r>
        <w:t xml:space="preserve"> </w:t>
      </w:r>
      <w:r>
        <w:t xml:space="preserve">The </w:t>
      </w:r>
      <w:r>
        <w:rPr>
          <w:u w:val="single"/>
        </w:rPr>
        <w:t xml:space="preserve">applicant</w:t>
      </w:r>
      <w:r>
        <w:t>[</w:t>
      </w:r>
      <w:r>
        <w:rPr>
          <w:strike w:val="true"/>
        </w:rPr>
        <w:t xml:space="preserve">member</w:t>
      </w:r>
      <w:r>
        <w:t>]</w:t>
      </w:r>
      <w:r>
        <w:t xml:space="preserve"> shall authorize the direct deposit of </w:t>
      </w:r>
      <w:r>
        <w:rPr>
          <w:u w:val="single"/>
        </w:rPr>
        <w:t xml:space="preserve">his or her</w:t>
      </w:r>
      <w:r>
        <w:t>[</w:t>
      </w:r>
      <w:r>
        <w:rPr>
          <w:strike w:val="true"/>
        </w:rPr>
        <w:t xml:space="preserve">the member's</w:t>
      </w:r>
      <w:r>
        <w:t>]</w:t>
      </w:r>
      <w:r>
        <w:t xml:space="preserve"> retirement allowance on the Form 6000, Notification of Retirement.</w:t>
      </w:r>
    </w:p>
    <w:p>
      <w:pPr>
        <w:pStyle w:val="kar_paragraph"/>
      </w:pPr>
      <w:r>
        <w:t>[</w:t>
      </w:r>
      <w:r>
        <w:rPr>
          <w:strike w:val="true"/>
        </w:rPr>
        <w:t xml:space="preserve">(b)</w:t>
      </w:r>
      <w:r>
        <w:t>]</w:t>
      </w:r>
      <w:r>
        <w:t xml:space="preserve"> </w:t>
      </w:r>
      <w:r>
        <w:t>[</w:t>
      </w:r>
      <w:r>
        <w:rPr>
          <w:strike w:val="true"/>
        </w:rPr>
        <w:t xml:space="preserve">The member shall attach to the Form 6000, Notification of Retirement:</w:t>
      </w:r>
      <w:r>
        <w:t>]</w:t>
      </w:r>
    </w:p>
    <w:p>
      <w:pPr>
        <w:pStyle w:val="kar_subparagraph"/>
      </w:pPr>
      <w:r>
        <w:t>[</w:t>
      </w:r>
      <w:r>
        <w:rPr>
          <w:strike w:val="true"/>
        </w:rPr>
        <w:t xml:space="preserve">1.</w:t>
      </w:r>
      <w:r>
        <w:t>]</w:t>
      </w:r>
      <w:r>
        <w:t xml:space="preserve"> </w:t>
      </w:r>
      <w:r>
        <w:t>[</w:t>
      </w:r>
      <w:r>
        <w:rPr>
          <w:strike w:val="true"/>
        </w:rPr>
        <w:t xml:space="preserve">A voided personalized check for the account to which the retirement allowance is being deposited; or</w:t>
      </w:r>
      <w:r>
        <w:t>]</w:t>
      </w:r>
    </w:p>
    <w:p>
      <w:pPr>
        <w:pStyle w:val="kar_subparagraph"/>
      </w:pPr>
      <w:r>
        <w:t>[</w:t>
      </w:r>
      <w:r>
        <w:rPr>
          <w:strike w:val="true"/>
        </w:rPr>
        <w:t xml:space="preserve">2.</w:t>
      </w:r>
      <w:r>
        <w:t>]</w:t>
      </w:r>
      <w:r>
        <w:t xml:space="preserve"> </w:t>
      </w:r>
      <w:r>
        <w:t>[</w:t>
      </w:r>
      <w:r>
        <w:rPr>
          <w:strike w:val="true"/>
        </w:rPr>
        <w:t xml:space="preserve">Verification from the financial institution receiving the electronic fund transfer.</w:t>
      </w:r>
      <w:r>
        <w:t>]</w:t>
      </w:r>
    </w:p>
    <w:p>
      <w:pPr>
        <w:pStyle w:val="kar_paragraph"/>
      </w:pPr>
      <w:r>
        <w:t>[</w:t>
      </w:r>
      <w:r>
        <w:rPr>
          <w:strike w:val="true"/>
        </w:rPr>
        <w:t xml:space="preserve">(c)</w:t>
      </w:r>
      <w:r>
        <w:t>]</w:t>
      </w:r>
      <w:r>
        <w:t xml:space="preserve"> </w:t>
      </w:r>
      <w:r>
        <w:t>[</w:t>
      </w:r>
      <w:r>
        <w:rPr>
          <w:strike w:val="true"/>
        </w:rPr>
        <w:t xml:space="preserve">A recipient of a monthly retirement allowance may change the designated financial institution or account by filing a Form 6130, Authorization for Deposit of Retirement Payment, at the retirement office in Frankfort.</w:t>
      </w:r>
      <w:r>
        <w:t>]</w:t>
      </w:r>
    </w:p>
    <w:p>
      <w:pPr>
        <w:pStyle w:val="kar_paragraph"/>
      </w:pPr>
      <w:r>
        <w:t>[</w:t>
      </w:r>
      <w:r>
        <w:rPr>
          <w:strike w:val="true"/>
        </w:rPr>
        <w:t xml:space="preserve">(d)</w:t>
      </w:r>
      <w:r>
        <w:t>]</w:t>
      </w:r>
      <w:r>
        <w:t xml:space="preserve"> </w:t>
      </w:r>
      <w:r>
        <w:t>[</w:t>
      </w:r>
      <w:r>
        <w:rPr>
          <w:strike w:val="true"/>
        </w:rPr>
        <w:t xml:space="preserve">A recipient of a monthly retirement allowance may establish or change the recipient's designated financial institution or account via Retiree Self Service on the Web site maintained by Kentucky Retirement Systems.</w:t>
      </w:r>
      <w:r>
        <w:t>]</w:t>
      </w:r>
    </w:p>
    <w:p>
      <w:pPr>
        <w:pStyle w:val="kar_subsection"/>
      </w:pPr>
      <w:r>
        <w:rPr>
          <w:u w:val="single"/>
        </w:rPr>
        <w:t xml:space="preserve">(7)</w:t>
      </w:r>
      <w:r>
        <w:t xml:space="preserve"> </w:t>
      </w:r>
      <w:r>
        <w:t xml:space="preserve"> </w:t>
      </w:r>
    </w:p>
    <w:p>
      <w:pPr>
        <w:pStyle w:val="kar_paragraph"/>
      </w:pPr>
      <w:r>
        <w:rPr>
          <w:u w:val="single"/>
        </w:rPr>
        <w:t xml:space="preserve">(a)</w:t>
      </w:r>
      <w:r>
        <w:t>[</w:t>
      </w:r>
      <w:r>
        <w:rPr>
          <w:strike w:val="true"/>
        </w:rPr>
        <w:t xml:space="preserve">(e)</w:t>
      </w:r>
      <w:r>
        <w:t>]</w:t>
      </w:r>
      <w:r>
        <w:t xml:space="preserve"> </w:t>
      </w:r>
      <w:r>
        <w:rPr>
          <w:u w:val="single"/>
        </w:rPr>
        <w:t xml:space="preserve">If the applicant does not have an account with a financial institution or the applicant's financial institution does not participate in the electronic funds transfer program, the applicant</w:t>
      </w:r>
      <w:r>
        <w:t>[</w:t>
      </w:r>
      <w:r>
        <w:rPr>
          <w:strike w:val="true"/>
        </w:rPr>
        <w:t xml:space="preserve">The member</w:t>
      </w:r>
      <w:r>
        <w:t>]</w:t>
      </w:r>
      <w:r>
        <w:t xml:space="preserve"> shall </w:t>
      </w:r>
      <w:r>
        <w:rPr>
          <w:u w:val="single"/>
        </w:rPr>
        <w:t xml:space="preserve">file</w:t>
      </w:r>
      <w:r>
        <w:t>[</w:t>
      </w:r>
      <w:r>
        <w:rPr>
          <w:strike w:val="true"/>
        </w:rPr>
        <w:t xml:space="preserve">submit</w:t>
      </w:r>
      <w:r>
        <w:t>]</w:t>
      </w:r>
      <w:r>
        <w:t xml:space="preserve"> a </w:t>
      </w:r>
      <w:r>
        <w:rPr>
          <w:u w:val="single"/>
        </w:rPr>
        <w:t xml:space="preserve">valid</w:t>
      </w:r>
      <w:r>
        <w:t xml:space="preserve"> Form 6135, Request for Payment by Check, </w:t>
      </w:r>
      <w:r>
        <w:rPr>
          <w:u w:val="single"/>
        </w:rPr>
        <w:t xml:space="preserve">simultaneously with the Form 6000, Notification of Retirement</w:t>
      </w:r>
      <w:r>
        <w:t>[</w:t>
      </w:r>
      <w:r>
        <w:rPr>
          <w:strike w:val="true"/>
        </w:rPr>
        <w:t xml:space="preserve">if the member does not currently have an account with a financial institution or the member's financial institution does not participate in the electronic funds transfer program</w:t>
      </w:r>
      <w:r>
        <w:t>]</w:t>
      </w:r>
      <w:r>
        <w:t xml:space="preserve">.</w:t>
      </w:r>
    </w:p>
    <w:p>
      <w:pPr>
        <w:pStyle w:val="kar_paragraph"/>
      </w:pPr>
      <w:r>
        <w:rPr>
          <w:u w:val="single"/>
        </w:rPr>
        <w:t xml:space="preserve">(b)</w:t>
      </w:r>
      <w:r>
        <w:t xml:space="preserve"> </w:t>
      </w:r>
      <w:r>
        <w:rPr>
          <w:u w:val="single"/>
        </w:rPr>
        <w:t xml:space="preserve">Once a member begins receiving a retirement allowance, he or she may change the designated financial institution or account through the Self Service Web site or by filing a valid Form 6130, Authorization for Deposit of Retirement Payment.</w:t>
      </w:r>
    </w:p>
    <w:p>
      <w:pPr>
        <w:pStyle w:val="kar_subsection"/>
      </w:pPr>
      <w:r>
        <w:rPr>
          <w:u w:val="single"/>
        </w:rPr>
        <w:t xml:space="preserve">(8)</w:t>
      </w:r>
      <w:r>
        <w:t xml:space="preserve"> </w:t>
      </w:r>
      <w:r>
        <w:t xml:space="preserve"> </w:t>
      </w:r>
    </w:p>
    <w:p>
      <w:pPr>
        <w:pStyle w:val="kar_paragraph"/>
      </w:pPr>
      <w:r>
        <w:rPr>
          <w:u w:val="single"/>
        </w:rPr>
        <w:t xml:space="preserve">(a)</w:t>
      </w:r>
      <w:r>
        <w:t xml:space="preserve"> </w:t>
      </w:r>
      <w:r>
        <w:rPr>
          <w:u w:val="single"/>
        </w:rPr>
        <w:t xml:space="preserve">Only applicants applying for disability retirement shall complete the Member's Statement of Disability section of the Form 6000, Notification of Retirement. These applicants shall also comply with the requirements of 105 KAR 1:210.</w:t>
      </w:r>
    </w:p>
    <w:p>
      <w:pPr>
        <w:pStyle w:val="kar_paragraph"/>
      </w:pPr>
      <w:r>
        <w:rPr>
          <w:u w:val="single"/>
        </w:rPr>
        <w:t xml:space="preserve">(b)</w:t>
      </w:r>
      <w:r>
        <w:t xml:space="preserve"> </w:t>
      </w:r>
      <w:r>
        <w:rPr>
          <w:u w:val="single"/>
        </w:rPr>
        <w:t xml:space="preserve">Applicant who are not applying for disability retirement shall not complete the Member's Statement of Disability section of the Form 6000, Notification of Retirement.</w:t>
      </w:r>
    </w:p>
    <w:p>
      <w:pPr>
        <w:pStyle w:val="kar_subsection"/>
      </w:pPr>
      <w:r>
        <w:rPr>
          <w:u w:val="single"/>
        </w:rPr>
        <w:t xml:space="preserve">(9)</w:t>
      </w:r>
      <w:r>
        <w:t>[</w:t>
      </w:r>
      <w:r>
        <w:rPr>
          <w:strike w:val="true"/>
        </w:rPr>
        <w:t xml:space="preserve">(8)</w:t>
      </w:r>
      <w:r>
        <w:t>]</w:t>
      </w:r>
      <w:r>
        <w:t xml:space="preserve"> </w:t>
      </w:r>
      <w:r>
        <w:t xml:space="preserve"> </w:t>
      </w:r>
    </w:p>
    <w:p>
      <w:pPr>
        <w:pStyle w:val="kar_paragraph"/>
      </w:pPr>
      <w:r>
        <w:t xml:space="preserve">(a)</w:t>
      </w:r>
      <w:r>
        <w:t xml:space="preserve"> </w:t>
      </w:r>
      <w:r>
        <w:t xml:space="preserve">The </w:t>
      </w:r>
      <w:r>
        <w:rPr>
          <w:u w:val="single"/>
        </w:rPr>
        <w:t xml:space="preserve">applicant's</w:t>
      </w:r>
      <w:r>
        <w:t>[</w:t>
      </w:r>
      <w:r>
        <w:rPr>
          <w:strike w:val="true"/>
        </w:rPr>
        <w:t xml:space="preserve">member's</w:t>
      </w:r>
      <w:r>
        <w:t>]</w:t>
      </w:r>
      <w:r>
        <w:rPr>
          <w:u w:val="single"/>
        </w:rPr>
        <w:t xml:space="preserve">current</w:t>
      </w:r>
      <w:r>
        <w:t xml:space="preserve"> employer shall complete </w:t>
      </w:r>
      <w:r>
        <w:rPr>
          <w:u w:val="single"/>
        </w:rPr>
        <w:t xml:space="preserve">the Employer Certification of Leave Balances and Final Salary section</w:t>
      </w:r>
      <w:r>
        <w:t>[</w:t>
      </w:r>
      <w:r>
        <w:rPr>
          <w:strike w:val="true"/>
        </w:rPr>
        <w:t xml:space="preserve">Section H</w:t>
      </w:r>
      <w:r>
        <w:t>]</w:t>
      </w:r>
      <w:r>
        <w:t xml:space="preserve"> of the Form 6000, Notification of Retirement</w:t>
      </w:r>
      <w:r>
        <w:rPr>
          <w:u w:val="single"/>
        </w:rPr>
        <w:t xml:space="preserve">, as provided in 105 KAR 1:140, Section 15</w:t>
      </w:r>
      <w:r>
        <w:t xml:space="preserve">. If the employer does not </w:t>
      </w:r>
      <w:r>
        <w:rPr>
          <w:u w:val="single"/>
        </w:rPr>
        <w:t xml:space="preserve">submit a </w:t>
      </w:r>
      <w:r>
        <w:t xml:space="preserve">complete </w:t>
      </w:r>
      <w:r>
        <w:rPr>
          <w:u w:val="single"/>
        </w:rPr>
        <w:t xml:space="preserve">Employer Certification of Leave Balances and Final Salary section</w:t>
      </w:r>
      <w:r>
        <w:t>[</w:t>
      </w:r>
      <w:r>
        <w:rPr>
          <w:strike w:val="true"/>
        </w:rPr>
        <w:t xml:space="preserve">Section H</w:t>
      </w:r>
      <w:r>
        <w:t>]</w:t>
      </w:r>
      <w:r>
        <w:t xml:space="preserve"> of the Form 6000,</w:t>
      </w:r>
      <w:r>
        <w:rPr>
          <w:u w:val="single"/>
        </w:rPr>
        <w:t xml:space="preserve"> no later than thirty (30) days prior to the applicant's effective retirement date as indicated on the Form 6000</w:t>
      </w:r>
      <w:r>
        <w:t>[</w:t>
      </w:r>
      <w:r>
        <w:rPr>
          <w:strike w:val="true"/>
        </w:rPr>
        <w:t xml:space="preserve"> Notification of Retirement,</w:t>
      </w:r>
      <w:r>
        <w:t>]</w:t>
      </w:r>
      <w:r>
        <w:t xml:space="preserve"> the </w:t>
      </w:r>
      <w:r>
        <w:rPr>
          <w:u w:val="single"/>
        </w:rPr>
        <w:t xml:space="preserve">agency</w:t>
      </w:r>
      <w:r>
        <w:t>[</w:t>
      </w:r>
      <w:r>
        <w:rPr>
          <w:strike w:val="true"/>
        </w:rPr>
        <w:t xml:space="preserve">retirement systems</w:t>
      </w:r>
      <w:r>
        <w:t>]</w:t>
      </w:r>
      <w:r>
        <w:t xml:space="preserve"> shall</w:t>
      </w:r>
      <w:r>
        <w:t>[</w:t>
      </w:r>
      <w:r>
        <w:rPr>
          <w:strike w:val="true"/>
        </w:rPr>
        <w:t xml:space="preserve"> only</w:t>
      </w:r>
      <w:r>
        <w:t>]</w:t>
      </w:r>
      <w:r>
        <w:t xml:space="preserve"> utilize the information reported </w:t>
      </w:r>
      <w:r>
        <w:rPr>
          <w:u w:val="single"/>
        </w:rPr>
        <w:t xml:space="preserve">to the agency</w:t>
      </w:r>
      <w:r>
        <w:t xml:space="preserve"> by the </w:t>
      </w:r>
      <w:r>
        <w:rPr>
          <w:u w:val="single"/>
        </w:rPr>
        <w:t xml:space="preserve">applicant's</w:t>
      </w:r>
      <w:r>
        <w:t>[</w:t>
      </w:r>
      <w:r>
        <w:rPr>
          <w:strike w:val="true"/>
        </w:rPr>
        <w:t xml:space="preserve">member's</w:t>
      </w:r>
      <w:r>
        <w:t>]</w:t>
      </w:r>
      <w:r>
        <w:t xml:space="preserve"> employer and former employers</w:t>
      </w:r>
      <w:r>
        <w:t>[</w:t>
      </w:r>
      <w:r>
        <w:rPr>
          <w:strike w:val="true"/>
        </w:rPr>
        <w:t xml:space="preserve"> to the retirement systems</w:t>
      </w:r>
      <w:r>
        <w:t>]</w:t>
      </w:r>
      <w:r>
        <w:t xml:space="preserve"> in accordance with KRS 61.675 and 78.625</w:t>
      </w:r>
      <w:r>
        <w:rPr>
          <w:u w:val="single"/>
        </w:rPr>
        <w:t xml:space="preserve">,</w:t>
      </w:r>
      <w:r>
        <w:t xml:space="preserve"> and shall not include</w:t>
      </w:r>
      <w:r>
        <w:t>[</w:t>
      </w:r>
      <w:r>
        <w:rPr>
          <w:strike w:val="true"/>
        </w:rPr>
        <w:t xml:space="preserve"> any additional</w:t>
      </w:r>
      <w:r>
        <w:t>]</w:t>
      </w:r>
      <w:r>
        <w:t xml:space="preserve"> sick leave, compensatory time,</w:t>
      </w:r>
      <w:r>
        <w:t>[</w:t>
      </w:r>
      <w:r>
        <w:rPr>
          <w:strike w:val="true"/>
        </w:rPr>
        <w:t xml:space="preserve"> or</w:t>
      </w:r>
      <w:r>
        <w:t>]</w:t>
      </w:r>
      <w:r>
        <w:t xml:space="preserve"> projected salary</w:t>
      </w:r>
      <w:r>
        <w:rPr>
          <w:u w:val="single"/>
        </w:rPr>
        <w:t xml:space="preserve">, projected service, or unsubstantiated service</w:t>
      </w:r>
      <w:r>
        <w:t>[</w:t>
      </w:r>
      <w:r>
        <w:rPr>
          <w:strike w:val="true"/>
        </w:rPr>
        <w:t xml:space="preserve"> increases</w:t>
      </w:r>
      <w:r>
        <w:t>]</w:t>
      </w:r>
      <w:r>
        <w:t xml:space="preserve"> in its </w:t>
      </w:r>
      <w:r>
        <w:rPr>
          <w:u w:val="single"/>
        </w:rPr>
        <w:t xml:space="preserve">initial </w:t>
      </w:r>
      <w:r>
        <w:t xml:space="preserve">calculations of the </w:t>
      </w:r>
      <w:r>
        <w:rPr>
          <w:u w:val="single"/>
        </w:rPr>
        <w:t xml:space="preserve">applicant's</w:t>
      </w:r>
      <w:r>
        <w:t>[</w:t>
      </w:r>
      <w:r>
        <w:rPr>
          <w:strike w:val="true"/>
        </w:rPr>
        <w:t xml:space="preserve">member's</w:t>
      </w:r>
      <w:r>
        <w:t>]</w:t>
      </w:r>
      <w:r>
        <w:t xml:space="preserve"> retirement allowance or eligibility to retire</w:t>
      </w:r>
      <w:r>
        <w:rPr>
          <w:u w:val="single"/>
        </w:rPr>
        <w:t xml:space="preserve">, except as provided in paragraph (b) of this subsection</w:t>
      </w:r>
      <w:r>
        <w:t xml:space="preserve">.</w:t>
      </w:r>
    </w:p>
    <w:p>
      <w:pPr>
        <w:pStyle w:val="kar_paragraph"/>
      </w:pPr>
      <w:r>
        <w:t xml:space="preserve">(b)</w:t>
      </w:r>
      <w:r>
        <w:t xml:space="preserve"> </w:t>
      </w:r>
      <w:r>
        <w:rPr>
          <w:u w:val="single"/>
        </w:rPr>
        <w:t xml:space="preserve">If the application is for disability retirement, the employer shall comply with the requirements of 105 KAR 1:210.</w:t>
      </w:r>
    </w:p>
    <w:p>
      <w:pPr>
        <w:pStyle w:val="kar_paragraph"/>
      </w:pPr>
      <w:r>
        <w:rPr>
          <w:u w:val="single"/>
        </w:rPr>
        <w:t xml:space="preserve">(c)</w:t>
      </w:r>
      <w:r>
        <w:t xml:space="preserve"> </w:t>
      </w:r>
      <w:r>
        <w:rPr>
          <w:u w:val="single"/>
        </w:rPr>
        <w:t xml:space="preserve">The Employer Certification of Leave Balances and Final Salary section</w:t>
      </w:r>
      <w:r>
        <w:t>[</w:t>
      </w:r>
      <w:r>
        <w:rPr>
          <w:strike w:val="true"/>
        </w:rPr>
        <w:t xml:space="preserve">Section H</w:t>
      </w:r>
      <w:r>
        <w:t>]</w:t>
      </w:r>
      <w:r>
        <w:t xml:space="preserve"> of the Form 6000, Notification of Retirement, shall be signed by a person designated by the employer on file at the retirement office.</w:t>
      </w:r>
    </w:p>
    <w:p>
      <w:pPr>
        <w:pStyle w:val="kar_section"/>
      </w:pPr>
      <w:r>
        <w:rPr>
          <w:u w:val="single"/>
        </w:rPr>
        <w:t xml:space="preserve">Section 5.</w:t>
      </w:r>
      <w:r>
        <w:t>[</w:t>
      </w:r>
      <w:r>
        <w:rPr>
          <w:strike w:val="true"/>
        </w:rPr>
        <w:t xml:space="preserve">Section 2.</w:t>
      </w:r>
      <w:r>
        <w:t>]</w:t>
      </w:r>
      <w:r>
        <w:t xml:space="preserve"> </w:t>
      </w:r>
      <w:r>
        <w:rPr>
          <w:u w:val="single"/>
        </w:rPr>
        <w:t xml:space="preserve">Verification of Date of Birth.</w:t>
      </w:r>
    </w:p>
    <w:p>
      <w:pPr>
        <w:pStyle w:val="kar_subsection"/>
      </w:pPr>
      <w:r>
        <w:t xml:space="preserve">(1)</w:t>
      </w:r>
      <w:r>
        <w:t xml:space="preserve"> </w:t>
      </w:r>
      <w:r>
        <w:t xml:space="preserve"> </w:t>
      </w:r>
    </w:p>
    <w:p>
      <w:pPr>
        <w:pStyle w:val="kar_paragraph"/>
      </w:pPr>
      <w:r>
        <w:t xml:space="preserve">(a)</w:t>
      </w:r>
      <w:r>
        <w:t xml:space="preserve"> </w:t>
      </w:r>
      <w:r>
        <w:t xml:space="preserve">The </w:t>
      </w:r>
      <w:r>
        <w:rPr>
          <w:u w:val="single"/>
        </w:rPr>
        <w:t xml:space="preserve">applicant</w:t>
      </w:r>
      <w:r>
        <w:t>[</w:t>
      </w:r>
      <w:r>
        <w:rPr>
          <w:strike w:val="true"/>
        </w:rPr>
        <w:t xml:space="preserve">member</w:t>
      </w:r>
      <w:r>
        <w:t>]</w:t>
      </w:r>
      <w:r>
        <w:t xml:space="preserve"> shall </w:t>
      </w:r>
      <w:r>
        <w:rPr>
          <w:u w:val="single"/>
        </w:rPr>
        <w:t xml:space="preserve">file verification of his or her</w:t>
      </w:r>
      <w:r>
        <w:t>[</w:t>
      </w:r>
      <w:r>
        <w:rPr>
          <w:strike w:val="true"/>
        </w:rPr>
        <w:t xml:space="preserve">provide the retirement systems with a copy of the member's birth certificate or other verification of</w:t>
      </w:r>
      <w:r>
        <w:t>]</w:t>
      </w:r>
      <w:r>
        <w:t xml:space="preserve"> date of birth</w:t>
      </w:r>
      <w:r>
        <w:t>[</w:t>
      </w:r>
      <w:r>
        <w:rPr>
          <w:strike w:val="true"/>
        </w:rPr>
        <w:t xml:space="preserve"> of the member</w:t>
      </w:r>
      <w:r>
        <w:t>]</w:t>
      </w:r>
      <w:r>
        <w:t xml:space="preserve"> and</w:t>
      </w:r>
      <w:r>
        <w:t>[</w:t>
      </w:r>
      <w:r>
        <w:rPr>
          <w:strike w:val="true"/>
        </w:rPr>
        <w:t xml:space="preserve">, if a survivorship payment option is selected, a copy of the birth certificate or other</w:t>
      </w:r>
      <w:r>
        <w:t>]</w:t>
      </w:r>
      <w:r>
        <w:t xml:space="preserve"> verification of </w:t>
      </w:r>
      <w:r>
        <w:rPr>
          <w:u w:val="single"/>
        </w:rPr>
        <w:t xml:space="preserve">the </w:t>
      </w:r>
      <w:r>
        <w:t xml:space="preserve">date of birth of the beneficiary named on the </w:t>
      </w:r>
      <w:r>
        <w:rPr>
          <w:u w:val="single"/>
        </w:rPr>
        <w:t xml:space="preserve">applicant's</w:t>
      </w:r>
      <w:r>
        <w:t>[</w:t>
      </w:r>
      <w:r>
        <w:rPr>
          <w:strike w:val="true"/>
        </w:rPr>
        <w:t xml:space="preserve">member's</w:t>
      </w:r>
      <w:r>
        <w:t>]</w:t>
      </w:r>
      <w:r>
        <w:t xml:space="preserve"> Form 6000, Notification of Retirement</w:t>
      </w:r>
      <w:r>
        <w:rPr>
          <w:u w:val="single"/>
        </w:rPr>
        <w:t xml:space="preserve">:</w:t>
      </w:r>
      <w:r>
        <w:t>[</w:t>
      </w:r>
      <w:r>
        <w:rPr>
          <w:strike w:val="true"/>
        </w:rPr>
        <w:t xml:space="preserve">.</w:t>
      </w:r>
      <w:r>
        <w:t>]</w:t>
      </w:r>
    </w:p>
    <w:p>
      <w:pPr>
        <w:pStyle w:val="kar_subparagraph"/>
      </w:pPr>
      <w:r>
        <w:rPr>
          <w:u w:val="single"/>
        </w:rPr>
        <w:t xml:space="preserve">1.</w:t>
      </w:r>
      <w:r>
        <w:t xml:space="preserve"> </w:t>
      </w:r>
      <w:r>
        <w:rPr>
          <w:u w:val="single"/>
        </w:rPr>
        <w:t xml:space="preserve">Prior to the agency processing the application; and</w:t>
      </w:r>
    </w:p>
    <w:p>
      <w:pPr>
        <w:pStyle w:val="kar_subparagraph"/>
      </w:pPr>
      <w:r>
        <w:rPr>
          <w:u w:val="single"/>
        </w:rPr>
        <w:t xml:space="preserve">2.</w:t>
      </w:r>
      <w:r>
        <w:t xml:space="preserve"> </w:t>
      </w:r>
      <w:r>
        <w:rPr>
          <w:u w:val="single"/>
        </w:rPr>
        <w:t xml:space="preserve">For disability retirement or retirement at an early retirement date, by the end of day six (6) months following the date the valid Form 6000 was filed, or the Form 6000 shall be invalid.</w:t>
      </w:r>
    </w:p>
    <w:p>
      <w:pPr>
        <w:pStyle w:val="kar_paragraph"/>
      </w:pPr>
      <w:r>
        <w:t xml:space="preserve">(b)</w:t>
      </w:r>
      <w:r>
        <w:t xml:space="preserve"> </w:t>
      </w:r>
      <w:r>
        <w:t>[</w:t>
      </w:r>
      <w:r>
        <w:rPr>
          <w:strike w:val="true"/>
        </w:rPr>
        <w:t xml:space="preserve">If the member's or beneficiary's name is no longer the same as the name listed on the birth certificate or other verification of date of birth, the systems shall require the member or beneficiary to submit a marriage license, court order, or legally-binding documentation of the name change.</w:t>
      </w:r>
      <w:r>
        <w:t>]</w:t>
      </w:r>
    </w:p>
    <w:p>
      <w:pPr>
        <w:pStyle w:val="kar_subsection"/>
      </w:pPr>
      <w:r>
        <w:t>[</w:t>
      </w:r>
      <w:r>
        <w:rPr>
          <w:strike w:val="true"/>
        </w:rPr>
        <w:t xml:space="preserve">(2)</w:t>
      </w:r>
      <w:r>
        <w:t>]</w:t>
      </w:r>
      <w:r>
        <w:t xml:space="preserve"> </w:t>
      </w:r>
      <w:r>
        <w:t xml:space="preserve">The </w:t>
      </w:r>
      <w:r>
        <w:rPr>
          <w:u w:val="single"/>
        </w:rPr>
        <w:t xml:space="preserve">agency</w:t>
      </w:r>
      <w:r>
        <w:t>[</w:t>
      </w:r>
      <w:r>
        <w:rPr>
          <w:strike w:val="true"/>
        </w:rPr>
        <w:t xml:space="preserve">retirement systems</w:t>
      </w:r>
      <w:r>
        <w:t>]</w:t>
      </w:r>
      <w:r>
        <w:t xml:space="preserve"> shall accept one (1) or more of the following as </w:t>
      </w:r>
      <w:r>
        <w:rPr>
          <w:u w:val="single"/>
        </w:rPr>
        <w:t xml:space="preserve">verification</w:t>
      </w:r>
      <w:r>
        <w:t>[</w:t>
      </w:r>
      <w:r>
        <w:rPr>
          <w:strike w:val="true"/>
        </w:rPr>
        <w:t xml:space="preserve">proof</w:t>
      </w:r>
      <w:r>
        <w:t>]</w:t>
      </w:r>
      <w:r>
        <w:t xml:space="preserve"> of date of birth of the </w:t>
      </w:r>
      <w:r>
        <w:rPr>
          <w:u w:val="single"/>
        </w:rPr>
        <w:t xml:space="preserve">applicant</w:t>
      </w:r>
      <w:r>
        <w:t>[</w:t>
      </w:r>
      <w:r>
        <w:rPr>
          <w:strike w:val="true"/>
        </w:rPr>
        <w:t xml:space="preserve">member</w:t>
      </w:r>
      <w:r>
        <w:t>]</w:t>
      </w:r>
      <w:r>
        <w:t xml:space="preserve"> or beneficiary:</w:t>
      </w:r>
    </w:p>
    <w:p>
      <w:pPr>
        <w:pStyle w:val="kar_subparagraph"/>
      </w:pPr>
      <w:r>
        <w:rPr>
          <w:u w:val="single"/>
        </w:rPr>
        <w:t xml:space="preserve">1.</w:t>
      </w:r>
      <w:r>
        <w:t>[</w:t>
      </w:r>
      <w:r>
        <w:rPr>
          <w:strike w:val="true"/>
        </w:rPr>
        <w:t xml:space="preserve">(a)</w:t>
      </w:r>
      <w:r>
        <w:t>]</w:t>
      </w:r>
      <w:r>
        <w:t xml:space="preserve"> </w:t>
      </w:r>
      <w:r>
        <w:t xml:space="preserve">Age record </w:t>
      </w:r>
      <w:r>
        <w:rPr>
          <w:u w:val="single"/>
        </w:rPr>
        <w:t xml:space="preserve">from</w:t>
      </w:r>
      <w:r>
        <w:t>[</w:t>
      </w:r>
      <w:r>
        <w:rPr>
          <w:strike w:val="true"/>
        </w:rPr>
        <w:t xml:space="preserve">of</w:t>
      </w:r>
      <w:r>
        <w:t>]</w:t>
      </w:r>
      <w:r>
        <w:t xml:space="preserve"> the Social Security Administration;</w:t>
      </w:r>
    </w:p>
    <w:p>
      <w:pPr>
        <w:pStyle w:val="kar_subparagraph"/>
      </w:pPr>
      <w:r>
        <w:rPr>
          <w:u w:val="single"/>
        </w:rPr>
        <w:t xml:space="preserve">2.</w:t>
      </w:r>
      <w:r>
        <w:t>[</w:t>
      </w:r>
      <w:r>
        <w:rPr>
          <w:strike w:val="true"/>
        </w:rPr>
        <w:t xml:space="preserve">(b)</w:t>
      </w:r>
      <w:r>
        <w:t>]</w:t>
      </w:r>
      <w:r>
        <w:t xml:space="preserve"> </w:t>
      </w:r>
      <w:r>
        <w:t xml:space="preserve">Immigration and naturalization service records;</w:t>
      </w:r>
    </w:p>
    <w:p>
      <w:pPr>
        <w:pStyle w:val="kar_subparagraph"/>
      </w:pPr>
      <w:r>
        <w:rPr>
          <w:u w:val="single"/>
        </w:rPr>
        <w:t xml:space="preserve">3.</w:t>
      </w:r>
      <w:r>
        <w:t>[</w:t>
      </w:r>
      <w:r>
        <w:rPr>
          <w:strike w:val="true"/>
        </w:rPr>
        <w:t xml:space="preserve">(c)</w:t>
      </w:r>
      <w:r>
        <w:t>]</w:t>
      </w:r>
      <w:r>
        <w:t xml:space="preserve"> </w:t>
      </w:r>
      <w:r>
        <w:t xml:space="preserve">Birth certificate;</w:t>
      </w:r>
    </w:p>
    <w:p>
      <w:pPr>
        <w:pStyle w:val="kar_subparagraph"/>
      </w:pPr>
      <w:r>
        <w:rPr>
          <w:u w:val="single"/>
        </w:rPr>
        <w:t xml:space="preserve">4.</w:t>
      </w:r>
      <w:r>
        <w:t>[</w:t>
      </w:r>
      <w:r>
        <w:rPr>
          <w:strike w:val="true"/>
        </w:rPr>
        <w:t xml:space="preserve">(d)</w:t>
      </w:r>
      <w:r>
        <w:t>]</w:t>
      </w:r>
      <w:r>
        <w:t xml:space="preserve"> </w:t>
      </w:r>
      <w:r>
        <w:t xml:space="preserve">Military discharge;</w:t>
      </w:r>
    </w:p>
    <w:p>
      <w:pPr>
        <w:pStyle w:val="kar_subparagraph"/>
      </w:pPr>
      <w:r>
        <w:rPr>
          <w:u w:val="single"/>
        </w:rPr>
        <w:t xml:space="preserve">5.</w:t>
      </w:r>
      <w:r>
        <w:t>[</w:t>
      </w:r>
      <w:r>
        <w:rPr>
          <w:strike w:val="true"/>
        </w:rPr>
        <w:t xml:space="preserve">(e)</w:t>
      </w:r>
      <w:r>
        <w:t>]</w:t>
      </w:r>
      <w:r>
        <w:t xml:space="preserve"> </w:t>
      </w:r>
      <w:r>
        <w:t xml:space="preserve">U.S. passport;</w:t>
      </w:r>
    </w:p>
    <w:p>
      <w:pPr>
        <w:pStyle w:val="kar_subparagraph"/>
      </w:pPr>
      <w:r>
        <w:rPr>
          <w:u w:val="single"/>
        </w:rPr>
        <w:t xml:space="preserve">6.</w:t>
      </w:r>
      <w:r>
        <w:t>[</w:t>
      </w:r>
      <w:r>
        <w:rPr>
          <w:strike w:val="true"/>
        </w:rPr>
        <w:t xml:space="preserve">(f)</w:t>
      </w:r>
      <w:r>
        <w:t>]</w:t>
      </w:r>
      <w:r>
        <w:t xml:space="preserve"> </w:t>
      </w:r>
      <w:r>
        <w:t xml:space="preserve">Driver's license </w:t>
      </w:r>
      <w:r>
        <w:rPr>
          <w:u w:val="single"/>
        </w:rPr>
        <w:t xml:space="preserve">or state issued identification that requires birth verification</w:t>
      </w:r>
      <w:r>
        <w:t>[</w:t>
      </w:r>
      <w:r>
        <w:rPr>
          <w:strike w:val="true"/>
        </w:rPr>
        <w:t xml:space="preserve">issued by the Commonwealth of Kentucky</w:t>
      </w:r>
      <w:r>
        <w:t>]</w:t>
      </w:r>
      <w:r>
        <w:t xml:space="preserve">; or</w:t>
      </w:r>
    </w:p>
    <w:p>
      <w:pPr>
        <w:pStyle w:val="kar_subparagraph"/>
      </w:pPr>
      <w:r>
        <w:rPr>
          <w:u w:val="single"/>
        </w:rPr>
        <w:t xml:space="preserve">7.</w:t>
      </w:r>
      <w:r>
        <w:t>[</w:t>
      </w:r>
      <w:r>
        <w:rPr>
          <w:strike w:val="true"/>
        </w:rPr>
        <w:t xml:space="preserve">(g)</w:t>
      </w:r>
      <w:r>
        <w:t>]</w:t>
      </w:r>
      <w:r>
        <w:t xml:space="preserve"> </w:t>
      </w:r>
      <w:r>
        <w:t xml:space="preserve">Other reliable proof of date of birth that may be used by the courts to verify the person's date of birth.</w:t>
      </w:r>
    </w:p>
    <w:p>
      <w:pPr>
        <w:pStyle w:val="kar_subsection"/>
      </w:pPr>
      <w:r>
        <w:rPr>
          <w:u w:val="single"/>
        </w:rPr>
        <w:t xml:space="preserve">(2)</w:t>
      </w:r>
      <w:r>
        <w:t xml:space="preserve"> </w:t>
      </w:r>
      <w:r>
        <w:rPr>
          <w:u w:val="single"/>
        </w:rPr>
        <w:t xml:space="preserve">If the applicant's or beneficiary's name is no longer the same as the name listed on the verification of date of birth, the applicant or beneficiary shall file a social security card, driver's license, marriage certificate, court order, passport, or legally binding documentation verifying the name change.</w:t>
      </w:r>
    </w:p>
    <w:p>
      <w:pPr>
        <w:pStyle w:val="kar_section"/>
      </w:pPr>
      <w:r>
        <w:rPr>
          <w:u w:val="single"/>
        </w:rPr>
        <w:t xml:space="preserve">Section 6.</w:t>
      </w:r>
      <w:r>
        <w:t>[</w:t>
      </w:r>
      <w:r>
        <w:rPr>
          <w:strike w:val="true"/>
        </w:rPr>
        <w:t xml:space="preserve">Section 3.</w:t>
      </w:r>
      <w:r>
        <w:t>]</w:t>
      </w:r>
      <w:r>
        <w:t xml:space="preserve"> </w:t>
      </w:r>
      <w:r>
        <w:rPr>
          <w:u w:val="single"/>
        </w:rPr>
        <w:t xml:space="preserve">Additional Requirements.</w:t>
      </w:r>
    </w:p>
    <w:p>
      <w:pPr>
        <w:pStyle w:val="kar_subsection"/>
      </w:pPr>
      <w:r>
        <w:t xml:space="preserve">(1)</w:t>
      </w:r>
      <w:r>
        <w:t xml:space="preserve"> </w:t>
      </w:r>
      <w:r>
        <w:rPr>
          <w:u w:val="single"/>
        </w:rPr>
        <w:t xml:space="preserve">Based on the salary reported to the agency and information provided by the applicant's employer, the agency</w:t>
      </w:r>
      <w:r>
        <w:t>[</w:t>
      </w:r>
      <w:r>
        <w:rPr>
          <w:strike w:val="true"/>
        </w:rPr>
        <w:t xml:space="preserve">The retirement systems</w:t>
      </w:r>
      <w:r>
        <w:t>]</w:t>
      </w:r>
      <w:r>
        <w:t xml:space="preserve"> shall provide an estimate of the </w:t>
      </w:r>
      <w:r>
        <w:rPr>
          <w:u w:val="single"/>
        </w:rPr>
        <w:t xml:space="preserve">applicant's</w:t>
      </w:r>
      <w:r>
        <w:t>[</w:t>
      </w:r>
      <w:r>
        <w:rPr>
          <w:strike w:val="true"/>
        </w:rPr>
        <w:t xml:space="preserve">member's</w:t>
      </w:r>
      <w:r>
        <w:t>]</w:t>
      </w:r>
      <w:r>
        <w:t xml:space="preserve"> retirement allowance </w:t>
      </w:r>
      <w:r>
        <w:rPr>
          <w:u w:val="single"/>
        </w:rPr>
        <w:t xml:space="preserve">on the Form 6010, Estimated Retirement Allowance, which shall include:</w:t>
      </w:r>
      <w:r>
        <w:t>[</w:t>
      </w:r>
      <w:r>
        <w:rPr>
          <w:strike w:val="true"/>
        </w:rPr>
        <w:t xml:space="preserve">based on the salary reported to the systems and information provided by the member's employer.</w:t>
      </w:r>
      <w:r>
        <w:t>]</w:t>
      </w:r>
    </w:p>
    <w:p>
      <w:pPr>
        <w:pStyle w:val="kar_paragraph"/>
      </w:pPr>
      <w:r>
        <w:rPr>
          <w:u w:val="single"/>
        </w:rPr>
        <w:t xml:space="preserve">(a)</w:t>
      </w:r>
      <w:r>
        <w:t>[</w:t>
      </w:r>
      <w:r>
        <w:rPr>
          <w:strike w:val="true"/>
        </w:rPr>
        <w:t xml:space="preserve">(2)</w:t>
      </w:r>
      <w:r>
        <w:t>]</w:t>
      </w:r>
      <w:r>
        <w:t xml:space="preserve"> </w:t>
      </w:r>
      <w:r>
        <w:t xml:space="preserve">The payment options and amounts available to the </w:t>
      </w:r>
      <w:r>
        <w:rPr>
          <w:u w:val="single"/>
        </w:rPr>
        <w:t xml:space="preserve">applicant;</w:t>
      </w:r>
    </w:p>
    <w:p>
      <w:pPr>
        <w:pStyle w:val="kar_paragraph"/>
      </w:pPr>
      <w:r>
        <w:rPr>
          <w:u w:val="single"/>
        </w:rPr>
        <w:t xml:space="preserve">(b)</w:t>
      </w:r>
      <w:r>
        <w:t xml:space="preserve"> </w:t>
      </w:r>
      <w:r>
        <w:rPr>
          <w:u w:val="single"/>
        </w:rPr>
        <w:t xml:space="preserve">A</w:t>
      </w:r>
      <w:r>
        <w:t>[</w:t>
      </w:r>
      <w:r>
        <w:rPr>
          <w:strike w:val="true"/>
        </w:rPr>
        <w:t xml:space="preserve">member shall be printed on the Form 6010, Estimated Retirement Allowance, and provided to the member with a</w:t>
      </w:r>
      <w:r>
        <w:t>]</w:t>
      </w:r>
      <w:r>
        <w:t xml:space="preserve"> place to designate the </w:t>
      </w:r>
      <w:r>
        <w:rPr>
          <w:u w:val="single"/>
        </w:rPr>
        <w:t xml:space="preserve">applicant's</w:t>
      </w:r>
      <w:r>
        <w:t>[</w:t>
      </w:r>
      <w:r>
        <w:rPr>
          <w:strike w:val="true"/>
        </w:rPr>
        <w:t xml:space="preserve">member's</w:t>
      </w:r>
      <w:r>
        <w:t>]</w:t>
      </w:r>
      <w:r>
        <w:t xml:space="preserve"> choice of payment option</w:t>
      </w:r>
      <w:r>
        <w:rPr>
          <w:u w:val="single"/>
        </w:rPr>
        <w:t xml:space="preserve">;</w:t>
      </w:r>
      <w:r>
        <w:t>[</w:t>
      </w:r>
      <w:r>
        <w:rPr>
          <w:strike w:val="true"/>
        </w:rPr>
        <w:t xml:space="preserve">.</w:t>
      </w:r>
      <w:r>
        <w:t>]</w:t>
      </w:r>
    </w:p>
    <w:p>
      <w:pPr>
        <w:pStyle w:val="kar_paragraph"/>
      </w:pPr>
      <w:r>
        <w:rPr>
          <w:u w:val="single"/>
        </w:rPr>
        <w:t xml:space="preserve">(c)</w:t>
      </w: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rPr>
          <w:u w:val="single"/>
        </w:rPr>
        <w:t xml:space="preserve">A place for the applicant to</w:t>
      </w:r>
      <w:r>
        <w:t>[</w:t>
      </w:r>
      <w:r>
        <w:rPr>
          <w:strike w:val="true"/>
        </w:rPr>
        <w:t xml:space="preserve">The member shall designate a desired payment option and</w:t>
      </w:r>
      <w:r>
        <w:t>]</w:t>
      </w:r>
      <w:r>
        <w:t xml:space="preserve"> sign and date</w:t>
      </w:r>
      <w:r>
        <w:rPr>
          <w:u w:val="single"/>
        </w:rPr>
        <w:t xml:space="preserve">; and</w:t>
      </w:r>
      <w:r>
        <w:t>[</w:t>
      </w:r>
      <w:r>
        <w:rPr>
          <w:strike w:val="true"/>
        </w:rPr>
        <w:t xml:space="preserve">the Form 6010, Estimated Retirement Allowance.</w:t>
      </w:r>
      <w:r>
        <w:t>]</w:t>
      </w:r>
    </w:p>
    <w:p>
      <w:pPr>
        <w:pStyle w:val="kar_paragraph"/>
      </w:pPr>
      <w:r>
        <w:rPr>
          <w:u w:val="single"/>
        </w:rPr>
        <w:t xml:space="preserve">(d)</w:t>
      </w:r>
      <w:r>
        <w:t>[</w:t>
      </w:r>
      <w:r>
        <w:rPr>
          <w:strike w:val="true"/>
        </w:rPr>
        <w:t xml:space="preserve">(b)</w:t>
      </w:r>
      <w:r>
        <w:t>]</w:t>
      </w:r>
      <w:r>
        <w:t xml:space="preserve"> </w:t>
      </w:r>
      <w:r>
        <w:rPr>
          <w:u w:val="single"/>
        </w:rPr>
        <w:t xml:space="preserve">A place for the spouse or other witness' signature</w:t>
      </w:r>
      <w:r>
        <w:t>[</w:t>
      </w:r>
      <w:r>
        <w:rPr>
          <w:strike w:val="true"/>
        </w:rPr>
        <w:t xml:space="preserve">The member's signature on the Form 6010, Estimated Retirement Allowance, shall be witnessed and the Form 6010, Estimated Retirement Allowance, returned to the retirement office as required by subsection (4)(b) or (5) of this section</w:t>
      </w:r>
      <w:r>
        <w:t>]</w:t>
      </w:r>
      <w:r>
        <w:t xml:space="preserve">.</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The applicant shall complete and file a valid Form 6010, Estimated Retirement Allowance:</w:t>
      </w:r>
    </w:p>
    <w:p>
      <w:pPr>
        <w:pStyle w:val="kar_clause"/>
      </w:pPr>
      <w:r>
        <w:rPr>
          <w:u w:val="single"/>
        </w:rPr>
        <w:t xml:space="preserve">a.</w:t>
      </w:r>
      <w:r>
        <w:t xml:space="preserve"> </w:t>
      </w:r>
      <w:r>
        <w:rPr>
          <w:u w:val="single"/>
        </w:rPr>
        <w:t xml:space="preserve">For disability retirement, in accordance with 105 KAR 1:210; or</w:t>
      </w:r>
    </w:p>
    <w:p>
      <w:pPr>
        <w:pStyle w:val="kar_clause"/>
      </w:pPr>
      <w:r>
        <w:rPr>
          <w:u w:val="single"/>
        </w:rPr>
        <w:t xml:space="preserve">b.</w:t>
      </w:r>
      <w:r>
        <w:t xml:space="preserve"> </w:t>
      </w:r>
      <w:r>
        <w:rPr>
          <w:u w:val="single"/>
        </w:rPr>
        <w:t xml:space="preserve">For retirement at an early retirement date, by the end of day six (6) months following his or her effective retirement date.</w:t>
      </w:r>
    </w:p>
    <w:p>
      <w:pPr>
        <w:pStyle w:val="kar_subparagraph"/>
      </w:pPr>
      <w:r>
        <w:rPr>
          <w:u w:val="single"/>
        </w:rPr>
        <w:t xml:space="preserve">2.</w:t>
      </w:r>
      <w:r>
        <w:t xml:space="preserve"> </w:t>
      </w:r>
      <w:r>
        <w:rPr>
          <w:u w:val="single"/>
        </w:rPr>
        <w:t xml:space="preserve">A Form 6010 shall not be valid if it is not completed in its entirety and signed by the applicant and a spouse or other witness.</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If the applicant for retirement at an early retirement date fails to comply with paragraph (2)(a)2. of this subsection, the Form 6000, shall be void.</w:t>
      </w:r>
    </w:p>
    <w:p>
      <w:pPr>
        <w:pStyle w:val="kar_subparagraph"/>
      </w:pPr>
      <w:r>
        <w:rPr>
          <w:u w:val="single"/>
        </w:rPr>
        <w:t xml:space="preserve">2.</w:t>
      </w:r>
      <w:r>
        <w:t xml:space="preserve"> </w:t>
      </w:r>
      <w:r>
        <w:rPr>
          <w:u w:val="single"/>
        </w:rPr>
        <w:t xml:space="preserve">The applicant may file a new valid Form 6000 to re-apply for retirement benefits. If the applicant files a new valid Form 6000, he or she shall select a new effective retirement date that shall not be prior to the date the new Form 6000 is filed.</w:t>
      </w:r>
    </w:p>
    <w:p>
      <w:pPr>
        <w:pStyle w:val="kar_subsection"/>
      </w:pPr>
      <w:r>
        <w:rPr>
          <w:u w:val="single"/>
        </w:rPr>
        <w:t xml:space="preserve">(3)</w:t>
      </w:r>
      <w:r>
        <w:t xml:space="preserve"> </w:t>
      </w:r>
      <w:r>
        <w:rPr>
          <w:u w:val="single"/>
        </w:rPr>
        <w:t xml:space="preserve">If an applicant is approved for disability retirement, he or she shall comply with the requirements of 105 KAR 1:210 prior to receiving the approved disability retirement allowance.</w:t>
      </w:r>
    </w:p>
    <w:p>
      <w:pPr>
        <w:pStyle w:val="kar_subsection"/>
      </w:pPr>
      <w:r>
        <w:rPr>
          <w:u w:val="single"/>
        </w:rPr>
        <w:t xml:space="preserve">(4)</w:t>
      </w:r>
      <w:r>
        <w:t xml:space="preserve"> </w:t>
      </w:r>
      <w:r>
        <w:rPr>
          <w:u w:val="single"/>
        </w:rPr>
        <w:t xml:space="preserve">If the applicant selects a monthly retirement allowance or a partial lump-sum payment option and is eligible for hospital and medical insurance in accordance with KRS 16.645, 61.702, and 78.5536, he or she shall be provided with information on how to apply for hospital and medical insurance in accordance with 105 KAR 1:411.</w:t>
      </w:r>
    </w:p>
    <w:p>
      <w:pPr>
        <w:pStyle w:val="kar_subsection"/>
      </w:pPr>
      <w:r>
        <w:rPr>
          <w:u w:val="single"/>
        </w:rPr>
        <w:t xml:space="preserve">(5)</w:t>
      </w:r>
      <w:r>
        <w:t xml:space="preserve"> </w:t>
      </w:r>
      <w:r>
        <w:t xml:space="preserve"> </w:t>
      </w:r>
    </w:p>
    <w:p>
      <w:pPr>
        <w:pStyle w:val="kar_paragraph"/>
      </w:pPr>
      <w:r>
        <w:rPr>
          <w:u w:val="single"/>
        </w:rPr>
        <w:t xml:space="preserve">(a)</w:t>
      </w:r>
      <w:r>
        <w:t xml:space="preserve"> </w:t>
      </w:r>
      <w:r>
        <w:rPr>
          <w:u w:val="single"/>
        </w:rPr>
        <w:t xml:space="preserve">If the applicant selects an actuarial equivalent refund, lump-sum refund, or partial lump-sum payment option, he or she shall complete and file a valid Form 6025, Direct Rollover/Direct Payment Election Form for a Member, Beneficiary, or Alternate Payee Regarding an Eligible Rollover Distribution, selecting the option for payment.</w:t>
      </w:r>
    </w:p>
    <w:p>
      <w:pPr>
        <w:pStyle w:val="kar_paragraph"/>
      </w:pPr>
      <w:r>
        <w:rPr>
          <w:u w:val="single"/>
        </w:rPr>
        <w:t xml:space="preserve">(b)</w:t>
      </w:r>
      <w:r>
        <w:t xml:space="preserve"> </w:t>
      </w:r>
      <w:r>
        <w:rPr>
          <w:u w:val="single"/>
        </w:rPr>
        <w:t xml:space="preserve">If the applicant intends to have the funds rolled over directly into an IRA or other qualified plan, the applicant shall have the trustee or institution relevant to the IRA or other qualified plan complete the applicable section of the Form 6025 certifying that the rollover will be accepted.</w:t>
      </w:r>
    </w:p>
    <w:p>
      <w:pPr>
        <w:pStyle w:val="kar_section"/>
      </w:pPr>
      <w:r>
        <w:rPr>
          <w:u w:val="single"/>
        </w:rPr>
        <w:t xml:space="preserve">Section 7.</w:t>
      </w:r>
      <w:r>
        <w:t xml:space="preserve"> </w:t>
      </w:r>
      <w:r>
        <w:rPr>
          <w:u w:val="single"/>
        </w:rPr>
        <w:t xml:space="preserve">Voiding the Form 6000.</w:t>
      </w:r>
    </w:p>
    <w:p>
      <w:pPr>
        <w:pStyle w:val="kar_subsection"/>
      </w:pPr>
      <w:r>
        <w:rPr>
          <w:u w:val="single"/>
        </w:rPr>
        <w:t xml:space="preserve">(1)</w:t>
      </w:r>
      <w:r>
        <w:t xml:space="preserve"> </w:t>
      </w:r>
      <w:r>
        <w:rPr>
          <w:u w:val="single"/>
        </w:rPr>
        <w:t xml:space="preserve">The Form 6000, Notification of Retirement, shall be void if:</w:t>
      </w:r>
    </w:p>
    <w:p>
      <w:pPr>
        <w:pStyle w:val="kar_paragraph"/>
      </w:pPr>
      <w:r>
        <w:rPr>
          <w:u w:val="single"/>
        </w:rPr>
        <w:t xml:space="preserve">(a)</w:t>
      </w:r>
      <w:r>
        <w:t xml:space="preserve"> </w:t>
      </w:r>
      <w:r>
        <w:rPr>
          <w:u w:val="single"/>
        </w:rPr>
        <w:t xml:space="preserve">The Form 6000 is invalid, and the applicant fails to comply with Section 4(2) and Section 5 of this administrative regulation;</w:t>
      </w:r>
    </w:p>
    <w:p>
      <w:pPr>
        <w:pStyle w:val="kar_paragraph"/>
      </w:pPr>
      <w:r>
        <w:rPr>
          <w:u w:val="single"/>
        </w:rPr>
        <w:t xml:space="preserve">(b)</w:t>
      </w:r>
      <w:r>
        <w:t xml:space="preserve"> </w:t>
      </w:r>
      <w:r>
        <w:rPr>
          <w:u w:val="single"/>
        </w:rPr>
        <w:t xml:space="preserve">The Form 6000 is withdrawn;</w:t>
      </w:r>
    </w:p>
    <w:p>
      <w:pPr>
        <w:pStyle w:val="kar_paragraph"/>
      </w:pPr>
      <w:r>
        <w:rPr>
          <w:u w:val="single"/>
        </w:rPr>
        <w:t xml:space="preserve">(c)</w:t>
      </w:r>
      <w:r>
        <w:t xml:space="preserve"> </w:t>
      </w:r>
      <w:r>
        <w:rPr>
          <w:u w:val="single"/>
        </w:rPr>
        <w:t xml:space="preserve">The applicant is applying for disability retirement and meets the requirements to void the Form 6000 in accordance with 105 KAR 1:210 Section 20;</w:t>
      </w:r>
    </w:p>
    <w:p>
      <w:pPr>
        <w:pStyle w:val="kar_paragraph"/>
      </w:pPr>
      <w:r>
        <w:rPr>
          <w:u w:val="single"/>
        </w:rPr>
        <w:t xml:space="preserve">(d)</w:t>
      </w:r>
      <w:r>
        <w:t xml:space="preserve"> </w:t>
      </w:r>
      <w:r>
        <w:rPr>
          <w:u w:val="single"/>
        </w:rPr>
        <w:t xml:space="preserve">The applicant is approved for retirement but fails to complete the requirements of Section 6 of this administrative regulation;</w:t>
      </w:r>
    </w:p>
    <w:p>
      <w:pPr>
        <w:pStyle w:val="kar_paragraph"/>
      </w:pPr>
      <w:r>
        <w:rPr>
          <w:u w:val="single"/>
        </w:rPr>
        <w:t xml:space="preserve">(e)</w:t>
      </w:r>
      <w:r>
        <w:t xml:space="preserve"> </w:t>
      </w:r>
      <w:r>
        <w:rPr>
          <w:u w:val="single"/>
        </w:rPr>
        <w:t xml:space="preserve">The applicant died while the application is being processed and the beneficiary, representative of the deceased applicant's estate, or trustee fails to complete the requirements of Section 10 of this administrative regulation; or</w:t>
      </w:r>
    </w:p>
    <w:p>
      <w:pPr>
        <w:pStyle w:val="kar_paragraph"/>
      </w:pPr>
      <w:r>
        <w:rPr>
          <w:u w:val="single"/>
        </w:rPr>
        <w:t xml:space="preserve">(f)</w:t>
      </w:r>
      <w:r>
        <w:t xml:space="preserve"> </w:t>
      </w:r>
      <w:r>
        <w:rPr>
          <w:u w:val="single"/>
        </w:rPr>
        <w:t xml:space="preserve">The applicant did not indicate on the Form 6000 that he or she was applying for disability retirement, and the applicant is not eligible for service retirement.</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If an applicant's Form 6000, Notification of Retirement, is void, the beneficiary or beneficiaries and contingent beneficiary or beneficiaries designated on the most recently filed valid Form 2035, Beneficiary Designation, shall remain in full force and effect, except as provided in paragraph (b) of this subsection.</w:t>
      </w:r>
    </w:p>
    <w:p>
      <w:pPr>
        <w:pStyle w:val="kar_paragraph"/>
      </w:pPr>
      <w:r>
        <w:rPr>
          <w:u w:val="single"/>
        </w:rPr>
        <w:t xml:space="preserve">(b)</w:t>
      </w:r>
      <w:r>
        <w:t xml:space="preserve"> </w:t>
      </w:r>
      <w:r>
        <w:rPr>
          <w:u w:val="single"/>
        </w:rPr>
        <w:t xml:space="preserve">This subsection shall not apply to a retirement account from which the applicant was already receiving a retirement allowance.</w:t>
      </w:r>
    </w:p>
    <w:p>
      <w:pPr>
        <w:pStyle w:val="kar_section"/>
      </w:pPr>
      <w:r>
        <w:rPr>
          <w:u w:val="single"/>
        </w:rPr>
        <w:t xml:space="preserve">Section 8.</w:t>
      </w:r>
      <w:r>
        <w:t xml:space="preserve"> </w:t>
      </w:r>
      <w:r>
        <w:rPr>
          <w:u w:val="single"/>
        </w:rPr>
        <w:t xml:space="preserve">Administration of the Retirement Allowance.</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rPr>
          <w:u w:val="single"/>
        </w:rPr>
        <w:t xml:space="preserve">The agency shall not process a monthly retirement allowance until the applicant has completed and filed all requirements of this administrative regulation.</w:t>
      </w:r>
    </w:p>
    <w:p>
      <w:pPr>
        <w:pStyle w:val="kar_paragraph"/>
      </w:pPr>
      <w:r>
        <w:rPr>
          <w:u w:val="single"/>
        </w:rPr>
        <w:t xml:space="preserve">(b)</w:t>
      </w:r>
      <w:r>
        <w:t xml:space="preserve"> </w:t>
      </w:r>
      <w:r>
        <w:rPr>
          <w:u w:val="single"/>
        </w:rPr>
        <w:t xml:space="preserve">If an applicant is retiring from any other state-administered retirement system with reciprocity, the agency shall hold the retirement allowance payment until the other state-administered retirement system finalizes the applicant's retirement from its retirement system in accordance with KRS 61.680(8) and 78.5542.</w:t>
      </w:r>
    </w:p>
    <w:p>
      <w:pPr>
        <w:pStyle w:val="kar_subsection"/>
      </w:pPr>
      <w:r>
        <w:rPr>
          <w:u w:val="single"/>
        </w:rPr>
        <w:t xml:space="preserve">(2)</w:t>
      </w:r>
      <w:r>
        <w:t xml:space="preserve"> </w:t>
      </w:r>
      <w:r>
        <w:rPr>
          <w:u w:val="single"/>
        </w:rPr>
        <w:t xml:space="preserve">The agency shall not process an actuarial equivalent refund or lump sum refund until the applicant has filed all requirements of this administrative regulation, and the applicant's employer has submitted proof of the applicant's employment termination, and reported all creditable compensation and accumulated sick leave.</w:t>
      </w:r>
    </w:p>
    <w:p>
      <w:pPr>
        <w:pStyle w:val="kar_subsection"/>
      </w:pPr>
      <w:r>
        <w:rPr>
          <w:u w:val="single"/>
        </w:rPr>
        <w:t xml:space="preserve">(3)</w:t>
      </w:r>
      <w:r>
        <w:t>[</w:t>
      </w:r>
      <w:r>
        <w:rPr>
          <w:strike w:val="true"/>
        </w:rPr>
        <w:t xml:space="preserve">(4)</w:t>
      </w:r>
      <w:r>
        <w:t>]</w:t>
      </w:r>
      <w:r>
        <w:t xml:space="preserve"> </w:t>
      </w:r>
      <w:r>
        <w:t xml:space="preserve"> </w:t>
      </w:r>
    </w:p>
    <w:p>
      <w:pPr>
        <w:pStyle w:val="kar_paragraph"/>
      </w:pPr>
      <w:r>
        <w:t xml:space="preserve">(a)</w:t>
      </w:r>
      <w:r>
        <w:t xml:space="preserve"> </w:t>
      </w:r>
      <w:r>
        <w:t>[</w:t>
      </w:r>
      <w:r>
        <w:rPr>
          <w:strike w:val="true"/>
        </w:rPr>
        <w:t xml:space="preserve">The member shall terminate employment with all employers participating in the Kentucky Employees Retirement System, the County Employees Retirement System, and the State Police Retirement System no later than the month before the member's effective retirement date if the member is retiring pursuant to KRS 61.590(5)(a) or (c).</w:t>
      </w:r>
      <w:r>
        <w:t>]</w:t>
      </w:r>
    </w:p>
    <w:p>
      <w:pPr>
        <w:pStyle w:val="kar_paragraph"/>
      </w:pPr>
      <w:r>
        <w:t>[</w:t>
      </w:r>
      <w:r>
        <w:rPr>
          <w:strike w:val="true"/>
        </w:rPr>
        <w:t xml:space="preserve">(b)</w:t>
      </w:r>
      <w:r>
        <w:t>]</w:t>
      </w:r>
      <w:r>
        <w:t xml:space="preserve"> </w:t>
      </w:r>
      <w:r>
        <w:t xml:space="preserve">The </w:t>
      </w:r>
      <w:r>
        <w:rPr>
          <w:u w:val="single"/>
        </w:rPr>
        <w:t xml:space="preserve">agency</w:t>
      </w:r>
      <w:r>
        <w:t>[</w:t>
      </w:r>
      <w:r>
        <w:rPr>
          <w:strike w:val="true"/>
        </w:rPr>
        <w:t xml:space="preserve">retirement office</w:t>
      </w:r>
      <w:r>
        <w:t>]</w:t>
      </w:r>
      <w:r>
        <w:t xml:space="preserve"> shall </w:t>
      </w:r>
      <w:r>
        <w:rPr>
          <w:u w:val="single"/>
        </w:rPr>
        <w:t xml:space="preserve">not</w:t>
      </w:r>
      <w:r>
        <w:t xml:space="preserve"> process the first </w:t>
      </w:r>
      <w:r>
        <w:rPr>
          <w:u w:val="single"/>
        </w:rPr>
        <w:t xml:space="preserve">retirement allowance</w:t>
      </w:r>
      <w:r>
        <w:t xml:space="preserve"> payment </w:t>
      </w:r>
      <w:r>
        <w:rPr>
          <w:u w:val="single"/>
        </w:rPr>
        <w:t xml:space="preserve">earlier than</w:t>
      </w:r>
      <w:r>
        <w:t>[</w:t>
      </w:r>
      <w:r>
        <w:rPr>
          <w:strike w:val="true"/>
        </w:rPr>
        <w:t xml:space="preserve">in</w:t>
      </w:r>
      <w:r>
        <w:t>]</w:t>
      </w:r>
      <w:r>
        <w:t xml:space="preserve"> the month </w:t>
      </w:r>
      <w:r>
        <w:rPr>
          <w:u w:val="single"/>
        </w:rPr>
        <w:t xml:space="preserve">of the applicant's</w:t>
      </w:r>
      <w:r>
        <w:t>[</w:t>
      </w:r>
      <w:r>
        <w:rPr>
          <w:strike w:val="true"/>
        </w:rPr>
        <w:t xml:space="preserve">following the month in which the completed Form 6010, Estimated Retirement Allowance, and all other applicable forms and documents as provided in this administrative regulation, have been filed at the retirement office but not before the member's</w:t>
      </w:r>
      <w:r>
        <w:t>]</w:t>
      </w:r>
      <w:r>
        <w:t xml:space="preserve"> effective retirement date </w:t>
      </w:r>
      <w:r>
        <w:rPr>
          <w:u w:val="single"/>
        </w:rPr>
        <w:t xml:space="preserve">as indicated on the Form 6010, Estimated Retirement Allowance</w:t>
      </w:r>
      <w:r>
        <w:t xml:space="preserve">.</w:t>
      </w:r>
    </w:p>
    <w:p>
      <w:pPr>
        <w:pStyle w:val="kar_subsection"/>
      </w:pPr>
      <w:r>
        <w:t>[</w:t>
      </w:r>
      <w:r>
        <w:rPr>
          <w:strike w:val="true"/>
        </w:rPr>
        <w:t xml:space="preserve">(5)</w:t>
      </w:r>
      <w:r>
        <w:t>]</w:t>
      </w:r>
      <w:r>
        <w:t xml:space="preserve"> </w:t>
      </w:r>
      <w:r>
        <w:t>[</w:t>
      </w:r>
      <w:r>
        <w:rPr>
          <w:strike w:val="true"/>
        </w:rPr>
        <w:t xml:space="preserve">If the member is retiring pursuant to KRS 61.590(5)(c), the member shall return the Form 6010, Estimated Retirement Allowance, within six (6) months of the member's effective retirement date as provided on the member's Form 6000, Notification of Retirement to retain the effective date of retirement shown on the form.</w:t>
      </w:r>
      <w:r>
        <w:t>]</w:t>
      </w:r>
    </w:p>
    <w:p>
      <w:pPr>
        <w:pStyle w:val="kar_subsection"/>
      </w:pPr>
      <w:r>
        <w:t>[</w:t>
      </w:r>
      <w:r>
        <w:rPr>
          <w:strike w:val="true"/>
        </w:rPr>
        <w:t xml:space="preserve">(6)</w:t>
      </w:r>
      <w:r>
        <w:t>]</w:t>
      </w:r>
      <w:r>
        <w:t xml:space="preserve"> </w:t>
      </w:r>
      <w:r>
        <w:t>[</w:t>
      </w:r>
      <w:r>
        <w:rPr>
          <w:strike w:val="true"/>
        </w:rPr>
        <w:t xml:space="preserve">If the member fails to return the Form 6010, Estimated Retirement Allowance, within six (6) months of the member's effective retirement date, the member's Form 6000, Notification of Retirement, shall be void and the member shall be required to submit a new Form 6000, Notification of Retirement and select a new effective retirement date. The member shall not select an effective retirement date prior to the date the Form 6000, Notification of Retirement is submitted.</w:t>
      </w:r>
      <w:r>
        <w:t>]</w:t>
      </w:r>
    </w:p>
    <w:p>
      <w:pPr>
        <w:pStyle w:val="kar_subsection"/>
      </w:pPr>
      <w:r>
        <w:t>[</w:t>
      </w:r>
      <w:r>
        <w:rPr>
          <w:strike w:val="true"/>
        </w:rPr>
        <w:t xml:space="preserve">(7)</w:t>
      </w:r>
      <w:r>
        <w:t>]</w:t>
      </w:r>
      <w:r>
        <w:t xml:space="preserve"> </w:t>
      </w:r>
      <w:r>
        <w:t>[</w:t>
      </w:r>
      <w:r>
        <w:rPr>
          <w:strike w:val="true"/>
        </w:rPr>
        <w:t xml:space="preserve">If a member who is approved for disability retirement benefits fails to return the member's Form 6010, Estimated Retirement Allowance within six (6) months of the date the member is notified that the member's disability application has been approved, then the member's Form 6000, Notification of Retirement, and the approval of the member's application for disability retirement benefits shall be considered void. The member may file a subsequent Form 6000, Notification of Retirement, to re-apply for disability retirement benefits.</w:t>
      </w:r>
      <w:r>
        <w:t>]</w:t>
      </w:r>
    </w:p>
    <w:p>
      <w:pPr>
        <w:pStyle w:val="kar_subsection"/>
      </w:pPr>
      <w:r>
        <w:t>[</w:t>
      </w:r>
      <w:r>
        <w:rPr>
          <w:strike w:val="true"/>
        </w:rPr>
        <w:t xml:space="preserve">(8)</w:t>
      </w:r>
      <w:r>
        <w:t>]</w:t>
      </w:r>
      <w:r>
        <w:t xml:space="preserve"> </w:t>
      </w:r>
      <w:r>
        <w:t>[</w:t>
      </w:r>
      <w:r>
        <w:rPr>
          <w:strike w:val="true"/>
        </w:rPr>
        <w:t xml:space="preserve">If a member's Form 6000, Notification of Retirement, is withdrawn, invalid, or voided, the beneficiary or beneficiaries and contingent beneficiary or beneficiaries designated on the last Form 2035, Beneficiary Designation, on file at the retirement office shall remain in full force and effect.</w:t>
      </w:r>
      <w:r>
        <w:t>]</w:t>
      </w:r>
    </w:p>
    <w:p>
      <w:pPr>
        <w:pStyle w:val="kar_section"/>
      </w:pPr>
      <w:r>
        <w:t>[</w:t>
      </w:r>
      <w:r>
        <w:rPr>
          <w:strike w:val="true"/>
        </w:rPr>
        <w:t xml:space="preserve">Section 4.</w:t>
      </w:r>
      <w:r>
        <w:t>]</w:t>
      </w:r>
      <w:r>
        <w:t xml:space="preserve"> </w:t>
      </w:r>
      <w:r>
        <w:t xml:space="preserve"> </w:t>
      </w:r>
    </w:p>
    <w:p>
      <w:pPr>
        <w:pStyle w:val="kar_paragraph"/>
      </w:pPr>
      <w:r>
        <w:rPr>
          <w:u w:val="single"/>
        </w:rPr>
        <w:t xml:space="preserve">(b)</w:t>
      </w:r>
      <w:r>
        <w:t>[</w:t>
      </w:r>
      <w:r>
        <w:rPr>
          <w:strike w:val="true"/>
        </w:rPr>
        <w:t xml:space="preserve">(1)</w:t>
      </w:r>
      <w:r>
        <w:t>]</w:t>
      </w:r>
      <w:r>
        <w:t xml:space="preserve"> </w:t>
      </w:r>
      <w:r>
        <w:t xml:space="preserve">The </w:t>
      </w:r>
      <w:r>
        <w:rPr>
          <w:u w:val="single"/>
        </w:rPr>
        <w:t xml:space="preserve">agency</w:t>
      </w:r>
      <w:r>
        <w:t>[</w:t>
      </w:r>
      <w:r>
        <w:rPr>
          <w:strike w:val="true"/>
        </w:rPr>
        <w:t xml:space="preserve">retirement office</w:t>
      </w:r>
      <w:r>
        <w:t>]</w:t>
      </w:r>
      <w:r>
        <w:t xml:space="preserve"> shall</w:t>
      </w:r>
      <w:r>
        <w:t>[</w:t>
      </w:r>
      <w:r>
        <w:rPr>
          <w:strike w:val="true"/>
        </w:rPr>
        <w:t xml:space="preserve"> not</w:t>
      </w:r>
      <w:r>
        <w:t>]</w:t>
      </w:r>
      <w:r>
        <w:t xml:space="preserve"> process </w:t>
      </w:r>
      <w:r>
        <w:rPr>
          <w:u w:val="single"/>
        </w:rPr>
        <w:t xml:space="preserve">the first service</w:t>
      </w:r>
      <w:r>
        <w:t>[</w:t>
      </w:r>
      <w:r>
        <w:rPr>
          <w:strike w:val="true"/>
        </w:rPr>
        <w:t xml:space="preserve">a monthly</w:t>
      </w:r>
      <w:r>
        <w:t>]</w:t>
      </w:r>
      <w:r>
        <w:t xml:space="preserve"> retirement allowance</w:t>
      </w:r>
      <w:r>
        <w:rPr>
          <w:u w:val="single"/>
        </w:rPr>
        <w:t xml:space="preserve"> payment the month following the month:</w:t>
      </w:r>
    </w:p>
    <w:p>
      <w:pPr>
        <w:pStyle w:val="kar_subparagraph"/>
      </w:pPr>
      <w:r>
        <w:rPr>
          <w:u w:val="single"/>
        </w:rPr>
        <w:t xml:space="preserve">1.</w:t>
      </w:r>
      <w:r>
        <w:t xml:space="preserve"> </w:t>
      </w:r>
      <w:r>
        <w:rPr>
          <w:u w:val="single"/>
        </w:rPr>
        <w:t xml:space="preserve">Of the applicant's last termination date; and</w:t>
      </w:r>
    </w:p>
    <w:p>
      <w:pPr>
        <w:pStyle w:val="kar_subparagraph"/>
      </w:pPr>
      <w:r>
        <w:rPr>
          <w:u w:val="single"/>
        </w:rPr>
        <w:t xml:space="preserve">2.</w:t>
      </w:r>
      <w:r>
        <w:t xml:space="preserve"> </w:t>
      </w:r>
      <w:r>
        <w:rPr>
          <w:u w:val="single"/>
        </w:rPr>
        <w:t xml:space="preserve">All applicable forms and documents as established by this administrative regulation are on file.</w:t>
      </w:r>
    </w:p>
    <w:p>
      <w:pPr>
        <w:pStyle w:val="kar_paragraph"/>
      </w:pPr>
      <w:r>
        <w:rPr>
          <w:u w:val="single"/>
        </w:rPr>
        <w:t xml:space="preserve">(c)</w:t>
      </w:r>
      <w:r>
        <w:t xml:space="preserve"> </w:t>
      </w:r>
      <w:r>
        <w:rPr>
          <w:u w:val="single"/>
        </w:rPr>
        <w:t xml:space="preserve">The agency shall process the disability retirement allowance payment in accordance with 105 KAR 1:210.</w:t>
      </w:r>
      <w:r>
        <w:t>[</w:t>
      </w:r>
      <w:r>
        <w:rPr>
          <w:strike w:val="true"/>
        </w:rPr>
        <w:t xml:space="preserve">until the member has filed at the retirement office:</w:t>
      </w:r>
      <w:r>
        <w:t>]</w:t>
      </w:r>
    </w:p>
    <w:p>
      <w:pPr>
        <w:pStyle w:val="kar_paragraph"/>
      </w:pPr>
      <w:r>
        <w:t>[</w:t>
      </w:r>
      <w:r>
        <w:rPr>
          <w:strike w:val="true"/>
        </w:rPr>
        <w:t xml:space="preserve">(a)</w:t>
      </w:r>
      <w:r>
        <w:t>]</w:t>
      </w:r>
      <w:r>
        <w:t xml:space="preserve"> </w:t>
      </w:r>
      <w:r>
        <w:t>[</w:t>
      </w:r>
      <w:r>
        <w:rPr>
          <w:strike w:val="true"/>
        </w:rPr>
        <w:t xml:space="preserve">A properly signed, witnessed, and dated Form 6010, Estimated Retirement Allowance;</w:t>
      </w:r>
      <w:r>
        <w:t>]</w:t>
      </w:r>
    </w:p>
    <w:p>
      <w:pPr>
        <w:pStyle w:val="kar_paragraph"/>
      </w:pPr>
      <w:r>
        <w:t>[</w:t>
      </w:r>
      <w:r>
        <w:rPr>
          <w:strike w:val="true"/>
        </w:rPr>
        <w:t xml:space="preserve">(b)</w:t>
      </w:r>
      <w:r>
        <w:t>]</w:t>
      </w:r>
      <w:r>
        <w:t xml:space="preserve"> </w:t>
      </w:r>
      <w:r>
        <w:t>[</w:t>
      </w:r>
      <w:r>
        <w:rPr>
          <w:strike w:val="true"/>
        </w:rPr>
        <w:t xml:space="preserve">A copy of the member's birth verification;</w:t>
      </w:r>
      <w:r>
        <w:t>]</w:t>
      </w:r>
    </w:p>
    <w:p>
      <w:pPr>
        <w:pStyle w:val="kar_paragraph"/>
      </w:pPr>
      <w:r>
        <w:t>[</w:t>
      </w:r>
      <w:r>
        <w:rPr>
          <w:strike w:val="true"/>
        </w:rPr>
        <w:t xml:space="preserve">(c)</w:t>
      </w:r>
      <w:r>
        <w:t>]</w:t>
      </w:r>
      <w:r>
        <w:t xml:space="preserve"> </w:t>
      </w:r>
      <w:r>
        <w:t>[</w:t>
      </w:r>
      <w:r>
        <w:rPr>
          <w:strike w:val="true"/>
        </w:rPr>
        <w:t xml:space="preserve">A copy of the birth verification for the beneficiary if selecting a survivorship option; and</w:t>
      </w:r>
      <w:r>
        <w:t>]</w:t>
      </w:r>
    </w:p>
    <w:p>
      <w:pPr>
        <w:pStyle w:val="kar_paragraph"/>
      </w:pPr>
      <w:r>
        <w:t>[</w:t>
      </w:r>
      <w:r>
        <w:rPr>
          <w:strike w:val="true"/>
        </w:rPr>
        <w:t xml:space="preserve">(d)</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A completed Form 6130, Authorization for Deposit of Retirement Payment; or</w:t>
      </w:r>
      <w:r>
        <w:t>]</w:t>
      </w:r>
    </w:p>
    <w:p>
      <w:pPr>
        <w:pStyle w:val="kar_subparagraph"/>
      </w:pPr>
      <w:r>
        <w:t>[</w:t>
      </w:r>
      <w:r>
        <w:rPr>
          <w:strike w:val="true"/>
        </w:rPr>
        <w:t xml:space="preserve">2.</w:t>
      </w:r>
      <w:r>
        <w:t>]</w:t>
      </w:r>
      <w:r>
        <w:t xml:space="preserve"> </w:t>
      </w:r>
      <w:r>
        <w:t>[</w:t>
      </w:r>
      <w:r>
        <w:rPr>
          <w:strike w:val="true"/>
        </w:rPr>
        <w:t xml:space="preserve">A completed Form 6135, Request for Payment by Check.</w:t>
      </w:r>
      <w:r>
        <w:t>]</w:t>
      </w:r>
    </w:p>
    <w:p>
      <w:pPr>
        <w:pStyle w:val="kar_subsection"/>
      </w:pPr>
      <w:r>
        <w:t>[</w:t>
      </w:r>
      <w:r>
        <w:rPr>
          <w:strike w:val="true"/>
        </w:rPr>
        <w:t xml:space="preserve">(2)</w:t>
      </w:r>
      <w:r>
        <w:t>]</w:t>
      </w:r>
      <w:r>
        <w:t xml:space="preserve"> </w:t>
      </w:r>
      <w:r>
        <w:t>[</w:t>
      </w:r>
      <w:r>
        <w:rPr>
          <w:strike w:val="true"/>
        </w:rPr>
        <w:t xml:space="preserve">The retirement office shall not process a lump sum retirement benefit until:</w:t>
      </w:r>
      <w:r>
        <w:t>]</w:t>
      </w:r>
    </w:p>
    <w:p>
      <w:pPr>
        <w:pStyle w:val="kar_paragraph"/>
      </w:pPr>
      <w:r>
        <w:t>[</w:t>
      </w:r>
      <w:r>
        <w:rPr>
          <w:strike w:val="true"/>
        </w:rPr>
        <w:t xml:space="preserve">(a)</w:t>
      </w:r>
      <w:r>
        <w:t>]</w:t>
      </w:r>
      <w:r>
        <w:t xml:space="preserve"> </w:t>
      </w:r>
      <w:r>
        <w:t>[</w:t>
      </w:r>
      <w:r>
        <w:rPr>
          <w:strike w:val="true"/>
        </w:rPr>
        <w:t xml:space="preserve">The member has filed at the retirement office:</w:t>
      </w:r>
      <w:r>
        <w:t>]</w:t>
      </w:r>
    </w:p>
    <w:p>
      <w:pPr>
        <w:pStyle w:val="kar_subparagraph"/>
      </w:pPr>
      <w:r>
        <w:t>[</w:t>
      </w:r>
      <w:r>
        <w:rPr>
          <w:strike w:val="true"/>
        </w:rPr>
        <w:t xml:space="preserve">1.</w:t>
      </w:r>
      <w:r>
        <w:t>]</w:t>
      </w:r>
      <w:r>
        <w:t xml:space="preserve"> </w:t>
      </w:r>
      <w:r>
        <w:t>[</w:t>
      </w:r>
      <w:r>
        <w:rPr>
          <w:strike w:val="true"/>
        </w:rPr>
        <w:t xml:space="preserve">A properly signed, witnessed, and dated Form 6010, Estimated Retirement Allowance; and</w:t>
      </w:r>
      <w:r>
        <w:t>]</w:t>
      </w:r>
    </w:p>
    <w:p>
      <w:pPr>
        <w:pStyle w:val="kar_subparagraph"/>
      </w:pPr>
      <w:r>
        <w:t>[</w:t>
      </w:r>
      <w:r>
        <w:rPr>
          <w:strike w:val="true"/>
        </w:rPr>
        <w:t xml:space="preserve">2.</w:t>
      </w:r>
      <w:r>
        <w:t>]</w:t>
      </w:r>
      <w:r>
        <w:t xml:space="preserve"> </w:t>
      </w:r>
      <w:r>
        <w:t>[</w:t>
      </w:r>
      <w:r>
        <w:rPr>
          <w:strike w:val="true"/>
        </w:rPr>
        <w:t xml:space="preserve">A Form 6025, Direct Rollover/Direct Payment Election Form for a Member or a Spouse Beneficiary of an Eligible Rollover Distribution; and</w:t>
      </w:r>
      <w:r>
        <w:t>]</w:t>
      </w:r>
    </w:p>
    <w:p>
      <w:pPr>
        <w:pStyle w:val="kar_paragraph"/>
      </w:pPr>
      <w:r>
        <w:t>[</w:t>
      </w:r>
      <w:r>
        <w:rPr>
          <w:strike w:val="true"/>
        </w:rPr>
        <w:t xml:space="preserve">(b)</w:t>
      </w:r>
      <w:r>
        <w:t>]</w:t>
      </w:r>
      <w:r>
        <w:t xml:space="preserve"> </w:t>
      </w:r>
      <w:r>
        <w:t>[</w:t>
      </w:r>
      <w:r>
        <w:rPr>
          <w:strike w:val="true"/>
        </w:rPr>
        <w:t xml:space="preserve">The member's employer has filed at the retirement office proof of the member's employment termination and reported all creditable compensation and accumulated sick leave.</w:t>
      </w:r>
      <w:r>
        <w:t>]</w:t>
      </w:r>
    </w:p>
    <w:p>
      <w:pPr>
        <w:pStyle w:val="kar_section"/>
      </w:pPr>
      <w:r>
        <w:rPr>
          <w:u w:val="single"/>
        </w:rPr>
        <w:t xml:space="preserve">Section 9.</w:t>
      </w:r>
      <w:r>
        <w:t xml:space="preserve"> </w:t>
      </w:r>
      <w:r>
        <w:rPr>
          <w:u w:val="single"/>
        </w:rPr>
        <w:t xml:space="preserve">Subsequent Application for Retirement While a Prior Application is Pending. If a valid subsequent application for retirement that complies with Section 4 of this administrative regulation is filed while a prior application is pending:</w:t>
      </w:r>
    </w:p>
    <w:p>
      <w:pPr>
        <w:pStyle w:val="kar_subsection"/>
      </w:pPr>
      <w:r>
        <w:rPr>
          <w:u w:val="single"/>
        </w:rPr>
        <w:t xml:space="preserve">(1)</w:t>
      </w:r>
      <w:r>
        <w:t xml:space="preserve"> </w:t>
      </w:r>
      <w:r>
        <w:rPr>
          <w:u w:val="single"/>
        </w:rPr>
        <w:t xml:space="preserve">If the subsequent application is filed by 11:59 p.m. Eastern Time on the last day of the month prior to the month of the applicant's initial retirement allowance payment, the subsequent application shall supersede the prior application on file; or</w:t>
      </w:r>
    </w:p>
    <w:p>
      <w:pPr>
        <w:pStyle w:val="kar_subsection"/>
      </w:pPr>
      <w:r>
        <w:rPr>
          <w:u w:val="single"/>
        </w:rPr>
        <w:t xml:space="preserve">(2)</w:t>
      </w:r>
      <w:r>
        <w:t xml:space="preserve"> </w:t>
      </w:r>
      <w:r>
        <w:rPr>
          <w:u w:val="single"/>
        </w:rPr>
        <w:t xml:space="preserve">If the subsequent application is filed after 11:59 p.m. Eastern Time on the last day of the month prior to the month of the applicant's initial retirement allowance payment, the subsequent application shall not be valid.</w:t>
      </w:r>
    </w:p>
    <w:p>
      <w:pPr>
        <w:pStyle w:val="kar_section"/>
      </w:pPr>
      <w:r>
        <w:rPr>
          <w:u w:val="single"/>
        </w:rPr>
        <w:t xml:space="preserve">Section 10.</w:t>
      </w:r>
      <w:r>
        <w:t xml:space="preserve"> </w:t>
      </w:r>
      <w:r>
        <w:rPr>
          <w:u w:val="single"/>
        </w:rPr>
        <w:t xml:space="preserve">Death During the Retirement Application Process.</w:t>
      </w:r>
    </w:p>
    <w:p>
      <w:pPr>
        <w:pStyle w:val="kar_subsection"/>
      </w:pPr>
      <w:r>
        <w:rPr>
          <w:u w:val="single"/>
        </w:rPr>
        <w:t xml:space="preserve">(1)</w:t>
      </w:r>
      <w:r>
        <w:t xml:space="preserve"> </w:t>
      </w:r>
      <w:r>
        <w:rPr>
          <w:u w:val="single"/>
        </w:rPr>
        <w:t xml:space="preserve">Except as provided in subsection (2) of this section, if the applicant dies prior to the first day of the month in which the applicant would have received his or her first retirement payment, any benefits payable to a beneficiary or estate shall be determined pursuant to KRS 16.578, 61.640, 78.5532, and 105 KAR 1:180.</w:t>
      </w:r>
    </w:p>
    <w:p>
      <w:pPr>
        <w:pStyle w:val="kar_subsection"/>
      </w:pPr>
      <w:r>
        <w:rPr>
          <w:u w:val="single"/>
        </w:rPr>
        <w:t xml:space="preserve">(2)</w:t>
      </w:r>
      <w:r>
        <w:t xml:space="preserve"> </w:t>
      </w:r>
      <w:r>
        <w:rPr>
          <w:u w:val="single"/>
        </w:rPr>
        <w:t xml:space="preserve">If an applicant for disability retirement dies prior to receiving his or her first retirement payment, eligibility for a disability retirement allowance that may be payable to a beneficiary, surviving spouse, dependent child, or estate shall be determined pursuant to KRS 16.582, 61.600, 61.621, 61.665, 78.545, 78.5522, 78.5524, and 105 KAR 1:210.</w:t>
      </w:r>
    </w:p>
    <w:p>
      <w:pPr>
        <w:pStyle w:val="kar_section"/>
      </w:pPr>
      <w:r>
        <w:rPr>
          <w:u w:val="single"/>
        </w:rPr>
        <w:t xml:space="preserve">Section 11.</w:t>
      </w:r>
      <w:r>
        <w:t xml:space="preserve"> </w:t>
      </w:r>
      <w:r>
        <w:rPr>
          <w:u w:val="single"/>
        </w:rPr>
        <w:t xml:space="preserve">Exceptions to Changing the Beneficiary After Retirement.</w:t>
      </w:r>
    </w:p>
    <w:p>
      <w:pPr>
        <w:pStyle w:val="kar_subsection"/>
      </w:pPr>
      <w:r>
        <w:rPr>
          <w:u w:val="single"/>
        </w:rPr>
        <w:t xml:space="preserve">(1)</w:t>
      </w:r>
      <w:r>
        <w:t xml:space="preserve"> </w:t>
      </w:r>
      <w:r>
        <w:rPr>
          <w:u w:val="single"/>
        </w:rPr>
        <w:t xml:space="preserve">Except as provided in this section, the beneficiary indicated on the Form 6000 shall not be changed on or after the first day of the month in which a recipient receives his or her first retirement allowance payment.</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In accordance with KRS 61.542(5)(a) and 78.545, a beneficiary may be changed at any time by a recipient receiving a monthly retirement allowance under:</w:t>
      </w:r>
    </w:p>
    <w:p>
      <w:pPr>
        <w:pStyle w:val="kar_subparagraph"/>
      </w:pPr>
      <w:r>
        <w:rPr>
          <w:u w:val="single"/>
        </w:rPr>
        <w:t xml:space="preserve">1.</w:t>
      </w:r>
      <w:r>
        <w:t xml:space="preserve"> </w:t>
      </w:r>
      <w:r>
        <w:rPr>
          <w:u w:val="single"/>
        </w:rPr>
        <w:t xml:space="preserve">The basic payment option;</w:t>
      </w:r>
    </w:p>
    <w:p>
      <w:pPr>
        <w:pStyle w:val="kar_subparagraph"/>
      </w:pPr>
      <w:r>
        <w:rPr>
          <w:u w:val="single"/>
        </w:rPr>
        <w:t xml:space="preserve">2.</w:t>
      </w:r>
      <w:r>
        <w:t xml:space="preserve"> </w:t>
      </w:r>
      <w:r>
        <w:rPr>
          <w:u w:val="single"/>
        </w:rPr>
        <w:t xml:space="preserve">A period certain option as provided by KRS 61.635(5) to (7) and 78.545; or</w:t>
      </w:r>
    </w:p>
    <w:p>
      <w:pPr>
        <w:pStyle w:val="kar_subparagraph"/>
      </w:pPr>
      <w:r>
        <w:rPr>
          <w:u w:val="single"/>
        </w:rPr>
        <w:t xml:space="preserve">3.</w:t>
      </w:r>
      <w:r>
        <w:t xml:space="preserve"> </w:t>
      </w:r>
      <w:r>
        <w:rPr>
          <w:u w:val="single"/>
        </w:rPr>
        <w:t xml:space="preserve">The Social Security adjustment option without survivor rights as provided by KRS 61.635(8)(a) and 78.545.</w:t>
      </w:r>
    </w:p>
    <w:p>
      <w:pPr>
        <w:pStyle w:val="kar_paragraph"/>
      </w:pPr>
      <w:r>
        <w:rPr>
          <w:u w:val="single"/>
        </w:rPr>
        <w:t xml:space="preserve">(b)</w:t>
      </w:r>
      <w:r>
        <w:t xml:space="preserve"> </w:t>
      </w:r>
      <w:r>
        <w:rPr>
          <w:u w:val="single"/>
        </w:rPr>
        <w:t xml:space="preserve">To change the beneficiary as provided in this subsection, the recipient shall file a valid Form 6036, Beneficiary Designation Change. The newly designated beneficiary shall be effective the date the valid Form 6036 is on file.</w:t>
      </w:r>
    </w:p>
    <w:p>
      <w:pPr>
        <w:pStyle w:val="kar_paragraph"/>
      </w:pPr>
      <w:r>
        <w:rPr>
          <w:u w:val="single"/>
        </w:rPr>
        <w:t xml:space="preserve">(c)</w:t>
      </w:r>
      <w:r>
        <w:t xml:space="preserve"> </w:t>
      </w:r>
      <w:r>
        <w:rPr>
          <w:u w:val="single"/>
        </w:rPr>
        <w:t xml:space="preserve">The recipient shall not change the payment option selected at retirement.</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In accordance with KRS 61.542(5)(b) and 78.545, a beneficiary may be changed only once by the end of day 120 calendar days following the date of a recipient's marriage or remarriage.</w:t>
      </w:r>
    </w:p>
    <w:p>
      <w:pPr>
        <w:pStyle w:val="kar_paragraph"/>
      </w:pPr>
      <w:r>
        <w:rPr>
          <w:u w:val="single"/>
        </w:rPr>
        <w:t xml:space="preserve">(b)</w:t>
      </w:r>
      <w:r>
        <w:t xml:space="preserve"> </w:t>
      </w:r>
      <w:r>
        <w:rPr>
          <w:u w:val="single"/>
        </w:rPr>
        <w:t xml:space="preserve">To change the beneficiary as provided in this subsection, the recipient shall file a valid Form 6035, Beneficiary and Payment Option Change, by the end of day 100 calendar days following the date of a recipient's marriage or remarriage that includes:</w:t>
      </w:r>
    </w:p>
    <w:p>
      <w:pPr>
        <w:pStyle w:val="kar_subparagraph"/>
      </w:pPr>
      <w:r>
        <w:rPr>
          <w:u w:val="single"/>
        </w:rPr>
        <w:t xml:space="preserve">1.</w:t>
      </w:r>
      <w:r>
        <w:t xml:space="preserve"> </w:t>
      </w:r>
      <w:r>
        <w:rPr>
          <w:u w:val="single"/>
        </w:rPr>
        <w:t xml:space="preserve">Verification of the date of birth of the new beneficiary as provided in Section 5 of this administrative regulation;</w:t>
      </w:r>
    </w:p>
    <w:p>
      <w:pPr>
        <w:pStyle w:val="kar_subparagraph"/>
      </w:pPr>
      <w:r>
        <w:rPr>
          <w:u w:val="single"/>
        </w:rPr>
        <w:t xml:space="preserve">2.</w:t>
      </w:r>
      <w:r>
        <w:t xml:space="preserve"> </w:t>
      </w:r>
      <w:r>
        <w:rPr>
          <w:u w:val="single"/>
        </w:rPr>
        <w:t xml:space="preserve">The recipient and new beneficiary's marriage certificate; and</w:t>
      </w:r>
    </w:p>
    <w:p>
      <w:pPr>
        <w:pStyle w:val="kar_subparagraph"/>
      </w:pPr>
      <w:r>
        <w:rPr>
          <w:u w:val="single"/>
        </w:rPr>
        <w:t xml:space="preserve">3.</w:t>
      </w:r>
      <w:r>
        <w:t xml:space="preserve"> </w:t>
      </w:r>
      <w:r>
        <w:rPr>
          <w:u w:val="single"/>
        </w:rPr>
        <w:t xml:space="preserve">If a prior spouse was the beneficiary, a divorce decree or death certificate.</w:t>
      </w:r>
    </w:p>
    <w:p>
      <w:pPr>
        <w:pStyle w:val="kar_paragraph"/>
      </w:pPr>
      <w:r>
        <w:rPr>
          <w:u w:val="single"/>
        </w:rPr>
        <w:t xml:space="preserve">(c)</w:t>
      </w:r>
      <w:r>
        <w:t xml:space="preserve"> </w:t>
      </w:r>
      <w:r>
        <w:rPr>
          <w:u w:val="single"/>
        </w:rPr>
        <w:t xml:space="preserve">Once a valid Form 6035 is on file, the agency shall provide the recipient with a Form 6050 Payment Option Change Designation. The recipient shall complete and file a valid Form 6050 selecting his or her new payment option as established in KRS 61.542(5)(b)2. And 78.545 by the end of day 120 calendar days following the date of his or her marriage or remarriage.</w:t>
      </w:r>
    </w:p>
    <w:p>
      <w:pPr>
        <w:pStyle w:val="kar_paragraph"/>
      </w:pPr>
      <w:r>
        <w:rPr>
          <w:u w:val="single"/>
        </w:rPr>
        <w:t xml:space="preserve">(d)</w:t>
      </w:r>
      <w:r>
        <w:t xml:space="preserve"> </w:t>
      </w:r>
      <w:r>
        <w:rPr>
          <w:u w:val="single"/>
        </w:rPr>
        <w:t xml:space="preserve">A change in payment option pursuant to this subsection shall not affect payments to an alternate payee under a Qualified Domestic Relations Order.</w:t>
      </w:r>
    </w:p>
    <w:p>
      <w:pPr>
        <w:pStyle w:val="kar_paragraph"/>
      </w:pPr>
      <w:r>
        <w:rPr>
          <w:u w:val="single"/>
        </w:rPr>
        <w:t xml:space="preserve">(e)</w:t>
      </w:r>
      <w:r>
        <w:t xml:space="preserve"> </w:t>
      </w:r>
      <w:r>
        <w:rPr>
          <w:u w:val="single"/>
        </w:rPr>
        <w:t xml:space="preserve">If the recipient fails to timely complete all requirements of this subsection, the beneficiary previously on file will remain the beneficiary. If no beneficiary was previously on file, the beneficiary shall be the estate.</w:t>
      </w:r>
    </w:p>
    <w:p>
      <w:pPr>
        <w:pStyle w:val="kar_section"/>
      </w:pPr>
      <w:r>
        <w:rPr>
          <w:u w:val="single"/>
        </w:rPr>
        <w:t xml:space="preserve">Section 12.</w:t>
      </w:r>
      <w:r>
        <w:t>[</w:t>
      </w:r>
      <w:r>
        <w:rPr>
          <w:strike w:val="true"/>
        </w:rPr>
        <w:t xml:space="preserve">Section 5.</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Form 2035, "Beneficiary Designation", December 2024</w:t>
      </w:r>
      <w:r>
        <w:t>[</w:t>
      </w:r>
      <w:r>
        <w:rPr>
          <w:strike w:val="true"/>
        </w:rPr>
        <w:t xml:space="preserve">Form 6000, "Notification of Retirement", May 2019</w:t>
      </w:r>
      <w:r>
        <w:t>]</w:t>
      </w:r>
      <w:r>
        <w:t xml:space="preserve">;</w:t>
      </w:r>
    </w:p>
    <w:p>
      <w:pPr>
        <w:pStyle w:val="kar_paragraph"/>
      </w:pPr>
      <w:r>
        <w:t xml:space="preserve">(b)</w:t>
      </w:r>
      <w:r>
        <w:t xml:space="preserve"> </w:t>
      </w:r>
      <w:r>
        <w:t xml:space="preserve">Form 6010, "Estimated Retirement Allowance", </w:t>
      </w:r>
      <w:r>
        <w:rPr>
          <w:u w:val="single"/>
        </w:rPr>
        <w:t xml:space="preserve">April 2024</w:t>
      </w:r>
      <w:r>
        <w:t>[</w:t>
      </w:r>
      <w:r>
        <w:rPr>
          <w:strike w:val="true"/>
        </w:rPr>
        <w:t xml:space="preserve">May 2015</w:t>
      </w:r>
      <w:r>
        <w:t>]</w:t>
      </w:r>
      <w:r>
        <w:t xml:space="preserve">;</w:t>
      </w:r>
    </w:p>
    <w:p>
      <w:pPr>
        <w:pStyle w:val="kar_paragraph"/>
      </w:pPr>
      <w:r>
        <w:t xml:space="preserve">(c)</w:t>
      </w:r>
      <w:r>
        <w:t xml:space="preserve"> </w:t>
      </w:r>
      <w:r>
        <w:rPr>
          <w:u w:val="single"/>
        </w:rPr>
        <w:t xml:space="preserve">Form 6017, "Federal Income Tax Withholding Preference for Periodic Payments", January 2024</w:t>
      </w:r>
      <w:r>
        <w:t>[</w:t>
      </w:r>
      <w:r>
        <w:rPr>
          <w:strike w:val="true"/>
        </w:rPr>
        <w:t xml:space="preserve">Form 6130, "Authorization for Deposit of Retirement Payment", July 2015</w:t>
      </w:r>
      <w:r>
        <w:t>]</w:t>
      </w:r>
      <w:r>
        <w:t xml:space="preserve">;</w:t>
      </w:r>
    </w:p>
    <w:p>
      <w:pPr>
        <w:pStyle w:val="kar_paragraph"/>
      </w:pPr>
      <w:r>
        <w:t xml:space="preserve">(d)</w:t>
      </w:r>
      <w:r>
        <w:t xml:space="preserve"> </w:t>
      </w:r>
      <w:r>
        <w:rPr>
          <w:u w:val="single"/>
        </w:rPr>
        <w:t xml:space="preserve">Form 6025, "Direct Rollover/Direct Payment Election Form for a Member, Beneficiary, or Alternate Payee Regarding an Eligible Rollover Distribution ", June 2023</w:t>
      </w:r>
      <w:r>
        <w:t>[</w:t>
      </w:r>
      <w:r>
        <w:rPr>
          <w:strike w:val="true"/>
        </w:rPr>
        <w:t xml:space="preserve">Form 6017, "Federal Income Tax Withholding Preference for Periodic Payments", May 2018</w:t>
      </w:r>
      <w:r>
        <w:t>]</w:t>
      </w:r>
      <w:r>
        <w:t xml:space="preserve">;</w:t>
      </w:r>
    </w:p>
    <w:p>
      <w:pPr>
        <w:pStyle w:val="kar_paragraph"/>
      </w:pPr>
      <w:r>
        <w:t xml:space="preserve">(e)</w:t>
      </w:r>
      <w:r>
        <w:t xml:space="preserve"> </w:t>
      </w:r>
      <w:r>
        <w:t xml:space="preserve">Form 6030, "Death Benefit Designation", </w:t>
      </w:r>
      <w:r>
        <w:rPr>
          <w:u w:val="single"/>
        </w:rPr>
        <w:t xml:space="preserve">November 2024</w:t>
      </w:r>
      <w:r>
        <w:t>[</w:t>
      </w:r>
      <w:r>
        <w:rPr>
          <w:strike w:val="true"/>
        </w:rPr>
        <w:t xml:space="preserve">May 2015</w:t>
      </w:r>
      <w:r>
        <w:t>]</w:t>
      </w:r>
      <w:r>
        <w:t xml:space="preserve">;</w:t>
      </w:r>
    </w:p>
    <w:p>
      <w:pPr>
        <w:pStyle w:val="kar_paragraph"/>
      </w:pPr>
      <w:r>
        <w:t xml:space="preserve">(f)</w:t>
      </w:r>
      <w:r>
        <w:t xml:space="preserve"> </w:t>
      </w:r>
      <w:r>
        <w:rPr>
          <w:u w:val="single"/>
        </w:rPr>
        <w:t xml:space="preserve">Form 6035, "Beneficiary and Payment Option Change", April 2024</w:t>
      </w:r>
      <w:r>
        <w:t>[</w:t>
      </w:r>
      <w:r>
        <w:rPr>
          <w:strike w:val="true"/>
        </w:rPr>
        <w:t xml:space="preserve">Form 6135, "Request for Payment by Check", July 2015</w:t>
      </w:r>
      <w:r>
        <w:t>]</w:t>
      </w:r>
      <w:r>
        <w:t xml:space="preserve">;</w:t>
      </w:r>
    </w:p>
    <w:p>
      <w:pPr>
        <w:pStyle w:val="kar_paragraph"/>
      </w:pPr>
      <w:r>
        <w:t xml:space="preserve">(g)</w:t>
      </w:r>
      <w:r>
        <w:t xml:space="preserve"> </w:t>
      </w:r>
      <w:r>
        <w:rPr>
          <w:u w:val="single"/>
        </w:rPr>
        <w:t xml:space="preserve">Form 6036, "Beneficiary Designation Change", April 2024</w:t>
      </w:r>
      <w:r>
        <w:t>[</w:t>
      </w:r>
      <w:r>
        <w:rPr>
          <w:strike w:val="true"/>
        </w:rPr>
        <w:t xml:space="preserve">Form 2035, "Beneficiary Designation", May 2015</w:t>
      </w:r>
      <w:r>
        <w:t>]</w:t>
      </w:r>
      <w:r>
        <w:t xml:space="preserve">;</w:t>
      </w:r>
      <w:r>
        <w:t>[</w:t>
      </w:r>
      <w:r>
        <w:rPr>
          <w:strike w:val="true"/>
        </w:rPr>
        <w:t xml:space="preserve">and</w:t>
      </w:r>
      <w:r>
        <w:t>]</w:t>
      </w:r>
    </w:p>
    <w:p>
      <w:pPr>
        <w:pStyle w:val="kar_paragraph"/>
      </w:pPr>
      <w:r>
        <w:t xml:space="preserve">(h)</w:t>
      </w:r>
      <w:r>
        <w:t xml:space="preserve"> </w:t>
      </w:r>
      <w:r>
        <w:rPr>
          <w:u w:val="single"/>
        </w:rPr>
        <w:t xml:space="preserve">Form 6050 "Estimated Retirement Allowance", April 2022;</w:t>
      </w:r>
    </w:p>
    <w:p>
      <w:pPr>
        <w:pStyle w:val="kar_paragraph"/>
      </w:pPr>
      <w:r>
        <w:rPr>
          <w:u w:val="single"/>
        </w:rPr>
        <w:t xml:space="preserve">(i)</w:t>
      </w:r>
      <w:r>
        <w:t xml:space="preserve"> </w:t>
      </w:r>
      <w:r>
        <w:rPr>
          <w:u w:val="single"/>
        </w:rPr>
        <w:t xml:space="preserve">Form 6130, "Authorization for Deposit of Retirement Payment", November 2024; and</w:t>
      </w:r>
    </w:p>
    <w:p>
      <w:pPr>
        <w:pStyle w:val="kar_paragraph"/>
      </w:pPr>
      <w:r>
        <w:rPr>
          <w:u w:val="single"/>
        </w:rPr>
        <w:t xml:space="preserve">(j)</w:t>
      </w:r>
      <w:r>
        <w:t xml:space="preserve"> </w:t>
      </w:r>
      <w:r>
        <w:rPr>
          <w:u w:val="single"/>
        </w:rPr>
        <w:t xml:space="preserve">Form 6135, "Request for Payment by Check", April 2024.</w:t>
      </w:r>
      <w:r>
        <w:t>[</w:t>
      </w:r>
      <w:r>
        <w:rPr>
          <w:strike w:val="true"/>
        </w:rPr>
        <w:t xml:space="preserve">Form 6025, "Direct Rollover/Direct Payment Election Form for a Member or a Spouse Beneficiary of an Eligible Rollover Distribution", May 2015.</w:t>
      </w:r>
      <w:r>
        <w:t>]</w:t>
      </w:r>
    </w:p>
    <w:p>
      <w:pPr>
        <w:pStyle w:val="kar_subsection"/>
      </w:pPr>
      <w:r>
        <w:t xml:space="preserve">(2)</w:t>
      </w:r>
      <w:r>
        <w:t xml:space="preserve"> </w:t>
      </w:r>
      <w:r>
        <w:t xml:space="preserve">This material may be inspected, copied, or obtained, subject to applicable copyright law, at the Kentucky </w:t>
      </w:r>
      <w:r>
        <w:rPr>
          <w:u w:val="single"/>
        </w:rPr>
        <w:t xml:space="preserve">Public Pensions Authority</w:t>
      </w:r>
      <w:r>
        <w:t>[</w:t>
      </w:r>
      <w:r>
        <w:rPr>
          <w:strike w:val="true"/>
        </w:rPr>
        <w:t xml:space="preserve">Retirement Systems</w:t>
      </w:r>
      <w:r>
        <w:t>]</w:t>
      </w:r>
      <w:r>
        <w:t xml:space="preserve">, 1260 Louisville Road, Frankfort, Kentucky 40601, Monday through Friday, 8 a.m. to 4:30 p.m. </w:t>
      </w:r>
      <w:r>
        <w:rPr>
          <w:u w:val="single"/>
        </w:rPr>
        <w:t xml:space="preserve">This material is also available on the agency's Web site at </w:t>
      </w:r>
      <w:r>
        <w:t xml:space="preserve">https://kyret.ky.gov</w:t>
      </w:r>
      <w:r>
        <w:rPr>
          <w:u w:val="single"/>
        </w:rPr>
        <w:t xml:space="preserve">.</w:t>
      </w:r>
    </w:p>
    <w:p>
      <w:pPr>
        <w:pStyle w:val="kar_signature"/>
      </w:pPr>
      <w:r>
        <w:t xml:space="preserve">RYAN BARROW, Executive Director</w:t>
      </w:r>
    </w:p>
    <w:p>
      <w:pPr>
        <w:pStyle w:val="kar_normal"/>
      </w:pPr>
      <w:r>
        <w:t xml:space="preserve"/>
      </w:r>
    </w:p>
    <w:p>
      <w:pPr>
        <w:pStyle w:val="kar_approved_by"/>
      </w:pPr>
      <w:r>
        <w:t xml:space="preserve">APPROVED BY AGENCY: March 27, 2025</w:t>
      </w:r>
    </w:p>
    <w:p>
      <w:pPr>
        <w:pStyle w:val="kar_filed"/>
      </w:pPr>
      <w:r>
        <w:t xml:space="preserve">FILED WITH LRC: March 28, 2025 at 9:09 a.m.</w:t>
      </w:r>
    </w:p>
    <w:p>
      <w:pPr>
        <w:pStyle w:val="kar_normal"/>
      </w:pPr>
      <w:r>
        <w:t xml:space="preserve"/>
      </w:r>
    </w:p>
    <w:p>
      <w:pPr>
        <w:pStyle w:val="kar_comment_period"/>
      </w:pPr>
      <w:r>
        <w:t xml:space="preserve">PUBLIC HEARING AND PUBLIC COMMENT PERIOD: A public hearing to allow for public comment on this administrative regulation shall be held on Wednesday, June 25, 2025 at 10:00 a.m. Eastern Time at the Kentucky Public Pensions Authority (KPPA), 1270 Louisville Road, Frankfort, Kentucky 40601. Individuals interested in presenting a public comment at this hearing shall notify this agency in writing no later than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June 30, 2025. Send written notification of intent to be heard at the public hearing or written comments on the proposed administrative regulation to the contact person.</w:t>
      </w:r>
    </w:p>
    <w:p>
      <w:pPr>
        <w:pStyle w:val="kar_contact_person"/>
      </w:pPr>
      <w:r>
        <w:t xml:space="preserve">CONTACT PERSON: Nathan Goodrich, Staff Attorney Supervisor, Kentucky Public Pensions Authority, 1260 Louisville Road, Frankfort, Kentucky 40601, email Legal.Non-Advocacy@kyret.ky.gov, telephone (502) 696-8800 ext. 8570, facsimile (502) 696-8615.</w:t>
      </w:r>
    </w:p>
    <w:p>
      <w:pPr>
        <w:pStyle w:val="kar_form_name"/>
      </w:pPr>
      <w:r>
        <w:t xml:space="preserve">REGULATORY IMPACT ANALYSIS AND TIERING STATEMENT</w:t>
      </w:r>
    </w:p>
    <w:p>
      <w:pPr>
        <w:pStyle w:val="kar_normal"/>
        <w:ind w:left="0"/>
      </w:pPr>
      <w:r>
        <w:t xml:space="preserve">Contact Person:</w:t>
      </w:r>
      <w:r>
        <w:t xml:space="preserve"> Nathan Goodrich</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and forms required to apply for and receive retirement benefits.</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procedures and forms required to apply for and receive retirement benefits.</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that are consistent with, and are necessary or proper in order to carry out the provisions of KRS 16.505 to 16.652, 61.505, 61.510 to 61.705, and 78.510 to 78.852. KRS 61.590(1) and 78.545 require that all forms and information required by the board are on file to receive retirement benefits.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establishing the procedures and forms required to apply for and receive retirement benefits.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details to the procedures and requirements for applying for service retirement and disability retirement.</w:t>
      </w:r>
    </w:p>
    <w:p>
      <w:pPr>
        <w:pStyle w:val="kar_normal"/>
        <w:ind w:left="576"/>
      </w:pPr>
      <w:r>
        <w:t xml:space="preserve">(b) The necessity of the amendment to this administrative regulation:</w:t>
      </w:r>
    </w:p>
    <w:p>
      <w:pPr>
        <w:pStyle w:val="kar_normal"/>
        <w:ind w:left="720"/>
      </w:pPr>
      <w:r>
        <w:t xml:space="preserve">This amendment is necessary in order to add requirement and procedures not previously found in the administrative regulation.</w:t>
      </w:r>
    </w:p>
    <w:p>
      <w:pPr>
        <w:pStyle w:val="kar_normal"/>
        <w:ind w:left="576"/>
      </w:pPr>
      <w:r>
        <w:t xml:space="preserve">(c) How the amendment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that are consistent with, and are necessary or proper in order to carry out the provisions of KRS 16.505 to 16.652, 61.505, 61.510 to 61.705, and 78.510 to 78.852. KRS 61.590(1) and 78.545 require that all forms and information required by the board are on file to receive retirement benefits.</w:t>
      </w:r>
    </w:p>
    <w:p>
      <w:pPr>
        <w:pStyle w:val="kar_normal"/>
        <w:ind w:left="576"/>
      </w:pPr>
      <w:r>
        <w:t xml:space="preserve">(d) How the amendment will assist in the effective administration of the statutes:</w:t>
      </w:r>
    </w:p>
    <w:p>
      <w:pPr>
        <w:pStyle w:val="kar_normal"/>
        <w:ind w:left="720"/>
      </w:pPr>
      <w:r>
        <w:t xml:space="preserve">This amendment will assist with the effective administration of the statutes by detailing the procedures and forms required to apply for and receive retirement benefits.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approximately 420,609 participants in the Kentucky Employees Retirement System (KERS), the State Police Retirement System (SPRS), and the County Employees Retirement System (CERS). This administrative regulation will affect approximately 1,453 employers that participate in KERS, SPRS, and CERS. This administration will also affect the Kentucky Public Pensions Authority.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be minimally impacted by these changes as this administrative regulation is already being administered as written.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compliance with this administrative regulation should be negligible, as this administrative regulation is already being administered as written.</w:t>
      </w:r>
    </w:p>
    <w:p>
      <w:pPr>
        <w:pStyle w:val="kar_normal"/>
        <w:ind w:left="576"/>
      </w:pPr>
      <w:r>
        <w:t xml:space="preserve">(c) As a result of compliance, what benefits will accrue to the entities identified in question (3):</w:t>
      </w:r>
    </w:p>
    <w:p>
      <w:pPr>
        <w:pStyle w:val="kar_normal"/>
        <w:ind w:left="720"/>
      </w:pPr>
      <w:r>
        <w:t xml:space="preserve">The benefits should be negligible, as this administrative regulation is already being administered as written.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associated with the implementation of this amendment should be negligible.</w:t>
      </w:r>
    </w:p>
    <w:p>
      <w:pPr>
        <w:pStyle w:val="kar_normal"/>
        <w:ind w:left="576"/>
      </w:pPr>
      <w:r>
        <w:t xml:space="preserve">(b) On a continuing basis:</w:t>
      </w:r>
    </w:p>
    <w:p>
      <w:pPr>
        <w:pStyle w:val="kar_normal"/>
        <w:ind w:left="720"/>
      </w:pPr>
      <w:r>
        <w:t xml:space="preserve">The continuing cost associated with this amendment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All participants and entities are subject to the same processes and procedures.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61.505.</w:t>
      </w:r>
    </w:p>
    <w:p>
      <w:pPr>
        <w:pStyle w:val="kar_normal"/>
        <w:ind w:left="288"/>
      </w:pPr>
      <w:r>
        <w:t xml:space="preserve">(2) Identify the promulgating agency and any other affected state units, parts, or divisions:</w:t>
      </w:r>
    </w:p>
    <w:p>
      <w:pPr>
        <w:pStyle w:val="kar_normal"/>
        <w:ind w:left="432"/>
      </w:pPr>
      <w:r>
        <w:t xml:space="preserve">The promulgating agency for this administrative regulation is the Kentucky Public Pensions Authority (KPPA). This administrative regulation will affect the KPPA, and approximately 349 state government employers that participate in the Kentucky Employees Retirement System (KERS) and 872 employers that participate in the State Police Retirement System (SPRS).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should be no expenditures, revenues, or cost saving for this administrative regulation in subsequent years because this administrative regulation is being administered as written.</w:t>
      </w:r>
    </w:p>
    <w:p>
      <w:pPr>
        <w:pStyle w:val="kar_normal"/>
        <w:ind w:left="288"/>
      </w:pPr>
      <w:r>
        <w:t xml:space="preserve">(3) Identify affected local entities (for example: cities, counties, fire departments, school districts):</w:t>
      </w:r>
    </w:p>
    <w:p>
      <w:pPr>
        <w:pStyle w:val="kar_normal"/>
        <w:ind w:left="432"/>
      </w:pPr>
      <w:r>
        <w:t xml:space="preserve">The County Employees Retirement System (CERS) and 1,120 county and local employers that participate in CERS.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should be no expenditures, revenues, or cost saving for this administrative regulation in subsequent years because this administrative regulation is being administered as written.</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administrative regulation should be negligible because this administrative regulation is already being administered as written.</w:t>
      </w:r>
    </w:p>
    <w:p>
      <w:pPr>
        <w:pStyle w:val="kar_normal"/>
        <w:ind w:left="576"/>
      </w:pPr>
      <w:r>
        <w:t xml:space="preserve">(b) Methodology and resources used to determine the fiscal impact:</w:t>
      </w:r>
    </w:p>
    <w:p>
      <w:pPr>
        <w:pStyle w:val="kar_normal"/>
        <w:ind w:left="720"/>
      </w:pPr>
      <w:r>
        <w:t xml:space="preserve">This administrative regulation is already being administered as written.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because this administrative regulation is already being administered as written.</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administrative regulation is already being administered as written.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d756269c96434d" /><Relationship Type="http://schemas.openxmlformats.org/officeDocument/2006/relationships/settings" Target="/word/settings.xml" Id="R3c023c2794734102" /></Relationships>
</file>