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ac1991a5a04976" /></Relationships>
</file>

<file path=word/document.xml><?xml version="1.0" encoding="utf-8"?>
<w:document xmlns:w="http://schemas.openxmlformats.org/wordprocessingml/2006/main">
  <w:body>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150.010(42), 150.290, 150.725, 150.740</w:t>
      </w:r>
    </w:p>
    <w:p>
      <w:pPr>
        <w:pStyle w:val="kar_markup_metadata"/>
      </w:pPr>
      <w:r>
        <w:t xml:space="preserve">STATUTORY AUTHORITY: </w:t>
      </w:r>
      <w:r>
        <w:t xml:space="preserve">KRS 150.025(1), 150.280, 150.720, 150.730, 150.735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regulate the buying, selling, or transportation of wildlife. KRS 150.280 requires the department to promulgate administrative regulations relating to propagating and holding of wildlife. KRS 150.720 requires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of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cervid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22:150.</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Upon written request, the department shall approve one (1) of the alternatives for plastic flop tags established in paragraphs (a) through (c) of this subsection for bona fide zoos, nature centers, or similar educational institutions:</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22:150,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22:150.</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2025 edition;</w:t>
      </w:r>
    </w:p>
    <w:p>
      <w:pPr>
        <w:pStyle w:val="kar_paragraph"/>
      </w:pPr>
      <w:r>
        <w:t xml:space="preserve">(b)</w:t>
      </w:r>
      <w:r>
        <w:t xml:space="preserve"> </w:t>
      </w:r>
      <w:r>
        <w:t xml:space="preserve">"Captive Cervid Permit Transfer Application", 2025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 or online at:</w:t>
      </w:r>
    </w:p>
    <w:p>
      <w:pPr>
        <w:pStyle w:val="kar_paragraph"/>
      </w:pPr>
      <w:r>
        <w:t xml:space="preserve">(a)</w:t>
      </w:r>
      <w:r>
        <w:t xml:space="preserve"> </w:t>
      </w:r>
      <w:r>
        <w:t xml:space="preserve">https://fw.ky.gov/Wildlife/Documents/Captive_Cervid_Permit_Application_Form.pdf for the "Captive Cervid Permit Application";</w:t>
      </w:r>
    </w:p>
    <w:p>
      <w:pPr>
        <w:pStyle w:val="kar_paragraph"/>
      </w:pPr>
      <w:r>
        <w:t xml:space="preserve">(b)</w:t>
      </w:r>
      <w:r>
        <w:t xml:space="preserve"> </w:t>
      </w:r>
      <w:r>
        <w:t xml:space="preserve">https://fw.ky.gov/Wildlife/Documents/CaptiveCervidPermitTransferForm.pdf for the "Captive Cervid Permit Transfer Application";</w:t>
      </w:r>
    </w:p>
    <w:p>
      <w:pPr>
        <w:pStyle w:val="kar_paragraph"/>
      </w:pPr>
      <w:r>
        <w:t xml:space="preserve">(c)</w:t>
      </w:r>
      <w:r>
        <w:t xml:space="preserve"> </w:t>
      </w:r>
      <w:r>
        <w:t xml:space="preserve">https://fw.ky.gov/Wildlife/Documents/CaptiveCervidInspectionForm.pdf for the "Captive Cervid Facility Inspection Form";</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https://fw.ky.gov/Wildlife/Documents/Captive-Cervid-Ann-Rpt-Form.pdf for the "Captive Cervid Annual Reporting Form".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165dc06e174fbc" /><Relationship Type="http://schemas.openxmlformats.org/officeDocument/2006/relationships/settings" Target="/word/settings.xml" Id="R6546ba2a9a6d4609" /></Relationships>
</file>