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a97b392194494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16:767.</w:t>
      </w:r>
      <w:r>
        <w:t xml:space="preserve"> </w:t>
      </w:r>
      <w:r>
        <w:t xml:space="preserve">Registered veterinary facilities – Duties of registered responsible parties and veterinarian managers.</w:t>
      </w:r>
    </w:p>
    <w:p>
      <w:pPr>
        <w:pStyle w:val="kar_markup_metadata"/>
      </w:pPr>
      <w:r>
        <w:t xml:space="preserve">RELATES TO: </w:t>
      </w:r>
      <w:r>
        <w:t xml:space="preserve">KRS 321.181, 321.203, 321.205, 321.235, 321.236</w:t>
      </w:r>
    </w:p>
    <w:p>
      <w:pPr>
        <w:pStyle w:val="kar_markup_metadata"/>
      </w:pPr>
      <w:r>
        <w:t xml:space="preserve">STATUTORY AUTHORITY: </w:t>
      </w:r>
      <w:r>
        <w:t xml:space="preserve">KRS 321.235(1)(b), 321.236(1)(b)</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 KRS 321.236(5) requires each registered veterinary facility to identify both a veterinarian manager and each registered responsible party who shall be responsible for the operation and management of the veterinary facility. This administrative regulation establishes the responsibilities for registered responsible parties and veterinarian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"Fixed facility" is defined by KRS 321.181(38).</w:t>
      </w:r>
    </w:p>
    <w:p>
      <w:pPr>
        <w:pStyle w:val="kar_subsection"/>
      </w:pPr>
      <w:r>
        <w:t xml:space="preserve">(2)</w:t>
      </w:r>
      <w:r>
        <w:t xml:space="preserve"> </w:t>
      </w:r>
      <w:r>
        <w:t xml:space="preserve">"Mobile facility" or "mobile unit" is defined by KRS 321.181(46).</w:t>
      </w:r>
    </w:p>
    <w:p>
      <w:pPr>
        <w:pStyle w:val="kar_subsection"/>
      </w:pPr>
      <w:r>
        <w:t xml:space="preserve">(3)</w:t>
      </w:r>
      <w:r>
        <w:t xml:space="preserve"> </w:t>
      </w:r>
      <w:r>
        <w:t xml:space="preserve">"Practice of veterinary medicine" is defined by KRS 321.181(50).</w:t>
      </w:r>
    </w:p>
    <w:p>
      <w:pPr>
        <w:pStyle w:val="kar_subsection"/>
      </w:pPr>
      <w:r>
        <w:t xml:space="preserve">(4)</w:t>
      </w:r>
      <w:r>
        <w:t xml:space="preserve"> </w:t>
      </w:r>
      <w:r>
        <w:t xml:space="preserve">"Practice of veterinary technology" is defined by KRS 321.181(51).</w:t>
      </w:r>
    </w:p>
    <w:p>
      <w:pPr>
        <w:pStyle w:val="kar_subsection"/>
      </w:pPr>
      <w:r>
        <w:t xml:space="preserve">(5)</w:t>
      </w:r>
      <w:r>
        <w:t xml:space="preserve"> </w:t>
      </w:r>
      <w:r>
        <w:t xml:space="preserve">"Registered responsible party" is defined by KRS 321.181(57).</w:t>
      </w:r>
    </w:p>
    <w:p>
      <w:pPr>
        <w:pStyle w:val="kar_subsection"/>
      </w:pPr>
      <w:r>
        <w:t xml:space="preserve">(6)</w:t>
      </w:r>
      <w:r>
        <w:t xml:space="preserve"> </w:t>
      </w:r>
      <w:r>
        <w:t xml:space="preserve">"Veterinarian manager" is defined by KRS 321.181(68)</w:t>
      </w:r>
    </w:p>
    <w:p>
      <w:pPr>
        <w:pStyle w:val="kar_subsection"/>
      </w:pPr>
      <w:r>
        <w:t xml:space="preserve">(7)</w:t>
      </w:r>
      <w:r>
        <w:t xml:space="preserve"> </w:t>
      </w:r>
      <w:r>
        <w:t xml:space="preserve">"Veterinary facility" is defined by KRS 321.181(71).</w:t>
      </w:r>
    </w:p>
    <w:p>
      <w:pPr>
        <w:pStyle w:val="kar_section"/>
      </w:pPr>
      <w:r>
        <w:t xml:space="preserve">Section 2.</w:t>
      </w:r>
      <w:r>
        <w:t xml:space="preserve"> </w:t>
      </w:r>
      <w:r>
        <w:t xml:space="preserve">Duties of Registered Responsible Parties. A registered responsible party shall</w:t>
      </w:r>
      <w:r>
        <w:rPr>
          <w:u w:val="single"/>
        </w:rPr>
        <w:t xml:space="preserve">:</w:t>
      </w:r>
    </w:p>
    <w:p>
      <w:pPr>
        <w:pStyle w:val="kar_subsection"/>
      </w:pPr>
      <w:r>
        <w:t xml:space="preserve">(1)</w:t>
      </w:r>
      <w:r>
        <w:t xml:space="preserve"> </w:t>
      </w:r>
      <w:r>
        <w:t xml:space="preserve">Be responsible for maintaining minimum standards as promulgated by the board in 201 KAR Chapter 16;</w:t>
      </w:r>
    </w:p>
    <w:p>
      <w:pPr>
        <w:pStyle w:val="kar_subsection"/>
      </w:pPr>
      <w:r>
        <w:t xml:space="preserve">(2)</w:t>
      </w:r>
      <w:r>
        <w:t xml:space="preserve"> </w:t>
      </w:r>
      <w:r>
        <w:t xml:space="preserve">Designate a veterinarian manager for the registered veterinary facility;</w:t>
      </w:r>
    </w:p>
    <w:p>
      <w:pPr>
        <w:pStyle w:val="kar_subsection"/>
      </w:pPr>
      <w:r>
        <w:t xml:space="preserve">(3)</w:t>
      </w:r>
      <w:r>
        <w:t xml:space="preserve"> </w:t>
      </w:r>
      <w:r>
        <w:t xml:space="preserve">Comply with the requirements of and ensure employees and volunteers at the veterinary facility comply with the provisions of KRS Chapter 321 and 201 KAR Chapter 16, in addition to all local, state, and federal laws governing operations at the veterinary facility; and</w:t>
      </w:r>
    </w:p>
    <w:p>
      <w:pPr>
        <w:pStyle w:val="kar_subsection"/>
      </w:pPr>
      <w:r>
        <w:t xml:space="preserve">(4)</w:t>
      </w:r>
      <w:r>
        <w:t xml:space="preserve"> </w:t>
      </w:r>
      <w:r>
        <w:t xml:space="preserve">Comply with all duties to report, in accordance with Section 4 of this administrative regulation, including the timely designation of a veterinarian manager for the facility.</w:t>
      </w:r>
    </w:p>
    <w:p>
      <w:pPr>
        <w:pStyle w:val="kar_section"/>
      </w:pPr>
      <w:r>
        <w:t xml:space="preserve">Section 3.</w:t>
      </w:r>
      <w:r>
        <w:t xml:space="preserve"> </w:t>
      </w:r>
      <w:r>
        <w:t xml:space="preserve">Duties of Veterinarian Managers.</w:t>
      </w:r>
    </w:p>
    <w:p>
      <w:pPr>
        <w:pStyle w:val="kar_subsection"/>
      </w:pPr>
      <w:r>
        <w:t xml:space="preserve">(1)</w:t>
      </w:r>
      <w:r>
        <w:t xml:space="preserve"> </w:t>
      </w:r>
      <w:r>
        <w:t xml:space="preserve">A veterinarian manager shall:</w:t>
      </w:r>
    </w:p>
    <w:p>
      <w:pPr>
        <w:pStyle w:val="kar_paragraph"/>
      </w:pPr>
      <w:r>
        <w:t xml:space="preserve">(a)</w:t>
      </w:r>
      <w:r>
        <w:t xml:space="preserve"> </w:t>
      </w:r>
      <w:r>
        <w:t xml:space="preserve">Be responsible for maintaining minimum standards as promulgated by the board in 201 KAR Chapter 16;</w:t>
      </w:r>
    </w:p>
    <w:p>
      <w:pPr>
        <w:pStyle w:val="kar_paragraph"/>
      </w:pPr>
      <w:r>
        <w:t xml:space="preserve">(b)</w:t>
      </w:r>
      <w:r>
        <w:t xml:space="preserve"> </w:t>
      </w:r>
      <w:r>
        <w:t xml:space="preserve">Maintain a Kentucky Board of Veterinary Examiners veterinarian license;</w:t>
      </w:r>
    </w:p>
    <w:p>
      <w:pPr>
        <w:pStyle w:val="kar_paragraph"/>
      </w:pPr>
      <w:r>
        <w:t xml:space="preserve">(c)</w:t>
      </w:r>
      <w:r>
        <w:t xml:space="preserve"> </w:t>
      </w:r>
      <w:r>
        <w:t xml:space="preserve">Comply with all provisions of the Kentucky Veterinary Medicine Practice Act and 201 KAR Chapter 16, in addition to all local, state, and federal laws governing operations at the veterinary facility; and</w:t>
      </w:r>
    </w:p>
    <w:p>
      <w:pPr>
        <w:pStyle w:val="kar_paragraph"/>
      </w:pPr>
      <w:r>
        <w:t xml:space="preserve">(d)</w:t>
      </w:r>
      <w:r>
        <w:t xml:space="preserve"> </w:t>
      </w:r>
      <w:r>
        <w:t xml:space="preserve">Ensure the current board approved veterinary facility registration is posted in the registered facility and viewable by the public.</w:t>
      </w:r>
    </w:p>
    <w:p>
      <w:pPr>
        <w:pStyle w:val="kar_subsection"/>
      </w:pPr>
      <w:r>
        <w:t xml:space="preserve">(2)</w:t>
      </w:r>
      <w:r>
        <w:t xml:space="preserve"> </w:t>
      </w:r>
      <w:r>
        <w:t xml:space="preserve">The veterinarian manager shall be:</w:t>
      </w:r>
    </w:p>
    <w:p>
      <w:pPr>
        <w:pStyle w:val="kar_paragraph"/>
      </w:pPr>
      <w:r>
        <w:t xml:space="preserve">(a)</w:t>
      </w:r>
      <w:r>
        <w:t xml:space="preserve"> </w:t>
      </w:r>
      <w:r>
        <w:t xml:space="preserve">The individual who oversees veterinary services at a veterinary facility;</w:t>
      </w:r>
    </w:p>
    <w:p>
      <w:pPr>
        <w:pStyle w:val="kar_paragraph"/>
      </w:pPr>
      <w:r>
        <w:t xml:space="preserve">(b)</w:t>
      </w:r>
      <w:r>
        <w:t xml:space="preserve"> </w:t>
      </w:r>
      <w:r>
        <w:t xml:space="preserve">Knowledgeable about the veterinary facility and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Drugs and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rPr>
          <w:u w:val="single"/>
        </w:rPr>
        <w:t xml:space="preserve">Physically present</w:t>
      </w:r>
      <w:r>
        <w:t>[</w:t>
      </w:r>
      <w:r>
        <w:rPr>
          <w:strike w:val="true"/>
        </w:rPr>
        <w:t xml:space="preserve">Present</w:t>
      </w:r>
      <w:r>
        <w:t>]</w:t>
      </w:r>
      <w:r>
        <w:t xml:space="preserve"> at the veterinary facility with enough frequency </w:t>
      </w:r>
      <w:r>
        <w:rPr>
          <w:u w:val="single"/>
        </w:rPr>
        <w:t xml:space="preserve">during each calendar year </w:t>
      </w:r>
      <w:r>
        <w:t xml:space="preserve">to have </w:t>
      </w:r>
      <w:r>
        <w:rPr>
          <w:u w:val="single"/>
        </w:rPr>
        <w:t xml:space="preserve">sufficient</w:t>
      </w:r>
      <w:r>
        <w:t xml:space="preserve"> knowledge of and control over the facility's methods for complying with minimum standards </w:t>
      </w:r>
      <w:r>
        <w:rPr>
          <w:u w:val="single"/>
        </w:rPr>
        <w:t xml:space="preserve">as established in KRS Chapter 321 and 201 KAR Chapter 16, </w:t>
      </w:r>
      <w:r>
        <w:t xml:space="preserve">and the degree to which the minimum standards are being met</w:t>
      </w:r>
      <w:r>
        <w:rPr>
          <w:u w:val="single"/>
        </w:rPr>
        <w:t xml:space="preserve">.</w:t>
      </w:r>
      <w:r>
        <w:t>[</w:t>
      </w:r>
      <w:r>
        <w:rPr>
          <w:strike w:val="true"/>
        </w:rPr>
        <w:t xml:space="preserve">; and</w:t>
      </w:r>
      <w:r>
        <w:t>]</w:t>
      </w:r>
    </w:p>
    <w:p>
      <w:pPr>
        <w:pStyle w:val="kar_paragraph"/>
      </w:pPr>
      <w:r>
        <w:t xml:space="preserve">(d)</w:t>
      </w:r>
      <w:r>
        <w:t xml:space="preserve"> </w:t>
      </w:r>
      <w:r>
        <w:rPr>
          <w:u w:val="single"/>
        </w:rPr>
        <w:t xml:space="preserve">A veterinarian manager shall be limited to the management of no more than five (5) registered veterinary facilities. Multiple mobile units registered under a single facility registration shall count as one (1) registered facility.</w:t>
      </w:r>
    </w:p>
    <w:p>
      <w:pPr>
        <w:pStyle w:val="kar_paragraph"/>
      </w:pPr>
      <w:r>
        <w:rPr>
          <w:u w:val="single"/>
        </w:rPr>
        <w:t xml:space="preserve">(e)</w:t>
      </w:r>
      <w:r>
        <w:t xml:space="preserve"> </w:t>
      </w:r>
      <w:r>
        <w:t xml:space="preserve">Available and responsive to the board, its staff, inspectors, or other board designees, if a facility inspection or any inquiry or investigation by the board occurs.</w:t>
      </w:r>
    </w:p>
    <w:p>
      <w:pPr>
        <w:pStyle w:val="kar_section"/>
      </w:pPr>
      <w:r>
        <w:t xml:space="preserve">Section 4.</w:t>
      </w:r>
      <w:r>
        <w:t xml:space="preserve"> </w:t>
      </w:r>
      <w:r>
        <w:t xml:space="preserve">Duty to Report. Either the registered responsible parties or veterinarian managers shall report to the board:</w:t>
      </w:r>
    </w:p>
    <w:p>
      <w:pPr>
        <w:pStyle w:val="kar_subsection"/>
      </w:pPr>
      <w:r>
        <w:t xml:space="preserve">(1)</w:t>
      </w:r>
      <w:r>
        <w:t xml:space="preserve"> </w:t>
      </w:r>
      <w:r>
        <w:t xml:space="preserve">Within thirty (30) days, any change of name, address, phone, or email to the registered facility by completing and submitting to the board the Request for Facility Information Change form or online equivalent form provided by the board, including all required attachments;</w:t>
      </w:r>
    </w:p>
    <w:p>
      <w:pPr>
        <w:pStyle w:val="kar_subsection"/>
      </w:pPr>
      <w:r>
        <w:t xml:space="preserve">(2)</w:t>
      </w:r>
      <w:r>
        <w:t xml:space="preserve"> </w:t>
      </w:r>
      <w:r>
        <w:t xml:space="preserve">Within ten (10) days, a change in the veterinarian manager for the registered veterinary facility on the Request for a New Veterinarian Manager form or online equivalent form, including all required attachments; and</w:t>
      </w:r>
    </w:p>
    <w:p>
      <w:pPr>
        <w:pStyle w:val="kar_subsection"/>
      </w:pPr>
      <w:r>
        <w:t xml:space="preserve">(3)</w:t>
      </w:r>
      <w:r>
        <w:t xml:space="preserve"> </w:t>
      </w:r>
      <w:r>
        <w:t xml:space="preserve">A written response to a grievance or inquiry from the board in accordance with 201 KAR 16:610.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Facility Information Change", </w:t>
      </w:r>
      <w:r>
        <w:rPr>
          <w:u w:val="single"/>
        </w:rPr>
        <w:t xml:space="preserve">7/2025</w:t>
      </w:r>
      <w:r>
        <w:t>[</w:t>
      </w:r>
      <w:r>
        <w:rPr>
          <w:strike w:val="true"/>
        </w:rPr>
        <w:t xml:space="preserve">2/2025</w:t>
      </w:r>
      <w:r>
        <w:t>]</w:t>
      </w:r>
      <w:r>
        <w:t xml:space="preserve">; and</w:t>
      </w:r>
    </w:p>
    <w:p>
      <w:pPr>
        <w:pStyle w:val="kar_paragraph"/>
      </w:pPr>
      <w:r>
        <w:t xml:space="preserve">(b)</w:t>
      </w:r>
      <w:r>
        <w:t xml:space="preserve"> </w:t>
      </w:r>
      <w:r>
        <w:t xml:space="preserve">"Request for a New Veterinarian Manager", </w:t>
      </w:r>
      <w:r>
        <w:rPr>
          <w:u w:val="single"/>
        </w:rPr>
        <w:t xml:space="preserve">7/2025</w:t>
      </w:r>
      <w:r>
        <w:t>[</w:t>
      </w:r>
      <w:r>
        <w:rPr>
          <w:strike w:val="true"/>
        </w:rPr>
        <w:t xml:space="preserve">3/2025</w:t>
      </w:r>
      <w:r>
        <w:t>]</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signature"/>
      </w:pPr>
      <w:r>
        <w:t xml:space="preserve">MICHELLE M. SHANE, Executive Director</w:t>
      </w:r>
    </w:p>
    <w:p>
      <w:pPr>
        <w:pStyle w:val="kar_signature"/>
      </w:pPr>
      <w:r>
        <w:t xml:space="preserve">JOHN C. PARK, DVM, Board Chair</w:t>
      </w:r>
    </w:p>
    <w:p>
      <w:pPr>
        <w:pStyle w:val="kar_normal"/>
      </w:pPr>
      <w:r>
        <w:t xml:space="preserve"/>
      </w:r>
    </w:p>
    <w:p>
      <w:pPr>
        <w:pStyle w:val="kar_approved_by"/>
      </w:pPr>
      <w:r>
        <w:t xml:space="preserve">APPROVED BY AGENCY: July 10, 2025</w:t>
      </w:r>
    </w:p>
    <w:p>
      <w:pPr>
        <w:pStyle w:val="kar_filed"/>
      </w:pPr>
      <w:r>
        <w:t xml:space="preserve">FILED WITH LRC: July 15, 2025 at 8:40 a.m.</w:t>
      </w:r>
    </w:p>
    <w:p>
      <w:pPr>
        <w:pStyle w:val="kar_normal"/>
      </w:pPr>
      <w:r>
        <w:t xml:space="preserve"/>
      </w:r>
    </w:p>
    <w:p>
      <w:pPr>
        <w:pStyle w:val="kar_comment_period"/>
      </w:pPr>
      <w:r>
        <w:t xml:space="preserve">PUBLIC HEARING AND PUBLIC COMMENT PERIOD: A public hearing on this administrative regulation shall be held on Monday, September 29, 2025, at 1:00 p.m. EDT, at Kentucky Board of Veterinary Examiners, 4047 Iron Works Parkway, Suite 104,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Michelle M. Shane, KBVE Executive Director, 4047 Iron Works Parkway, Suite 104, Lexington, Kentucky 40511, phone 502-564-5433, fax 502-573-1458,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responsibilities for registered responsible parties and veterinarian managers at registered facilities as approved by the board.</w:t>
      </w:r>
    </w:p>
    <w:p>
      <w:pPr>
        <w:pStyle w:val="kar_normal"/>
        <w:ind w:left="576"/>
      </w:pPr>
      <w:r>
        <w:t xml:space="preserve">(b) The necessity of this administrative regulation:</w:t>
      </w:r>
    </w:p>
    <w:p>
      <w:pPr>
        <w:pStyle w:val="kar_normal"/>
        <w:ind w:left="720"/>
      </w:pPr>
      <w:r>
        <w:t xml:space="preserve">This administrative regulation is necessary to ensure clear requirements regarding expectations and duties of registered responsible parties and veterinarian managers.</w:t>
      </w:r>
    </w:p>
    <w:p>
      <w:pPr>
        <w:pStyle w:val="kar_normal"/>
        <w:ind w:left="576"/>
      </w:pPr>
      <w:r>
        <w:t xml:space="preserve">(c) How this administrative regulation conforms to the content of the authorizing statutes:</w:t>
      </w:r>
    </w:p>
    <w:p>
      <w:pPr>
        <w:pStyle w:val="kar_normal"/>
        <w:ind w:left="720"/>
      </w:pP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 KRS 321.236(5) requires each registered veterinary facility to identify both a veterinarian manager and each registered responsible party who shall be responsible for the operation and management of the veterinary facility.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the responsibilities for registered responsible parties and veterinarian managers as approved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fixed veterinary facilities are required to have a veterinarian manager physically present onsite for a minimum amount of time during operating hours to ensure the manager has knowledge of and control over the facility's methods for complying with minimum standards and the degree to which the minimum standards are being met. Further, the Board determined that a veterinarian manager cannot reasonably manage more than five (5) veterinary facilities and still be able to spend the required amount of time on location to have a working knowledge of operations</w:t>
      </w:r>
    </w:p>
    <w:p>
      <w:pPr>
        <w:pStyle w:val="kar_normal"/>
        <w:ind w:left="576"/>
      </w:pPr>
      <w:r>
        <w:t xml:space="preserve">(b) The necessity of the amendment to this administrative regulation:</w:t>
      </w:r>
    </w:p>
    <w:p>
      <w:pPr>
        <w:pStyle w:val="kar_normal"/>
        <w:ind w:left="720"/>
      </w:pPr>
      <w:r>
        <w:t xml:space="preserve">The Kentucky Board of Veterinary Examiners has determined that the regulation is necessary to clarify the standards to protect the public from inappropriate and substandard practices, which has the potential to bring harm to the public or animal patients.</w:t>
      </w:r>
    </w:p>
    <w:p>
      <w:pPr>
        <w:pStyle w:val="kar_normal"/>
        <w:ind w:left="576"/>
      </w:pPr>
      <w:r>
        <w:t xml:space="preserve">(c) How the amendment conforms to the content of the authorizing statutes:</w:t>
      </w:r>
    </w:p>
    <w:p>
      <w:pPr>
        <w:pStyle w:val="kar_normal"/>
        <w:ind w:left="720"/>
      </w:pP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 KRS 321.236(5) requires each registered veterinary facility to identify both a veterinarian manager and each registered responsible party who shall be responsible for the operation and management of the veterinary facility. KRS 321.181(70) defines "Veterinarian manager" means at least one (1) Kentucky-licensed veterinarian who registers to assume responsibility for the registration, management, and operation of a registered veterinary facility;</w:t>
      </w:r>
    </w:p>
    <w:p>
      <w:pPr>
        <w:pStyle w:val="kar_normal"/>
        <w:ind w:left="576"/>
      </w:pPr>
      <w:r>
        <w:t xml:space="preserve">(d) How the amendment will assist in the effective administration of the statutes:</w:t>
      </w:r>
    </w:p>
    <w:p>
      <w:pPr>
        <w:pStyle w:val="kar_normal"/>
        <w:ind w:left="720"/>
      </w:pPr>
      <w:r>
        <w:t xml:space="preserve">This amendment will assist in effective administration by clearly expressing the application requirements approved by the board for veterinary facility registration applicants.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500 businesses in Kentucky offering veterinary services are estimated to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Veterinary facility registered responsible parties and veterinarian managers will be required to provide timely and current contact information to the board, provide oversight in specific areas at the registered facility identified by the board, and ensure compliance with KRS Chapter 321 and 201 KAR Chapter 16. Veterinary managers shall be required to spend a minimum amount of time onsite, in-person to ensure working knowledge of operations.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administrative regulation simply establishes the duties of veterinary facility registered responsible parties and veterinarian managers, as approved by the board.</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registration.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Enforcement of this regulation will be accomplished using current funding.</w:t>
      </w:r>
    </w:p>
    <w:p>
      <w:pPr>
        <w:pStyle w:val="kar_normal"/>
        <w:ind w:left="576"/>
      </w:pPr>
      <w:r>
        <w:t xml:space="preserve">(b) On a continuing basis:</w:t>
      </w:r>
    </w:p>
    <w:p>
      <w:pPr>
        <w:pStyle w:val="kar_normal"/>
        <w:ind w:left="720"/>
      </w:pPr>
      <w:r>
        <w:t xml:space="preserve">The KBVE expects that, on an ongoing basis, the agency will enforce the provisions of this regulation using the current funding available to the agency.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application fees, service fees, and administrative disciplinary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because this administrative regulation applies to all premises at which the practice of veterinary medicine occurs, except those entities excluded under KRS 321.200 and 201 KAR 16:762, Section 3.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321.235(1)(b), 321.236(1)(b)</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The General Assembly expressly authorized the regulation of veterinary facilities by the Kentucky Board of Veterinary Examiners in Acts Chapter 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KBVE expects that it may enforce this provision of its regulations using existing fund available to the agency in the first year.</w:t>
      </w:r>
    </w:p>
    <w:p>
      <w:pPr>
        <w:pStyle w:val="kar_normal"/>
        <w:ind w:left="864"/>
      </w:pPr>
      <w:r>
        <w:t xml:space="preserve">For subsequent years:</w:t>
      </w:r>
      <w:r>
        <w:t xml:space="preserve"> The KBVE expects that, in subsequent years, the agency will enforce the provisions of this regulation using the funding available to the agency.</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requirements for registered responsible parties and veterinarian managers, making them easily accessible for regulated entities.</w:t>
      </w:r>
    </w:p>
    <w:p>
      <w:pPr>
        <w:pStyle w:val="kar_normal"/>
        <w:ind w:left="864"/>
      </w:pPr>
      <w:r>
        <w:t xml:space="preserve">For subsequent years:</w:t>
      </w:r>
      <w:r>
        <w:t xml:space="preserve"> There will be no cost savings; this administrative regulation simply codifies requirements for registered responsible parties and veterinarian managers.</w:t>
      </w:r>
    </w:p>
    <w:p>
      <w:pPr>
        <w:pStyle w:val="kar_normal"/>
        <w:ind w:left="288"/>
      </w:pPr>
      <w:r>
        <w:t xml:space="preserve">(4)(a) Identify affected local entities (for example: cities, counties, fire departments, school districts):</w:t>
      </w:r>
    </w:p>
    <w:p>
      <w:pPr>
        <w:pStyle w:val="kar_normal"/>
        <w:ind w:left="432"/>
      </w:pPr>
      <w:r>
        <w:t xml:space="preserve">Kentucky counties may be impacted if the county animal control agency or animal shelter offers veterinary services to the public or conducts surgeries onsite for publicly owner animals.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There will be minimal costs involved to register a veterinary facility; as established in KRS 321.236(2) and 201 KAR 16:515, initial registration for regulated veterinary facilities is $100.</w:t>
      </w:r>
    </w:p>
    <w:p>
      <w:pPr>
        <w:pStyle w:val="kar_normal"/>
        <w:ind w:left="864"/>
      </w:pPr>
      <w:r>
        <w:t xml:space="preserve">For subsequent years:</w:t>
      </w:r>
      <w:r>
        <w:t xml:space="preserve"> As established in 201 KAR 16:515, renewal for regulated veterinary facilities is a biennial fee of $200 to maintain the registration for operation.</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requirements for registered responsible parties and veterinarian managers, making them easily accessible for regulated entities.</w:t>
      </w:r>
    </w:p>
    <w:p>
      <w:pPr>
        <w:pStyle w:val="kar_normal"/>
        <w:ind w:left="864"/>
      </w:pPr>
      <w:r>
        <w:t xml:space="preserve">For subsequent years:</w:t>
      </w:r>
      <w:r>
        <w:t xml:space="preserve"> There will be no cost savings; this administrative regulation simply codifies requirements for registered responsible parties and veterinarian managers.</w:t>
      </w:r>
    </w:p>
    <w:p>
      <w:pPr>
        <w:pStyle w:val="kar_normal"/>
        <w:ind w:left="288"/>
      </w:pPr>
      <w:r>
        <w:t xml:space="preserve">(5)(a) Identify any affected regulated entities not listed in (3)(a) or (4)(a):</w:t>
      </w:r>
    </w:p>
    <w:p>
      <w:pPr>
        <w:pStyle w:val="kar_normal"/>
        <w:ind w:left="432"/>
      </w:pPr>
      <w:r>
        <w:t xml:space="preserve">Regulated entities not identified in questions (3)(a) or (4)(a) include all veterinary facilities in Kentucky.</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minimal costs involved to register a veterinary facility; as established in KRS 321.236(2) and 201 KAR 16:515, initial registration for regulated veterinary facilities is $100.</w:t>
      </w:r>
    </w:p>
    <w:p>
      <w:pPr>
        <w:pStyle w:val="kar_normal"/>
        <w:ind w:left="864"/>
      </w:pPr>
      <w:r>
        <w:t xml:space="preserve">For subsequent years:</w:t>
      </w:r>
      <w:r>
        <w:t xml:space="preserve"> As established in 201 KAR 16:515, renewal for regulated veterinary facilities is a biennial fee of $200 to maintain the registration for operation.</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requirements for registered responsible parties and veterinarian managers, making them easily accessible for regulated entities.</w:t>
      </w:r>
    </w:p>
    <w:p>
      <w:pPr>
        <w:pStyle w:val="kar_normal"/>
        <w:ind w:left="864"/>
      </w:pPr>
      <w:r>
        <w:t xml:space="preserve">For subsequent years:</w:t>
      </w:r>
      <w:r>
        <w:t xml:space="preserve"> There will be no cost savings; this administrative regulation simply codifies requirements for registered responsible parties and veterinarian managers.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set fees and will not bring in revenue. This filing only impacts registered responsible parties and veterinarian managers for registered veterinary facilities in Kentucky.</w:t>
      </w:r>
    </w:p>
    <w:p>
      <w:pPr>
        <w:pStyle w:val="kar_normal"/>
        <w:ind w:left="288"/>
      </w:pPr>
      <w:r>
        <w:t xml:space="preserve">(b) Methodology and resources used to reach this conclusion:</w:t>
      </w:r>
    </w:p>
    <w:p>
      <w:pPr>
        <w:pStyle w:val="kar_normal"/>
        <w:ind w:left="432"/>
      </w:pPr>
      <w:r>
        <w:t xml:space="preserve">Budget reports and licensure reports were inputted into a large spreadsheet to calculate all board revenues, expenditures, proposed fees, and estimated quantities of applications based on historical numbers. Projections were calculated ten (10) years out to F.Y. 2036.</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shall not have a "major economic impact", as defined in KRS 13A.010(13). This administrative regulation does not set fees and will not bring in revenue.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7771ef66854117" /><Relationship Type="http://schemas.openxmlformats.org/officeDocument/2006/relationships/settings" Target="/word/settings.xml" Id="R1a7bd2c552cd4fcb" /></Relationships>
</file>