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580ac1b8824168" /></Relationships>
</file>

<file path=word/document.xml><?xml version="1.0" encoding="utf-8"?>
<w:document xmlns:w="http://schemas.openxmlformats.org/wordprocessingml/2006/main">
  <w:body>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delineates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bears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bears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bears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w:t>
      </w:r>
    </w:p>
    <w:p>
      <w:pPr>
        <w:pStyle w:val="kar_subparagraph"/>
      </w:pPr>
      <w:r>
        <w:t xml:space="preserve">3.</w:t>
      </w:r>
      <w:r>
        <w:t xml:space="preserve"> </w:t>
      </w:r>
      <w:r>
        <w:t xml:space="preserve">A calorie content statement in accordance with the format established in 12 KAR 3:042; and</w:t>
      </w:r>
    </w:p>
    <w:p>
      <w:pPr>
        <w:pStyle w:val="kar_subparagraph"/>
      </w:pPr>
      <w:r>
        <w:t xml:space="preserve">4.</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bears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specified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bears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bears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specified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8647fbe64430b" /><Relationship Type="http://schemas.openxmlformats.org/officeDocument/2006/relationships/settings" Target="/word/settings.xml" Id="R2f74814e31844b58" /></Relationships>
</file>