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22ca8bbfc04e39"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505 KAR 1:140E.</w:t>
      </w:r>
    </w:p>
    <w:p>
      <w:pPr>
        <w:pStyle w:val="kar_normal"/>
      </w:pPr>
      <w:r>
        <w:t xml:space="preserve">(1) This emergency administrative regulation amendment is being promulgated pursuant to KRS 13A.190(1)(a)1. to meet an imminent threat to public health, safety, or welfare. KRS 15A.065 and 15A.305 require the Department of Juvenile Justice (DJJ) to operate and monitor both detention facilities and treatment facilities across the Commonwealth of Kentucky. While juveniles are in DJJ's custody, the DJJ is responsible for the health and safety of those juveniles. This requires protecting the juveniles from themselves and each other, sometimes by using restrictive housing and protective custody in instances where a juvenile poses a serious assault risk to other juveniles and staff. Restrictive housing and protective custody placements may occur any day due to the changing population and needs of the juveniles in DJJ's custody. The United States Department of Justice recommended that DJJ make changes to its regulations and policies governing the use of restrictive housing and protective custody placements, and DJJ determined that more frequent medical and mental health evaluations, as well real time process review by persons with higher levels of governmental authority, are necessary to protect the health and safety of juveniles in such placements. This administrative regulation is being filed on an emergency basis to ensure the additional safeguards included in 505 KAR 1:410E intended to protect juveniles placed in restrictive housing and protective custody are implemented immediately and that there exists no conflict between 505 KAR 1:410E and the policy deleted as a result of this emergency administrative regulation amendment.</w:t>
      </w:r>
    </w:p>
    <w:p>
      <w:pPr>
        <w:pStyle w:val="kar_normal"/>
      </w:pPr>
      <w:r>
        <w:t xml:space="preserve">(2) An ordinary administrative regulation is not sufficient because an ordinary regulation could not become effective before additional juveniles will be placed in restrictive housing and protective custody with less monitoring and less scrutiny than the amount DJJ now believes is appropriate.</w:t>
      </w:r>
    </w:p>
    <w:p>
      <w:pPr>
        <w:pStyle w:val="kar_normal"/>
      </w:pPr>
      <w:r>
        <w:t xml:space="preserve">(3) This emergency administrative regulation will be replaced by an ordinary administrative regulation because the new evaluation timelines and levels of scrutiny are the new standards DJJ believes is appropriate to safeguard juveniles in the DJJ's custody going forward.</w:t>
      </w:r>
    </w:p>
    <w:p>
      <w:pPr>
        <w:pStyle w:val="kar_normal"/>
      </w:pPr>
      <w:r>
        <w:t xml:space="preserve">(4) The companion ordinary administrative regulation is identical to this emergency regulation.</w:t>
      </w:r>
    </w:p>
    <w:p>
      <w:pPr>
        <w:pStyle w:val="kar_normal"/>
      </w:pPr>
      <w:r>
        <w:t xml:space="preserve">(5) An emergency administrative regulation governing a portion of the same subject matter has not been filed within the previous nine months.</w:t>
      </w:r>
    </w:p>
    <w:p>
      <w:pPr>
        <w:pStyle w:val="kar_emergency_signature"/>
      </w:pPr>
      <w:r>
        <w:t xml:space="preserve">ANDY BESHEAR, Governor</w:t>
      </w:r>
    </w:p>
    <w:p>
      <w:pPr>
        <w:pStyle w:val="kar_emergency_signature"/>
      </w:pPr>
      <w:r>
        <w:t xml:space="preserve">KEITH JACKSON, Secretary</w:t>
      </w:r>
    </w:p>
    <w:p>
      <w:pPr>
        <w:pStyle w:val="kar_emergency_signature"/>
      </w:pPr>
      <w:r>
        <w:t xml:space="preserve">RANDY WHITE, Commissioner</w:t>
      </w:r>
    </w:p>
    <w:p>
      <w:pPr>
        <w:pStyle w:val="kar_citation"/>
      </w:pPr>
      <w:r>
        <w:t>505 KAR 1:140E.</w:t>
      </w:r>
      <w:r>
        <w:t xml:space="preserve"> </w:t>
      </w:r>
      <w:r>
        <w:t xml:space="preserve">Department of Juvenile Justice Policies and Procedures Manual: detention services.</w:t>
      </w:r>
    </w:p>
    <w:p>
      <w:pPr>
        <w:pStyle w:val="kar_markup_metadata"/>
      </w:pPr>
      <w:r>
        <w:t xml:space="preserve">EFFECTIVE: September 25, 2025</w:t>
      </w:r>
    </w:p>
    <w:p>
      <w:pPr>
        <w:pStyle w:val="kar_markup_metadata"/>
      </w:pPr>
      <w:r>
        <w:t xml:space="preserve">RELATES TO: </w:t>
      </w:r>
      <w:r>
        <w:t xml:space="preserve">KRS 15A.065, 15A.067, 15A.200-15A.245, 15A.305, 200.080-200.120, Chapters 600-645</w:t>
      </w:r>
    </w:p>
    <w:p>
      <w:pPr>
        <w:pStyle w:val="kar_markup_metadata"/>
      </w:pPr>
      <w:r>
        <w:t xml:space="preserve">STATUTORY AUTHORITY: </w:t>
      </w:r>
      <w:r>
        <w:t xml:space="preserve">KRS 15A.065(1), 15A.067, 15A.160, 15A.210, 15A.305,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policies and procedures concerning detention services for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Detention Services", June 13, 2023, is incorporated by reference and includes the following:</w:t>
      </w:r>
    </w:p>
    <w:tbl>
      <w:tblPr>
        <w:tblStyle w:val="kar_table"/>
        <w:tblW w:w="0" w:type="auto"/>
      </w:tblPr>
      <w:tblGrid>
        <w:gridCol w:w="1"/>
        <w:gridCol w:w="1"/>
      </w:tblGrid>
      <w:tr>
        <w:tc>
          <w:tcPr/>
          <w:p>
            <w:pPr>
              <w:pStyle w:val="kar_table_cell"/>
            </w:pPr>
            <w:r>
              <w:t xml:space="preserve">700</w:t>
            </w:r>
          </w:p>
        </w:tc>
        <w:tc>
          <w:tcPr/>
          <w:p>
            <w:pPr>
              <w:pStyle w:val="kar_table_cell"/>
            </w:pPr>
            <w:r>
              <w:t xml:space="preserve">Definitions (Amended 06/13/23)</w:t>
            </w:r>
          </w:p>
        </w:tc>
      </w:tr>
      <w:tr>
        <w:tc>
          <w:tcPr/>
          <w:p>
            <w:pPr>
              <w:pStyle w:val="kar_table_cell"/>
            </w:pPr>
            <w:r>
              <w:t xml:space="preserve">700.1</w:t>
            </w:r>
          </w:p>
        </w:tc>
        <w:tc>
          <w:tcPr/>
          <w:p>
            <w:pPr>
              <w:pStyle w:val="kar_table_cell"/>
            </w:pPr>
            <w:r>
              <w:t xml:space="preserve">Detention Services Delivery System (Amended 06/13/23)</w:t>
            </w:r>
          </w:p>
        </w:tc>
      </w:tr>
      <w:tr>
        <w:tc>
          <w:tcPr/>
          <w:p>
            <w:pPr>
              <w:pStyle w:val="kar_table_cell"/>
            </w:pPr>
            <w:r>
              <w:t xml:space="preserve">701</w:t>
            </w:r>
          </w:p>
        </w:tc>
        <w:tc>
          <w:tcPr/>
          <w:p>
            <w:pPr>
              <w:pStyle w:val="kar_table_cell"/>
            </w:pPr>
            <w:r>
              <w:t xml:space="preserve">Criteria for Admissions (Amended 03/30/18)</w:t>
            </w:r>
          </w:p>
        </w:tc>
      </w:tr>
      <w:tr>
        <w:tc>
          <w:tcPr/>
          <w:p>
            <w:pPr>
              <w:pStyle w:val="kar_table_cell"/>
            </w:pPr>
            <w:r>
              <w:t xml:space="preserve">702</w:t>
            </w:r>
          </w:p>
        </w:tc>
        <w:tc>
          <w:tcPr/>
          <w:p>
            <w:pPr>
              <w:pStyle w:val="kar_table_cell"/>
            </w:pPr>
            <w:r>
              <w:t xml:space="preserve">Intake, Reception and Orientation (Amended 07/10/18)</w:t>
            </w:r>
          </w:p>
        </w:tc>
      </w:tr>
      <w:tr>
        <w:tc>
          <w:tcPr/>
          <w:p>
            <w:pPr>
              <w:pStyle w:val="kar_table_cell"/>
            </w:pPr>
            <w:r>
              <w:t xml:space="preserve">703</w:t>
            </w:r>
          </w:p>
        </w:tc>
        <w:tc>
          <w:tcPr/>
          <w:p>
            <w:pPr>
              <w:pStyle w:val="kar_table_cell"/>
            </w:pPr>
            <w:r>
              <w:t xml:space="preserve">Detention Risk Assessment (Amended 03/30/18)</w:t>
            </w:r>
          </w:p>
        </w:tc>
      </w:tr>
      <w:tr>
        <w:tc>
          <w:tcPr/>
          <w:p>
            <w:pPr>
              <w:pStyle w:val="kar_table_cell"/>
            </w:pPr>
            <w:r>
              <w:t xml:space="preserve">704</w:t>
            </w:r>
          </w:p>
        </w:tc>
        <w:tc>
          <w:tcPr/>
          <w:p>
            <w:pPr>
              <w:pStyle w:val="kar_table_cell"/>
            </w:pPr>
            <w:r>
              <w:t xml:space="preserve">Alternatives to Secure Detention (Amended 01/13/23)</w:t>
            </w:r>
          </w:p>
        </w:tc>
      </w:tr>
      <w:tr>
        <w:tc>
          <w:tcPr/>
          <w:p>
            <w:pPr>
              <w:pStyle w:val="kar_table_cell"/>
            </w:pPr>
            <w:r>
              <w:t xml:space="preserve">704.1</w:t>
            </w:r>
          </w:p>
        </w:tc>
        <w:tc>
          <w:tcPr/>
          <w:p>
            <w:pPr>
              <w:pStyle w:val="kar_table_cell"/>
            </w:pPr>
            <w:r>
              <w:t xml:space="preserve">Supervision of Juveniles in Alternative to Secure Detention Programs (Amended 03/30/18)</w:t>
            </w:r>
          </w:p>
        </w:tc>
      </w:tr>
      <w:tr>
        <w:tc>
          <w:tcPr/>
          <w:p>
            <w:pPr>
              <w:pStyle w:val="kar_table_cell"/>
            </w:pPr>
            <w:r>
              <w:t xml:space="preserve">704.2</w:t>
            </w:r>
          </w:p>
        </w:tc>
        <w:tc>
          <w:tcPr/>
          <w:p>
            <w:pPr>
              <w:pStyle w:val="kar_table_cell"/>
            </w:pPr>
            <w:r>
              <w:t xml:space="preserve">Revocation of Juveniles in Alternative to Secure Detention Programs (Amended 03/30/18)</w:t>
            </w:r>
          </w:p>
        </w:tc>
      </w:tr>
      <w:tr>
        <w:tc>
          <w:tcPr/>
          <w:p>
            <w:pPr>
              <w:pStyle w:val="kar_table_cell"/>
            </w:pPr>
            <w:r>
              <w:t xml:space="preserve">704.3</w:t>
            </w:r>
          </w:p>
        </w:tc>
        <w:tc>
          <w:tcPr/>
          <w:p>
            <w:pPr>
              <w:pStyle w:val="kar_table_cell"/>
            </w:pPr>
            <w:r>
              <w:t xml:space="preserve">Juvenile Justice and Delinquency Prevention Act (Added 03/30/18)</w:t>
            </w:r>
          </w:p>
        </w:tc>
      </w:tr>
      <w:tr>
        <w:tc>
          <w:tcPr/>
          <w:p>
            <w:pPr>
              <w:pStyle w:val="kar_table_cell"/>
            </w:pPr>
            <w:r>
              <w:t xml:space="preserve">705</w:t>
            </w:r>
          </w:p>
        </w:tc>
        <w:tc>
          <w:tcPr/>
          <w:p>
            <w:pPr>
              <w:pStyle w:val="kar_table_cell"/>
            </w:pPr>
            <w:r>
              <w:t xml:space="preserve">Individual Client Records (Amended 03/30/18)</w:t>
            </w:r>
          </w:p>
        </w:tc>
      </w:tr>
      <w:tr>
        <w:tc>
          <w:tcPr/>
          <w:p>
            <w:pPr>
              <w:pStyle w:val="kar_table_cell"/>
            </w:pPr>
            <w:r>
              <w:t xml:space="preserve">705.2</w:t>
            </w:r>
          </w:p>
        </w:tc>
        <w:tc>
          <w:tcPr/>
          <w:p>
            <w:pPr>
              <w:pStyle w:val="kar_table_cell"/>
            </w:pPr>
            <w:r>
              <w:t xml:space="preserve">Progress Notes (Amended 03/30/18)</w:t>
            </w:r>
          </w:p>
        </w:tc>
      </w:tr>
      <w:tr>
        <w:tc>
          <w:tcPr/>
          <w:p>
            <w:pPr>
              <w:pStyle w:val="kar_table_cell"/>
            </w:pPr>
            <w:r>
              <w:t xml:space="preserve">706</w:t>
            </w:r>
          </w:p>
        </w:tc>
        <w:tc>
          <w:tcPr/>
          <w:p>
            <w:pPr>
              <w:pStyle w:val="kar_table_cell"/>
            </w:pPr>
            <w:r>
              <w:t xml:space="preserve">Grievance Procedure (Amended 03/30/18)</w:t>
            </w:r>
          </w:p>
        </w:tc>
      </w:tr>
      <w:tr>
        <w:tc>
          <w:tcPr/>
          <w:p>
            <w:pPr>
              <w:pStyle w:val="kar_table_cell"/>
            </w:pPr>
            <w:r>
              <w:t xml:space="preserve">707</w:t>
            </w:r>
          </w:p>
        </w:tc>
        <w:tc>
          <w:tcPr/>
          <w:p>
            <w:pPr>
              <w:pStyle w:val="kar_table_cell"/>
            </w:pPr>
            <w:r>
              <w:t xml:space="preserve">Bed Capacities and Staffing of Juvenile Detention Centers (Amended 01/13/23)</w:t>
            </w:r>
          </w:p>
        </w:tc>
      </w:tr>
      <w:tr>
        <w:tc>
          <w:tcPr/>
          <w:p>
            <w:pPr>
              <w:pStyle w:val="kar_table_cell"/>
            </w:pPr>
            <w:r>
              <w:t xml:space="preserve">708</w:t>
            </w:r>
          </w:p>
        </w:tc>
        <w:tc>
          <w:tcPr/>
          <w:p>
            <w:pPr>
              <w:pStyle w:val="kar_table_cell"/>
            </w:pPr>
            <w:r>
              <w:t xml:space="preserve">Classification of Juveniles for Housing and Program Assignment (Amended 01/13/23)</w:t>
            </w:r>
          </w:p>
        </w:tc>
      </w:tr>
      <w:tr>
        <w:tc>
          <w:tcPr/>
          <w:p>
            <w:pPr>
              <w:pStyle w:val="kar_table_cell"/>
            </w:pPr>
            <w:r>
              <w:t xml:space="preserve">709</w:t>
            </w:r>
          </w:p>
        </w:tc>
        <w:tc>
          <w:tcPr/>
          <w:p>
            <w:pPr>
              <w:pStyle w:val="kar_table_cell"/>
            </w:pPr>
            <w:r>
              <w:t xml:space="preserve">Security and Control (Amended 03/30/18)</w:t>
            </w:r>
          </w:p>
        </w:tc>
      </w:tr>
      <w:tr>
        <w:tc>
          <w:tcPr/>
          <w:p>
            <w:pPr>
              <w:pStyle w:val="kar_table_cell"/>
            </w:pPr>
            <w:r>
              <w:t xml:space="preserve">710</w:t>
            </w:r>
          </w:p>
        </w:tc>
        <w:tc>
          <w:tcPr/>
          <w:p>
            <w:pPr>
              <w:pStyle w:val="kar_table_cell"/>
            </w:pPr>
            <w:r>
              <w:t xml:space="preserve">Shift and Log Reports (Amended 03/30/18)</w:t>
            </w:r>
          </w:p>
        </w:tc>
      </w:tr>
      <w:tr>
        <w:tc>
          <w:tcPr/>
          <w:p>
            <w:pPr>
              <w:pStyle w:val="kar_table_cell"/>
            </w:pPr>
            <w:r>
              <w:t xml:space="preserve">712</w:t>
            </w:r>
          </w:p>
        </w:tc>
        <w:tc>
          <w:tcPr/>
          <w:p>
            <w:pPr>
              <w:pStyle w:val="kar_table_cell"/>
            </w:pPr>
            <w:r>
              <w:t xml:space="preserve">Escape/AWOL (Amended 06/13/23)</w:t>
            </w:r>
          </w:p>
        </w:tc>
      </w:tr>
      <w:tr>
        <w:tc>
          <w:tcPr/>
          <w:p>
            <w:pPr>
              <w:pStyle w:val="kar_table_cell"/>
            </w:pPr>
            <w:r>
              <w:t xml:space="preserve">714</w:t>
            </w:r>
          </w:p>
        </w:tc>
        <w:tc>
          <w:tcPr/>
          <w:p>
            <w:pPr>
              <w:pStyle w:val="kar_table_cell"/>
            </w:pPr>
            <w:r>
              <w:t xml:space="preserve">Searches (Amended 03/30/18)</w:t>
            </w:r>
          </w:p>
        </w:tc>
      </w:tr>
      <w:tr>
        <w:tc>
          <w:tcPr/>
          <w:p>
            <w:pPr>
              <w:pStyle w:val="kar_table_cell"/>
            </w:pPr>
            <w:r>
              <w:t xml:space="preserve">715</w:t>
            </w:r>
          </w:p>
        </w:tc>
        <w:tc>
          <w:tcPr/>
          <w:p>
            <w:pPr>
              <w:pStyle w:val="kar_table_cell"/>
            </w:pPr>
            <w:r>
              <w:t xml:space="preserve">Incident Reports (Amended 03/30/18)</w:t>
            </w:r>
          </w:p>
        </w:tc>
      </w:tr>
      <w:tr>
        <w:tc>
          <w:tcPr/>
          <w:p>
            <w:pPr>
              <w:pStyle w:val="kar_table_cell"/>
            </w:pPr>
            <w:r>
              <w:t xml:space="preserve">716</w:t>
            </w:r>
          </w:p>
        </w:tc>
        <w:tc>
          <w:tcPr/>
          <w:p>
            <w:pPr>
              <w:pStyle w:val="kar_table_cell"/>
            </w:pPr>
            <w:r>
              <w:t xml:space="preserve">Behavior Management (Amended 03/30/18)</w:t>
            </w:r>
          </w:p>
        </w:tc>
      </w:tr>
      <w:tr>
        <w:tc>
          <w:tcPr/>
          <w:p>
            <w:pPr>
              <w:pStyle w:val="kar_table_cell"/>
            </w:pPr>
          </w:p>
        </w:tc>
        <w:tc>
          <w:tcPr/>
          <w:p>
            <w:pPr>
              <w:pStyle w:val="kar_table_cell"/>
            </w:pPr>
          </w:p>
        </w:tc>
      </w:tr>
      <w:tr>
        <w:tc>
          <w:tcPr/>
          <w:p>
            <w:pPr>
              <w:pStyle w:val="kar_table_cell"/>
            </w:pPr>
            <w:r>
              <w:t xml:space="preserve">718</w:t>
            </w:r>
          </w:p>
        </w:tc>
        <w:tc>
          <w:tcPr/>
          <w:p>
            <w:pPr>
              <w:pStyle w:val="kar_table_cell"/>
            </w:pPr>
            <w:r>
              <w:t xml:space="preserve">Disciplinary Review (Amended 07/10/18)</w:t>
            </w:r>
          </w:p>
        </w:tc>
      </w:tr>
      <w:tr>
        <w:tc>
          <w:tcPr/>
          <w:p>
            <w:pPr>
              <w:pStyle w:val="kar_table_cell"/>
            </w:pPr>
            <w:r>
              <w:t xml:space="preserve">720</w:t>
            </w:r>
          </w:p>
        </w:tc>
        <w:tc>
          <w:tcPr/>
          <w:p>
            <w:pPr>
              <w:pStyle w:val="kar_table_cell"/>
            </w:pPr>
            <w:r>
              <w:t xml:space="preserve">Programs and Services (Amended 03/30/18)</w:t>
            </w:r>
          </w:p>
        </w:tc>
      </w:tr>
      <w:tr>
        <w:tc>
          <w:tcPr/>
          <w:p>
            <w:pPr>
              <w:pStyle w:val="kar_table_cell"/>
            </w:pPr>
            <w:r>
              <w:t xml:space="preserve">720.1</w:t>
            </w:r>
          </w:p>
        </w:tc>
        <w:tc>
          <w:tcPr/>
          <w:p>
            <w:pPr>
              <w:pStyle w:val="kar_table_cell"/>
            </w:pPr>
            <w:r>
              <w:t xml:space="preserve">Library Services (Amended 01/13/23)</w:t>
            </w:r>
          </w:p>
        </w:tc>
      </w:tr>
      <w:tr>
        <w:tc>
          <w:tcPr/>
          <w:p>
            <w:pPr>
              <w:pStyle w:val="kar_table_cell"/>
            </w:pPr>
            <w:r>
              <w:t xml:space="preserve">720.2</w:t>
            </w:r>
          </w:p>
        </w:tc>
        <w:tc>
          <w:tcPr/>
          <w:p>
            <w:pPr>
              <w:pStyle w:val="kar_table_cell"/>
            </w:pPr>
            <w:r>
              <w:t xml:space="preserve">Recreation and Structured Activities (Amended 01/13/23)</w:t>
            </w:r>
          </w:p>
        </w:tc>
      </w:tr>
      <w:tr>
        <w:tc>
          <w:tcPr/>
          <w:p>
            <w:pPr>
              <w:pStyle w:val="kar_table_cell"/>
            </w:pPr>
            <w:r>
              <w:t xml:space="preserve">720.3</w:t>
            </w:r>
          </w:p>
        </w:tc>
        <w:tc>
          <w:tcPr/>
          <w:p>
            <w:pPr>
              <w:pStyle w:val="kar_table_cell"/>
            </w:pPr>
            <w:r>
              <w:t xml:space="preserve">Religious Programs (Amended 03/30/18)</w:t>
            </w:r>
          </w:p>
        </w:tc>
      </w:tr>
      <w:tr>
        <w:tc>
          <w:tcPr/>
          <w:p>
            <w:pPr>
              <w:pStyle w:val="kar_table_cell"/>
            </w:pPr>
            <w:r>
              <w:t xml:space="preserve">720.4</w:t>
            </w:r>
          </w:p>
        </w:tc>
        <w:tc>
          <w:tcPr/>
          <w:p>
            <w:pPr>
              <w:pStyle w:val="kar_table_cell"/>
            </w:pPr>
            <w:r>
              <w:t xml:space="preserve">Juveniles Work Details (Amended 03/30/18)</w:t>
            </w:r>
          </w:p>
        </w:tc>
      </w:tr>
      <w:tr>
        <w:tc>
          <w:tcPr/>
          <w:p>
            <w:pPr>
              <w:pStyle w:val="kar_table_cell"/>
            </w:pPr>
            <w:r>
              <w:t xml:space="preserve">720.5</w:t>
            </w:r>
          </w:p>
        </w:tc>
        <w:tc>
          <w:tcPr/>
          <w:p>
            <w:pPr>
              <w:pStyle w:val="kar_table_cell"/>
            </w:pPr>
            <w:r>
              <w:t xml:space="preserve">Social Services (Amended 07/10/18)</w:t>
            </w:r>
          </w:p>
        </w:tc>
      </w:tr>
      <w:tr>
        <w:tc>
          <w:tcPr/>
          <w:p>
            <w:pPr>
              <w:pStyle w:val="kar_table_cell"/>
            </w:pPr>
            <w:r>
              <w:t xml:space="preserve">720.6</w:t>
            </w:r>
          </w:p>
        </w:tc>
        <w:tc>
          <w:tcPr/>
          <w:p>
            <w:pPr>
              <w:pStyle w:val="kar_table_cell"/>
            </w:pPr>
            <w:r>
              <w:t xml:space="preserve">Family and Community Contact (Amended 07/10/18)</w:t>
            </w:r>
          </w:p>
        </w:tc>
      </w:tr>
      <w:tr>
        <w:tc>
          <w:tcPr/>
          <w:p>
            <w:pPr>
              <w:pStyle w:val="kar_table_cell"/>
            </w:pPr>
            <w:r>
              <w:t xml:space="preserve">725</w:t>
            </w:r>
          </w:p>
        </w:tc>
        <w:tc>
          <w:tcPr/>
          <w:p>
            <w:pPr>
              <w:pStyle w:val="kar_table_cell"/>
            </w:pPr>
            <w:r>
              <w:t xml:space="preserve">Educational Programming and Assessment (Amended 07/10/18)</w:t>
            </w:r>
          </w:p>
        </w:tc>
      </w:tr>
      <w:tr>
        <w:tc>
          <w:tcPr/>
          <w:p>
            <w:pPr>
              <w:pStyle w:val="kar_table_cell"/>
            </w:pPr>
            <w:r>
              <w:t xml:space="preserve">725.1</w:t>
            </w:r>
          </w:p>
        </w:tc>
        <w:tc>
          <w:tcPr/>
          <w:p>
            <w:pPr>
              <w:pStyle w:val="kar_table_cell"/>
            </w:pPr>
            <w:r>
              <w:t xml:space="preserve">Instructional Staffing (Amended 03/30/18)</w:t>
            </w:r>
          </w:p>
        </w:tc>
      </w:tr>
      <w:tr>
        <w:tc>
          <w:tcPr/>
          <w:p>
            <w:pPr>
              <w:pStyle w:val="kar_table_cell"/>
            </w:pPr>
            <w:r>
              <w:t xml:space="preserve">725.2</w:t>
            </w:r>
          </w:p>
        </w:tc>
        <w:tc>
          <w:tcPr/>
          <w:p>
            <w:pPr>
              <w:pStyle w:val="kar_table_cell"/>
            </w:pPr>
            <w:r>
              <w:t xml:space="preserve">Education Records (Amended 07/10/18)</w:t>
            </w:r>
          </w:p>
        </w:tc>
      </w:tr>
      <w:tr>
        <w:tc>
          <w:tcPr/>
          <w:p>
            <w:pPr>
              <w:pStyle w:val="kar_table_cell"/>
            </w:pPr>
            <w:r>
              <w:t xml:space="preserve">726</w:t>
            </w:r>
          </w:p>
        </w:tc>
        <w:tc>
          <w:tcPr/>
          <w:p>
            <w:pPr>
              <w:pStyle w:val="kar_table_cell"/>
            </w:pPr>
            <w:r>
              <w:t xml:space="preserve">Leaves (Amended 03/30/18)</w:t>
            </w:r>
          </w:p>
        </w:tc>
      </w:tr>
      <w:tr>
        <w:tc>
          <w:tcPr/>
          <w:p>
            <w:pPr>
              <w:pStyle w:val="kar_table_cell"/>
            </w:pPr>
            <w:r>
              <w:t xml:space="preserve">729</w:t>
            </w:r>
          </w:p>
        </w:tc>
        <w:tc>
          <w:tcPr/>
          <w:p>
            <w:pPr>
              <w:pStyle w:val="kar_table_cell"/>
            </w:pPr>
            <w:r>
              <w:t xml:space="preserve">Release From Detention (Amended 03/30/18)</w:t>
            </w:r>
          </w:p>
        </w:tc>
      </w:tr>
      <w:tr>
        <w:tc>
          <w:tcPr/>
          <w:p>
            <w:pPr>
              <w:pStyle w:val="kar_table_cell"/>
            </w:pPr>
            <w:r>
              <w:t xml:space="preserve">730</w:t>
            </w:r>
          </w:p>
        </w:tc>
        <w:tc>
          <w:tcPr/>
          <w:p>
            <w:pPr>
              <w:pStyle w:val="kar_table_cell"/>
            </w:pPr>
            <w:r>
              <w:t xml:space="preserve">Inspections of Secure Juvenile Detention Facilities (Amended 01/13/23)</w:t>
            </w:r>
          </w:p>
        </w:tc>
      </w:tr>
      <w:tr>
        <w:tc>
          <w:tcPr/>
          <w:p>
            <w:pPr>
              <w:pStyle w:val="kar_table_cell"/>
            </w:pPr>
            <w:r>
              <w:t xml:space="preserve">731</w:t>
            </w:r>
          </w:p>
        </w:tc>
        <w:tc>
          <w:tcPr/>
          <w:p>
            <w:pPr>
              <w:pStyle w:val="kar_table_cell"/>
            </w:pPr>
            <w:r>
              <w:t xml:space="preserve">Complaint Investigations of Secure Juvenile Detention Centers and Juvenile Holding Facilities (Amended 03/30/18)</w:t>
            </w:r>
          </w:p>
        </w:tc>
      </w:tr>
    </w:tbl>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This material may be obtained from the Department of Juvenile Justice Web site at https://djj.ky.gov/About%20DJJ/Pages/lrcfilings.aspx.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b9593577d7404a" /><Relationship Type="http://schemas.openxmlformats.org/officeDocument/2006/relationships/settings" Target="/word/settings.xml" Id="R76eb20ccefa84609" /></Relationships>
</file>