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c78c07ee66a4828" /></Relationships>
</file>

<file path=word/document.xml><?xml version="1.0" encoding="utf-8"?>
<w:document xmlns:w="http://schemas.openxmlformats.org/wordprocessingml/2006/main">
  <w:body>
    <w:p>
      <w:pPr>
        <w:pStyle w:val="kar_markup_header"/>
      </w:pPr>
      <w:r>
        <w:t xml:space="preserve">OFFICE OF ATTORNEY GENERAL</w:t>
      </w:r>
    </w:p>
    <w:p>
      <w:pPr>
        <w:pStyle w:val="kar_markup_header"/>
      </w:pPr>
      <w:r>
        <w:t xml:space="preserve">Kentucky Office of Regulatory Relief</w:t>
      </w:r>
    </w:p>
    <w:p>
      <w:pPr>
        <w:pStyle w:val="kar_markup_header"/>
        <w:ind w:firstLine="0"/>
      </w:pPr>
      <w:r>
        <w:t>(Amendment)</w:t>
      </w:r>
    </w:p>
    <w:p>
      <w:pPr>
        <w:pStyle w:val="kar_citation"/>
      </w:pPr>
      <w:r>
        <w:t>40 KAR 12:110.</w:t>
      </w:r>
      <w:r>
        <w:t xml:space="preserve"> </w:t>
      </w:r>
      <w:r>
        <w:t xml:space="preserve">Cemetery </w:t>
      </w:r>
      <w:r>
        <w:rPr>
          <w:u w:val="single"/>
        </w:rPr>
        <w:t xml:space="preserve">companies </w:t>
      </w:r>
      <w:r>
        <w:t xml:space="preserve">and preneed </w:t>
      </w:r>
      <w:r>
        <w:rPr>
          <w:u w:val="single"/>
        </w:rPr>
        <w:t xml:space="preserve">cemetery merchandise sellers</w:t>
      </w:r>
      <w:r>
        <w:t>[</w:t>
      </w:r>
      <w:r>
        <w:rPr>
          <w:strike w:val="true"/>
        </w:rPr>
        <w:t xml:space="preserve">forms</w:t>
      </w:r>
      <w:r>
        <w:t>]</w:t>
      </w:r>
      <w:r>
        <w:t xml:space="preserve">.</w:t>
      </w:r>
    </w:p>
    <w:p>
      <w:pPr>
        <w:pStyle w:val="kar_markup_metadata"/>
      </w:pPr>
      <w:r>
        <w:t xml:space="preserve">RELATES TO: </w:t>
      </w:r>
      <w:r>
        <w:t xml:space="preserve">KRS </w:t>
      </w:r>
      <w:r>
        <w:t>[</w:t>
      </w:r>
      <w:r>
        <w:rPr>
          <w:strike w:val="true"/>
        </w:rPr>
        <w:t xml:space="preserve">367.937(2), 367.940(1), (3), (4),</w:t>
      </w:r>
      <w:r>
        <w:t>]</w:t>
      </w:r>
      <w:r>
        <w:t xml:space="preserve"> 367.946</w:t>
      </w:r>
      <w:r>
        <w:t>[</w:t>
      </w:r>
      <w:r>
        <w:rPr>
          <w:strike w:val="true"/>
        </w:rPr>
        <w:t xml:space="preserve">(1), (4)</w:t>
      </w:r>
      <w:r>
        <w:t>]</w:t>
      </w:r>
      <w:r>
        <w:t xml:space="preserve">, </w:t>
      </w:r>
      <w:r>
        <w:rPr>
          <w:u w:val="single"/>
        </w:rPr>
        <w:t xml:space="preserve">367.952, </w:t>
      </w:r>
      <w:r>
        <w:t xml:space="preserve">367.954</w:t>
      </w:r>
      <w:r>
        <w:t>[</w:t>
      </w:r>
      <w:r>
        <w:rPr>
          <w:strike w:val="true"/>
        </w:rPr>
        <w:t xml:space="preserve">(8)</w:t>
      </w:r>
      <w:r>
        <w:t>]</w:t>
      </w:r>
      <w:r>
        <w:t xml:space="preserve">, 367.958</w:t>
      </w:r>
      <w:r>
        <w:rPr>
          <w:u w:val="single"/>
        </w:rPr>
        <w:t xml:space="preserve">,</w:t>
      </w:r>
      <w:r>
        <w:t>[</w:t>
      </w:r>
      <w:r>
        <w:rPr>
          <w:strike w:val="true"/>
        </w:rPr>
        <w:t xml:space="preserve">(1), (13)</w:t>
      </w:r>
      <w:r>
        <w:t>]</w:t>
      </w:r>
      <w:r>
        <w:rPr>
          <w:u w:val="single"/>
        </w:rPr>
        <w:t xml:space="preserve"> 367.972(2)</w:t>
      </w:r>
    </w:p>
    <w:p>
      <w:pPr>
        <w:pStyle w:val="kar_markup_metadata"/>
      </w:pPr>
      <w:r>
        <w:t xml:space="preserve">STATUTORY AUTHORITY: </w:t>
      </w:r>
      <w:r>
        <w:t xml:space="preserve">KRS 15.180, 367.150(4), 367.972(2)</w:t>
      </w:r>
    </w:p>
    <w:p>
      <w:pPr>
        <w:pStyle w:val="kar_markup_metadata"/>
      </w:pPr>
      <w:r>
        <w:t xml:space="preserve">CERTIFICATION STATEMENT: </w:t>
      </w:r>
      <w:r>
        <w:t xml:space="preserve">This is to certify that this administrative regulation amendment complies with the requirements of 2025 RS HB 6, Section 8.</w:t>
      </w:r>
    </w:p>
    <w:p>
      <w:pPr>
        <w:pStyle w:val="kar_markup_metadata"/>
      </w:pPr>
      <w:r>
        <w:t xml:space="preserve">NECESSITY, FUNCTION, AND CONFORMITY: </w:t>
      </w:r>
      <w:r>
        <w:rPr>
          <w:u w:val="single"/>
        </w:rPr>
        <w:t xml:space="preserve">KRS 15.180 authorizes the Attorney General to promulgate administrative regulations that will facilitate performing the duties and exercising the authority vested in the Attorney General and the Department of Law. KRS 367.150(4) requires the Department of Law to recommend administrative regulations in the consumers' interest. </w:t>
      </w:r>
      <w:r>
        <w:t xml:space="preserve">KRS 367.972(2) authorizes the Attorney General to promulgate administrative regulations to implement KRS 367.932 to 367.974 and 367.991. </w:t>
      </w:r>
      <w:r>
        <w:rPr>
          <w:u w:val="single"/>
        </w:rPr>
        <w:t xml:space="preserve">KRS 367.937, 367.946, 367.952, 367.954, and 367.958 require the Attorney General to promulgate administrative regulations to establish application forms, reporting forms, and other forms relating to cemetery companies and preneed cemetery merchandise contract sellers. </w:t>
      </w:r>
      <w:r>
        <w:t xml:space="preserve">This administrative regulation </w:t>
      </w:r>
      <w:r>
        <w:rPr>
          <w:u w:val="single"/>
        </w:rPr>
        <w:t xml:space="preserve">prescribes the applications and forms used by cemetery companies and preneed cemetery merchandise contract sellers and exempted entities</w:t>
      </w:r>
      <w:r>
        <w:t>[</w:t>
      </w:r>
      <w:r>
        <w:rPr>
          <w:strike w:val="true"/>
        </w:rPr>
        <w:t xml:space="preserve">establishes the requirements for a cemetery company and preneed cemetery merchandise seller annual report form, identified in KRS 367.946(4), a preneed burial contract license annual report form identified in KRS 367.940(4), a cemetery preconstruction project application form identified in KRS 367.958(1), a cemetery registration application form identified in KRS 367.946(1), a cemetery company and sellers of cemetery merchandise monthly report form identified in KRS 367.954(8) and 367.958(13), a preneed merchandise sellers application form as identified in KRS 367.940(1), a preneed burial contract sellers monthly report form as identified in KRS 367.940(3), and an irrevocable funeral trust agreement form as identified in KRS 367.937(2)</w:t>
      </w:r>
      <w:r>
        <w:t>]</w:t>
      </w:r>
      <w:r>
        <w:t xml:space="preserve">.</w:t>
      </w:r>
    </w:p>
    <w:p>
      <w:pPr>
        <w:pStyle w:val="kar_section"/>
      </w:pPr>
      <w:r>
        <w:t xml:space="preserve">Section 1.</w:t>
      </w:r>
      <w:r>
        <w:t xml:space="preserve"> </w:t>
      </w:r>
      <w:r>
        <w:t>[</w:t>
      </w:r>
      <w:r>
        <w:rPr>
          <w:strike w:val="true"/>
        </w:rPr>
        <w:t xml:space="preserve">Definitions.</w:t>
      </w:r>
      <w:r>
        <w:t>]</w:t>
      </w:r>
    </w:p>
    <w:p>
      <w:pPr>
        <w:pStyle w:val="kar_subsection"/>
      </w:pPr>
      <w:r>
        <w:t>[</w:t>
      </w:r>
      <w:r>
        <w:rPr>
          <w:strike w:val="true"/>
        </w:rPr>
        <w:t xml:space="preserve">(1)</w:t>
      </w:r>
      <w:r>
        <w:t>]</w:t>
      </w:r>
      <w:r>
        <w:t xml:space="preserve"> </w:t>
      </w:r>
      <w:r>
        <w:t>[</w:t>
      </w:r>
      <w:r>
        <w:rPr>
          <w:strike w:val="true"/>
        </w:rPr>
        <w:t xml:space="preserve">"Bank of underground crypts" is defined by KRS 367.932(15).</w:t>
      </w:r>
      <w:r>
        <w:t>]</w:t>
      </w:r>
    </w:p>
    <w:p>
      <w:pPr>
        <w:pStyle w:val="kar_subsection"/>
      </w:pPr>
      <w:r>
        <w:t>[</w:t>
      </w:r>
      <w:r>
        <w:rPr>
          <w:strike w:val="true"/>
        </w:rPr>
        <w:t xml:space="preserve">(2)</w:t>
      </w:r>
      <w:r>
        <w:t>]</w:t>
      </w:r>
      <w:r>
        <w:t xml:space="preserve"> </w:t>
      </w:r>
      <w:r>
        <w:t>[</w:t>
      </w:r>
      <w:r>
        <w:rPr>
          <w:strike w:val="true"/>
        </w:rPr>
        <w:t xml:space="preserve">"Columbarium" is defined by KRS 367.932(10).</w:t>
      </w:r>
      <w:r>
        <w:t>]</w:t>
      </w:r>
    </w:p>
    <w:p>
      <w:pPr>
        <w:pStyle w:val="kar_subsection"/>
      </w:pPr>
      <w:r>
        <w:t>[</w:t>
      </w:r>
      <w:r>
        <w:rPr>
          <w:strike w:val="true"/>
        </w:rPr>
        <w:t xml:space="preserve">(3)</w:t>
      </w:r>
      <w:r>
        <w:t>]</w:t>
      </w:r>
      <w:r>
        <w:t xml:space="preserve"> </w:t>
      </w:r>
      <w:r>
        <w:t>[</w:t>
      </w:r>
      <w:r>
        <w:rPr>
          <w:strike w:val="true"/>
        </w:rPr>
        <w:t xml:space="preserve">"Last twelve (12) months" means January 1 through December 31 of the preceding calendar year.</w:t>
      </w:r>
      <w:r>
        <w:t>]</w:t>
      </w:r>
    </w:p>
    <w:p>
      <w:pPr>
        <w:pStyle w:val="kar_subsection"/>
      </w:pPr>
      <w:r>
        <w:t>[</w:t>
      </w:r>
      <w:r>
        <w:rPr>
          <w:strike w:val="true"/>
        </w:rPr>
        <w:t xml:space="preserve">(4)</w:t>
      </w:r>
      <w:r>
        <w:t>]</w:t>
      </w:r>
      <w:r>
        <w:t xml:space="preserve"> </w:t>
      </w:r>
      <w:r>
        <w:t>[</w:t>
      </w:r>
      <w:r>
        <w:rPr>
          <w:strike w:val="true"/>
        </w:rPr>
        <w:t xml:space="preserve">"Mausoleum" is defined by KRS 367.932(9).</w:t>
      </w:r>
      <w:r>
        <w:t>]</w:t>
      </w:r>
    </w:p>
    <w:p>
      <w:pPr>
        <w:pStyle w:val="kar_subsection"/>
      </w:pPr>
      <w:r>
        <w:t>[</w:t>
      </w:r>
      <w:r>
        <w:rPr>
          <w:strike w:val="true"/>
        </w:rPr>
        <w:t xml:space="preserve">(5)</w:t>
      </w:r>
      <w:r>
        <w:t>]</w:t>
      </w:r>
      <w:r>
        <w:t xml:space="preserve"> </w:t>
      </w:r>
      <w:r>
        <w:t>[</w:t>
      </w:r>
      <w:r>
        <w:rPr>
          <w:strike w:val="true"/>
        </w:rPr>
        <w:t xml:space="preserve">"Principal stockholder" means one (1) who owns ten (10) percent or more of the corporate stock in the applicant corporation.</w:t>
      </w:r>
      <w:r>
        <w:t>]</w:t>
      </w:r>
    </w:p>
    <w:p>
      <w:pPr>
        <w:pStyle w:val="kar_subsection"/>
      </w:pPr>
      <w:r>
        <w:t>[</w:t>
      </w:r>
      <w:r>
        <w:rPr>
          <w:strike w:val="true"/>
        </w:rPr>
        <w:t xml:space="preserve">(6)</w:t>
      </w:r>
      <w:r>
        <w:t>]</w:t>
      </w:r>
      <w:r>
        <w:t xml:space="preserve"> </w:t>
      </w:r>
      <w:r>
        <w:t>[</w:t>
      </w:r>
      <w:r>
        <w:rPr>
          <w:strike w:val="true"/>
        </w:rPr>
        <w:t xml:space="preserve">"Underground crypt" is defined by KRS 367.932(14).</w:t>
      </w:r>
      <w:r>
        <w:t>]</w:t>
      </w:r>
    </w:p>
    <w:p>
      <w:pPr>
        <w:pStyle w:val="kar_section"/>
      </w:pPr>
      <w:r>
        <w:t>[</w:t>
      </w:r>
      <w:r>
        <w:rPr>
          <w:strike w:val="true"/>
        </w:rPr>
        <w:t xml:space="preserve">Section 2.</w:t>
      </w:r>
      <w:r>
        <w:t>]</w:t>
      </w:r>
      <w:r>
        <w:t xml:space="preserve"> </w:t>
      </w:r>
      <w:r>
        <w:t xml:space="preserve">Cemetery Company and </w:t>
      </w:r>
      <w:r>
        <w:rPr>
          <w:u w:val="single"/>
        </w:rPr>
        <w:t xml:space="preserve">Preneed </w:t>
      </w:r>
      <w:r>
        <w:t xml:space="preserve">Cemetery Merchandise Sellers </w:t>
      </w:r>
      <w:r>
        <w:rPr>
          <w:u w:val="single"/>
        </w:rPr>
        <w:t xml:space="preserve">Application</w:t>
      </w:r>
      <w:r>
        <w:t>[</w:t>
      </w:r>
      <w:r>
        <w:rPr>
          <w:strike w:val="true"/>
        </w:rPr>
        <w:t xml:space="preserve">Annual Report Form</w:t>
      </w:r>
      <w:r>
        <w:t>]</w:t>
      </w:r>
      <w:r>
        <w:t xml:space="preserve">.</w:t>
      </w:r>
    </w:p>
    <w:p>
      <w:pPr>
        <w:pStyle w:val="kar_subsection"/>
      </w:pPr>
      <w:r>
        <w:rPr>
          <w:u w:val="single"/>
        </w:rPr>
        <w:t xml:space="preserve">(1)</w:t>
      </w:r>
      <w:r>
        <w:t xml:space="preserve"> </w:t>
      </w:r>
      <w:r>
        <w:rPr>
          <w:u w:val="single"/>
        </w:rPr>
        <w:t xml:space="preserve">The Attorney General must approve a cemetery company and preneed cemetery merchandise seller registration application before a cemetery company or merchandise seller may make sales to Commonwealth of Kentucky residents. A cemetery company and preneed cemetery merchandise seller shall submit an online registration application using the "Cemeteries: Application portal" available at</w:t>
      </w:r>
      <w:r>
        <w:rPr>
          <w:u w:val="single"/>
        </w:rPr>
        <w:t xml:space="preserve"> https://www.ag.ky.gov/AG%20Business%20Forms/1Online%20Forms%20for%20Cemeteries,%20Funeral%20Homes,%20and%20Crematories.pdf.</w:t>
      </w:r>
    </w:p>
    <w:p>
      <w:pPr>
        <w:pStyle w:val="kar_subsection"/>
      </w:pPr>
      <w:r>
        <w:rPr>
          <w:u w:val="single"/>
        </w:rPr>
        <w:t xml:space="preserve">(2)</w:t>
      </w:r>
      <w:r>
        <w:t xml:space="preserve"> </w:t>
      </w:r>
      <w:r>
        <w:rPr>
          <w:u w:val="single"/>
        </w:rPr>
        <w:t xml:space="preserve">If unable to submit an online application, an applicant shall complete and submit a Cemetery Company and Preneed Cemetery Merchandise Seller Registration Application, Form CPN-1, to the Attorney General's office, and submit:</w:t>
      </w:r>
    </w:p>
    <w:p>
      <w:pPr>
        <w:pStyle w:val="kar_paragraph"/>
      </w:pPr>
      <w:r>
        <w:rPr>
          <w:u w:val="single"/>
        </w:rPr>
        <w:t xml:space="preserve">(a)</w:t>
      </w:r>
      <w:r>
        <w:t xml:space="preserve"> </w:t>
      </w:r>
      <w:r>
        <w:rPr>
          <w:u w:val="single"/>
        </w:rPr>
        <w:t xml:space="preserve">Payment of the $50.00 registration fee;</w:t>
      </w:r>
    </w:p>
    <w:p>
      <w:pPr>
        <w:pStyle w:val="kar_paragraph"/>
      </w:pPr>
      <w:r>
        <w:rPr>
          <w:u w:val="single"/>
        </w:rPr>
        <w:t xml:space="preserve">(b)</w:t>
      </w:r>
      <w:r>
        <w:t xml:space="preserve"> </w:t>
      </w:r>
      <w:r>
        <w:rPr>
          <w:u w:val="single"/>
        </w:rPr>
        <w:t xml:space="preserve">The applicant's certificate of existence, authorization certificate from the Kentucky Secretary of State's office, or other evidence of the applicant's authority to transact business in Kentucky; and</w:t>
      </w:r>
    </w:p>
    <w:p>
      <w:pPr>
        <w:pStyle w:val="kar_paragraph"/>
      </w:pPr>
      <w:r>
        <w:rPr>
          <w:u w:val="single"/>
        </w:rPr>
        <w:t xml:space="preserve">(c)</w:t>
      </w:r>
      <w:r>
        <w:t xml:space="preserve"> </w:t>
      </w:r>
      <w:r>
        <w:rPr>
          <w:u w:val="single"/>
        </w:rPr>
        <w:t xml:space="preserve">A completed Preneed Funeral and Burial Contract Seller License Application, PNBL-1 Form, as incorporated by reference in 40 KAR 12:120, when the applicant intends to sell preneed funeral and burial contracts.</w:t>
      </w:r>
    </w:p>
    <w:p>
      <w:pPr>
        <w:pStyle w:val="kar_subsection"/>
      </w:pPr>
      <w:r>
        <w:rPr>
          <w:u w:val="single"/>
        </w:rPr>
        <w:t xml:space="preserve">(3)</w:t>
      </w:r>
      <w:r>
        <w:t xml:space="preserve"> </w:t>
      </w:r>
      <w:r>
        <w:rPr>
          <w:u w:val="single"/>
        </w:rPr>
        <w:t xml:space="preserve">Applicants shall complete or submit additional information or documents for their application within thirty (30) days of any request by the Attorney General. The Attorney General may deny any application if an Applicant fails to timely complete the application by not paying the application fee or provide requested missing information or required documents.</w:t>
      </w:r>
    </w:p>
    <w:p>
      <w:pPr>
        <w:pStyle w:val="kar_section"/>
      </w:pPr>
      <w:r>
        <w:rPr>
          <w:u w:val="single"/>
        </w:rPr>
        <w:t xml:space="preserve">Section 2.</w:t>
      </w:r>
      <w:r>
        <w:t xml:space="preserve"> </w:t>
      </w:r>
      <w:r>
        <w:rPr>
          <w:u w:val="single"/>
        </w:rPr>
        <w:t xml:space="preserve">Cemetery Company and Preneed Cemetery Merchandise Seller Monthly Reports.</w:t>
      </w:r>
    </w:p>
    <w:p>
      <w:pPr>
        <w:pStyle w:val="kar_subsection"/>
      </w:pPr>
      <w:r>
        <w:rPr>
          <w:u w:val="single"/>
        </w:rPr>
        <w:t xml:space="preserve">(1)</w:t>
      </w:r>
      <w:r>
        <w:t xml:space="preserve"> </w:t>
      </w:r>
      <w:r>
        <w:rPr>
          <w:u w:val="single"/>
        </w:rPr>
        <w:t xml:space="preserve">A registered cemetery company and preneed cemetery merchandise seller shall submit a monthly report to the Attorney General each month by the 15th day of the month following the reported month. A registered cemetery company and preneed cemetery merchandise seller shall submit its monthly report online using the "Cemeteries: Monthly Report portal" available at https://www.ag.ky.gov/AG%20Business%20Forms/1Online%20Forms%20for%20Cemeteries,%20Funeral%20Homes,%20and%20Crematories.pdf.</w:t>
      </w:r>
    </w:p>
    <w:p>
      <w:pPr>
        <w:pStyle w:val="kar_subsection"/>
      </w:pPr>
      <w:r>
        <w:rPr>
          <w:u w:val="single"/>
        </w:rPr>
        <w:t xml:space="preserve">(2)</w:t>
      </w:r>
      <w:r>
        <w:t xml:space="preserve"> </w:t>
      </w:r>
      <w:r>
        <w:rPr>
          <w:u w:val="single"/>
        </w:rPr>
        <w:t xml:space="preserve">If unable to submit an online monthly report, a registered cemetery company and preneed cemetery merchandise seller shall complete and submit a Cemetery Company and Preneed Cemetery Merchandise Seller Monthly Report, Form CPN-2, to the Attorney General's office, and submit:</w:t>
      </w:r>
    </w:p>
    <w:p>
      <w:pPr>
        <w:pStyle w:val="kar_paragraph"/>
      </w:pPr>
      <w:r>
        <w:rPr>
          <w:u w:val="single"/>
        </w:rPr>
        <w:t xml:space="preserve">(a)</w:t>
      </w:r>
      <w:r>
        <w:t xml:space="preserve"> </w:t>
      </w:r>
      <w:r>
        <w:rPr>
          <w:u w:val="single"/>
        </w:rPr>
        <w:t xml:space="preserve">Payment of the $5.00 administrative fee for each reported contract;</w:t>
      </w:r>
    </w:p>
    <w:p>
      <w:pPr>
        <w:pStyle w:val="kar_paragraph"/>
      </w:pPr>
      <w:r>
        <w:rPr>
          <w:u w:val="single"/>
        </w:rPr>
        <w:t xml:space="preserve">(b)</w:t>
      </w:r>
      <w:r>
        <w:t xml:space="preserve"> </w:t>
      </w:r>
      <w:r>
        <w:rPr>
          <w:u w:val="single"/>
        </w:rPr>
        <w:t xml:space="preserve">Payment of a $5.00 consumer security fee for each contract when the amount received is $500 or less; or a $10.00 consumer security fee for each contract when the amount received is greater than $500; and</w:t>
      </w:r>
    </w:p>
    <w:p>
      <w:pPr>
        <w:pStyle w:val="kar_paragraph"/>
      </w:pPr>
      <w:r>
        <w:rPr>
          <w:u w:val="single"/>
        </w:rPr>
        <w:t xml:space="preserve">(c)</w:t>
      </w:r>
      <w:r>
        <w:t xml:space="preserve"> </w:t>
      </w:r>
      <w:r>
        <w:rPr>
          <w:u w:val="single"/>
        </w:rPr>
        <w:t xml:space="preserve">A completed Preneed Funeral and Burial Contract Seller Licensee Monthly Report, Form PNBL-2, as incorporated by reference in 40 KAR 12:120, when the registrant also holds a pre-need burial contract seller (PNBL) license.</w:t>
      </w:r>
    </w:p>
    <w:p>
      <w:pPr>
        <w:pStyle w:val="kar_section"/>
      </w:pPr>
      <w:r>
        <w:rPr>
          <w:u w:val="single"/>
        </w:rPr>
        <w:t xml:space="preserve">Section 3.</w:t>
      </w:r>
      <w:r>
        <w:t xml:space="preserve"> </w:t>
      </w:r>
      <w:r>
        <w:rPr>
          <w:u w:val="single"/>
        </w:rPr>
        <w:t xml:space="preserve">Cemetery Company and Preneed Cemetery Merchandise Seller Yearly Reports.</w:t>
      </w:r>
    </w:p>
    <w:p>
      <w:pPr>
        <w:pStyle w:val="kar_subsection"/>
      </w:pPr>
      <w:r>
        <w:rPr>
          <w:u w:val="single"/>
        </w:rPr>
        <w:t xml:space="preserve">(1)</w:t>
      </w:r>
      <w:r>
        <w:t xml:space="preserve"> </w:t>
      </w:r>
      <w:r>
        <w:rPr>
          <w:u w:val="single"/>
        </w:rPr>
        <w:t xml:space="preserve">A registered cemetery company and preneed cemetery merchandise seller shall submit an annual report to the Attorney General for every calendar year by March 31</w:t>
      </w:r>
      <w:r>
        <w:rPr>
          <w:u w:val="single"/>
          <w:vertAlign w:val="superscript"/>
        </w:rPr>
        <w:t xml:space="preserve">st</w:t>
      </w:r>
      <w:r>
        <w:rPr>
          <w:u w:val="single"/>
        </w:rPr>
        <w:t xml:space="preserve"> of the year following the reported year. A registered cemetery company and preneed cemetery merchandise seller shall submit its annual report online using the "Cemeteries: Annual Reports portal" available at https://www.ag.ky.gov/AG%20Business%20Forms/1Online%20Forms%20for%20Cemeteries,%20Funeral%20Homes,%20and%20Crematories.pdf.</w:t>
      </w:r>
    </w:p>
    <w:p>
      <w:pPr>
        <w:pStyle w:val="kar_subsection"/>
      </w:pPr>
      <w:r>
        <w:rPr>
          <w:u w:val="single"/>
        </w:rPr>
        <w:t xml:space="preserve">(2)</w:t>
      </w:r>
      <w:r>
        <w:t xml:space="preserve"> </w:t>
      </w:r>
      <w:r>
        <w:rPr>
          <w:u w:val="single"/>
        </w:rPr>
        <w:t xml:space="preserve">If unable to submit a yearly report online, a registered cemetery company and preneed cemetery merchandise seller shall complete and submit a Cemetery Company and Preneed Cemetery Merchandise Seller Annual Report, Form CPN-3, to the Attorney General's office, and submit:</w:t>
      </w:r>
    </w:p>
    <w:p>
      <w:pPr>
        <w:pStyle w:val="kar_paragraph"/>
      </w:pPr>
      <w:r>
        <w:rPr>
          <w:u w:val="single"/>
        </w:rPr>
        <w:t xml:space="preserve">(a)</w:t>
      </w:r>
      <w:r>
        <w:t xml:space="preserve"> </w:t>
      </w:r>
      <w:r>
        <w:rPr>
          <w:u w:val="single"/>
        </w:rPr>
        <w:t xml:space="preserve">Payment of the $10.00 annual report fee;</w:t>
      </w:r>
    </w:p>
    <w:p>
      <w:pPr>
        <w:pStyle w:val="kar_paragraph"/>
      </w:pPr>
      <w:r>
        <w:rPr>
          <w:u w:val="single"/>
        </w:rPr>
        <w:t xml:space="preserve">(b)</w:t>
      </w:r>
      <w:r>
        <w:t xml:space="preserve"> </w:t>
      </w:r>
      <w:r>
        <w:rPr>
          <w:u w:val="single"/>
        </w:rPr>
        <w:t xml:space="preserve">A completed Appendix A to the Cemetery Company and Preneed Cemetery Merchandise Seller Annual Report, Form CPN-3, or computer printouts containing required information therein;</w:t>
      </w:r>
    </w:p>
    <w:p>
      <w:pPr>
        <w:pStyle w:val="kar_paragraph"/>
      </w:pPr>
      <w:r>
        <w:rPr>
          <w:u w:val="single"/>
        </w:rPr>
        <w:t xml:space="preserve">(c)</w:t>
      </w:r>
      <w:r>
        <w:t xml:space="preserve"> </w:t>
      </w:r>
      <w:r>
        <w:rPr>
          <w:u w:val="single"/>
        </w:rPr>
        <w:t xml:space="preserve">A year-end statement for the reporting calendar from all bank/financial institutions holding trust accounts identified in the Annual Report, Form CPN-1; and,</w:t>
      </w:r>
    </w:p>
    <w:p>
      <w:pPr>
        <w:pStyle w:val="kar_paragraph"/>
      </w:pPr>
      <w:r>
        <w:rPr>
          <w:u w:val="single"/>
        </w:rPr>
        <w:t xml:space="preserve">(d)</w:t>
      </w:r>
      <w:r>
        <w:t xml:space="preserve"> </w:t>
      </w:r>
      <w:r>
        <w:rPr>
          <w:u w:val="single"/>
        </w:rPr>
        <w:t xml:space="preserve">A completed Preneed Funeral and Burial Contract Seller Annual Report, Form PNBL-3, as incorporated by reference in 40 KAR 12:120, when the registrant also holds a pre-need burial contract seller (PNBL) license.</w:t>
      </w:r>
    </w:p>
    <w:p>
      <w:pPr>
        <w:pStyle w:val="kar_section"/>
      </w:pPr>
      <w:r>
        <w:rPr>
          <w:u w:val="single"/>
        </w:rPr>
        <w:t xml:space="preserve">Section 4.</w:t>
      </w:r>
      <w:r>
        <w:t xml:space="preserve"> </w:t>
      </w:r>
      <w:r>
        <w:rPr>
          <w:u w:val="single"/>
        </w:rPr>
        <w:t xml:space="preserve">Local Governments Operating Cemeteries.</w:t>
      </w:r>
    </w:p>
    <w:p>
      <w:pPr>
        <w:pStyle w:val="kar_subsection"/>
      </w:pPr>
      <w:r>
        <w:rPr>
          <w:u w:val="single"/>
        </w:rPr>
        <w:t xml:space="preserve">(1)</w:t>
      </w:r>
      <w:r>
        <w:t xml:space="preserve"> </w:t>
      </w:r>
      <w:r>
        <w:rPr>
          <w:u w:val="single"/>
        </w:rPr>
        <w:t xml:space="preserve">A local government that owns or operates a cemetery exempt from the KRS 367.952 perpetual care and maintenance trust requirements that provides a notice of exemption to the Attorney General shall be exempt from the registration and reporting requirements of Sections 1 and 2 of this administrative regulation.</w:t>
      </w:r>
    </w:p>
    <w:p>
      <w:pPr>
        <w:pStyle w:val="kar_subsection"/>
      </w:pPr>
      <w:r>
        <w:rPr>
          <w:u w:val="single"/>
        </w:rPr>
        <w:t xml:space="preserve">(2)</w:t>
      </w:r>
      <w:r>
        <w:t xml:space="preserve"> </w:t>
      </w:r>
      <w:r>
        <w:rPr>
          <w:u w:val="single"/>
        </w:rPr>
        <w:t xml:space="preserve">Local government shall provide notice online to the Attorney General using the "Cemeteries: Local Government Exemption Notice portal" available at https://www.ag.ky.gov/AG%20Business%20Forms/1Online%20Forms%20for%20Cemeteries,%20Funeral%20Homes,%20and%20Crematories.pdf.</w:t>
      </w:r>
    </w:p>
    <w:p>
      <w:pPr>
        <w:pStyle w:val="kar_subsection"/>
      </w:pPr>
      <w:r>
        <w:rPr>
          <w:u w:val="single"/>
        </w:rPr>
        <w:t xml:space="preserve">(3)</w:t>
      </w:r>
      <w:r>
        <w:t xml:space="preserve"> </w:t>
      </w:r>
      <w:r>
        <w:rPr>
          <w:u w:val="single"/>
        </w:rPr>
        <w:t xml:space="preserve">If unable to submit an online notice, a local government shall complete and submit an "Local Government Cemetery Company Exemption Notice, Form CPN-5, to the Attorney General's office.</w:t>
      </w:r>
    </w:p>
    <w:p>
      <w:pPr>
        <w:pStyle w:val="kar_section"/>
      </w:pPr>
      <w:r>
        <w:t xml:space="preserve">Section 5.</w:t>
      </w:r>
      <w:r>
        <w:t xml:space="preserve"> </w:t>
      </w:r>
      <w:r>
        <w:rPr>
          <w:u w:val="single"/>
        </w:rPr>
        <w:t xml:space="preserve">Non-Government Exemption Application.</w:t>
      </w:r>
    </w:p>
    <w:p>
      <w:pPr>
        <w:pStyle w:val="kar_subsection"/>
      </w:pPr>
      <w:r>
        <w:rPr>
          <w:u w:val="single"/>
        </w:rPr>
        <w:t xml:space="preserve">(1)</w:t>
      </w:r>
      <w:r>
        <w:t xml:space="preserve"> </w:t>
      </w:r>
      <w:r>
        <w:rPr>
          <w:u w:val="single"/>
        </w:rPr>
        <w:t xml:space="preserve">To seek granted exemption status from the requirements of KRS 367.932 to 367.970, an applicant may complete and submit an online application using the "Cemeteries: Non-Government Exemption Application portal" available at https://www.ag.ky.gov/AG%20Business%20Forms/1Online%20Forms%20for%20Cemeteries,%20Funeral%20Homes,%20and%20Crematories.pdf.</w:t>
      </w:r>
    </w:p>
    <w:p>
      <w:pPr>
        <w:pStyle w:val="kar_subsection"/>
      </w:pPr>
      <w:r>
        <w:rPr>
          <w:u w:val="single"/>
        </w:rPr>
        <w:t xml:space="preserve">(2)</w:t>
      </w:r>
      <w:r>
        <w:t xml:space="preserve"> </w:t>
      </w:r>
      <w:r>
        <w:rPr>
          <w:u w:val="single"/>
        </w:rPr>
        <w:t xml:space="preserve">If unable to submit an online application, an applicant may complete and submit a Non-Government Cemetery Company Exemption Application, Form CPN-6, to the Attorney General's office.</w:t>
      </w:r>
    </w:p>
    <w:p>
      <w:pPr>
        <w:pStyle w:val="kar_section"/>
      </w:pPr>
      <w:r>
        <w:t xml:space="preserve">Section 6.</w:t>
      </w:r>
      <w:r>
        <w:t xml:space="preserve"> </w:t>
      </w:r>
      <w:r>
        <w:rPr>
          <w:u w:val="single"/>
        </w:rPr>
        <w:t xml:space="preserve">Preconstruction Cemetery Project Sales Notice.</w:t>
      </w:r>
    </w:p>
    <w:p>
      <w:pPr>
        <w:pStyle w:val="kar_subsection"/>
      </w:pPr>
      <w:r>
        <w:rPr>
          <w:u w:val="single"/>
        </w:rPr>
        <w:t xml:space="preserve">(1)</w:t>
      </w:r>
      <w:r>
        <w:t xml:space="preserve"> </w:t>
      </w:r>
      <w:r>
        <w:rPr>
          <w:u w:val="single"/>
        </w:rPr>
        <w:t xml:space="preserve">A cemetery company shall notify the Attorney General about a preconstruction cemetery project at least thirty (30) days before commencing sales. The cemetery company shall complete and submit notice using the "Cemeteries: Preconstruction Notice Form portal" available at https://www.ag.ky.gov/AG%20Business%20Forms/1Online%20Forms%20for%20Cemeteries,%20Funeral%20Homes,%20and%20Crematories.pdf.</w:t>
      </w:r>
    </w:p>
    <w:p>
      <w:pPr>
        <w:pStyle w:val="kar_subsection"/>
      </w:pPr>
      <w:r>
        <w:rPr>
          <w:u w:val="single"/>
        </w:rPr>
        <w:t xml:space="preserve">(2)</w:t>
      </w:r>
      <w:r>
        <w:t xml:space="preserve"> </w:t>
      </w:r>
      <w:r>
        <w:rPr>
          <w:u w:val="single"/>
        </w:rPr>
        <w:t xml:space="preserve">If unable to submit an online application, a cemetery company shall complete and submit a Preconstruction Cemetery Project Sales Notice, Form CPN-4, to the Attorney General's office.</w:t>
      </w:r>
    </w:p>
    <w:p>
      <w:pPr>
        <w:pStyle w:val="kar_section"/>
      </w:pPr>
      <w:r>
        <w:rPr>
          <w:u w:val="single"/>
        </w:rPr>
        <w:t xml:space="preserve">Section 7.</w:t>
      </w:r>
      <w:r>
        <w:t xml:space="preserve"> </w:t>
      </w:r>
      <w:r>
        <w:rPr>
          <w:u w:val="single"/>
        </w:rPr>
        <w:t xml:space="preserve">Record Requests. A cemetery company and cemetery merchandise seller and a preneed funeral and burial contract seller shall make requested records, documents and information readily available to the Attorney General for inspection and copying upon request.</w:t>
      </w:r>
    </w:p>
    <w:p>
      <w:pPr>
        <w:pStyle w:val="kar_section"/>
      </w:pPr>
      <w:r>
        <w:rPr>
          <w:u w:val="single"/>
        </w:rPr>
        <w:t xml:space="preserve">Section 8.</w:t>
      </w:r>
      <w:r>
        <w:t xml:space="preserve"> </w:t>
      </w:r>
      <w:r>
        <w:rPr>
          <w:u w:val="single"/>
        </w:rPr>
        <w:t xml:space="preserve">Material Changes in Application and Reports. Registered cemetery company and cemetery merchandise seller sellers shall notify the Attorney General in writing within fourteen (14) days of any material change relating to the information provided in their applications or reports. </w:t>
      </w:r>
      <w:r>
        <w:t>[</w:t>
      </w:r>
      <w:r>
        <w:rPr>
          <w:strike w:val="true"/>
        </w:rPr>
        <w:t xml:space="preserve">The "Cemetery Company and Cemetery Merchandise Sellers Annual Report" Form CPN-1, required by KRS 367.946(4), shall contain the following information:</w:t>
      </w:r>
      <w:r>
        <w:t>]</w:t>
      </w:r>
    </w:p>
    <w:p>
      <w:pPr>
        <w:pStyle w:val="kar_subsection"/>
      </w:pPr>
      <w:r>
        <w:t>[</w:t>
      </w:r>
      <w:r>
        <w:rPr>
          <w:strike w:val="true"/>
        </w:rPr>
        <w:t xml:space="preserve">(1)</w:t>
      </w:r>
      <w:r>
        <w:t>]</w:t>
      </w:r>
      <w:r>
        <w:t xml:space="preserve"> </w:t>
      </w:r>
      <w:r>
        <w:t>[</w:t>
      </w:r>
      <w:r>
        <w:rPr>
          <w:strike w:val="true"/>
        </w:rPr>
        <w:t xml:space="preserve">The phrase "last twelve (12) months" means January 1 through December 31 of the preceding calendar year;</w:t>
      </w:r>
      <w:r>
        <w:t>]</w:t>
      </w:r>
    </w:p>
    <w:p>
      <w:pPr>
        <w:pStyle w:val="kar_subsection"/>
      </w:pPr>
      <w:r>
        <w:t>[</w:t>
      </w:r>
      <w:r>
        <w:rPr>
          <w:strike w:val="true"/>
        </w:rPr>
        <w:t xml:space="preserve">(2)</w:t>
      </w:r>
      <w:r>
        <w:t>]</w:t>
      </w:r>
      <w:r>
        <w:t xml:space="preserve"> </w:t>
      </w:r>
      <w:r>
        <w:t>[</w:t>
      </w:r>
      <w:r>
        <w:rPr>
          <w:strike w:val="true"/>
        </w:rPr>
        <w:t xml:space="preserve">The last day covered by this report;</w:t>
      </w:r>
      <w:r>
        <w:t>]</w:t>
      </w:r>
    </w:p>
    <w:p>
      <w:pPr>
        <w:pStyle w:val="kar_subsection"/>
      </w:pPr>
      <w:r>
        <w:t>[</w:t>
      </w:r>
      <w:r>
        <w:rPr>
          <w:strike w:val="true"/>
        </w:rPr>
        <w:t xml:space="preserve">(3)</w:t>
      </w:r>
      <w:r>
        <w:t>]</w:t>
      </w:r>
      <w:r>
        <w:t xml:space="preserve"> </w:t>
      </w:r>
      <w:r>
        <w:t>[</w:t>
      </w:r>
      <w:r>
        <w:rPr>
          <w:strike w:val="true"/>
        </w:rPr>
        <w:t xml:space="preserve">The cemetery name and registration number;</w:t>
      </w:r>
      <w:r>
        <w:t>]</w:t>
      </w:r>
    </w:p>
    <w:p>
      <w:pPr>
        <w:pStyle w:val="kar_subsection"/>
      </w:pPr>
      <w:r>
        <w:t>[</w:t>
      </w:r>
      <w:r>
        <w:rPr>
          <w:strike w:val="true"/>
        </w:rPr>
        <w:t xml:space="preserve">(4)</w:t>
      </w:r>
      <w:r>
        <w:t>]</w:t>
      </w:r>
      <w:r>
        <w:t xml:space="preserve"> </w:t>
      </w:r>
      <w:r>
        <w:t>[</w:t>
      </w:r>
      <w:r>
        <w:rPr>
          <w:strike w:val="true"/>
        </w:rPr>
        <w:t xml:space="preserve">The nature of cemetery ownership, selecting from one (1) of the following:</w:t>
      </w:r>
      <w:r>
        <w:t>]</w:t>
      </w:r>
    </w:p>
    <w:p>
      <w:pPr>
        <w:pStyle w:val="kar_paragraph"/>
      </w:pPr>
      <w:r>
        <w:t>[</w:t>
      </w:r>
      <w:r>
        <w:rPr>
          <w:strike w:val="true"/>
        </w:rPr>
        <w:t xml:space="preserve">(a)</w:t>
      </w:r>
      <w:r>
        <w:t>]</w:t>
      </w:r>
      <w:r>
        <w:t xml:space="preserve"> </w:t>
      </w:r>
      <w:r>
        <w:t>[</w:t>
      </w:r>
      <w:r>
        <w:rPr>
          <w:strike w:val="true"/>
        </w:rPr>
        <w:t xml:space="preserve">Corporation;</w:t>
      </w:r>
      <w:r>
        <w:t>]</w:t>
      </w:r>
    </w:p>
    <w:p>
      <w:pPr>
        <w:pStyle w:val="kar_paragraph"/>
      </w:pPr>
      <w:r>
        <w:t>[</w:t>
      </w:r>
      <w:r>
        <w:rPr>
          <w:strike w:val="true"/>
        </w:rPr>
        <w:t xml:space="preserve">(b)</w:t>
      </w:r>
      <w:r>
        <w:t>]</w:t>
      </w:r>
      <w:r>
        <w:t xml:space="preserve"> </w:t>
      </w:r>
      <w:r>
        <w:t>[</w:t>
      </w:r>
      <w:r>
        <w:rPr>
          <w:strike w:val="true"/>
        </w:rPr>
        <w:t xml:space="preserve">Proprietorship;</w:t>
      </w:r>
      <w:r>
        <w:t>]</w:t>
      </w:r>
    </w:p>
    <w:p>
      <w:pPr>
        <w:pStyle w:val="kar_paragraph"/>
      </w:pPr>
      <w:r>
        <w:t>[</w:t>
      </w:r>
      <w:r>
        <w:rPr>
          <w:strike w:val="true"/>
        </w:rPr>
        <w:t xml:space="preserve">(c)</w:t>
      </w:r>
      <w:r>
        <w:t>]</w:t>
      </w:r>
      <w:r>
        <w:t xml:space="preserve"> </w:t>
      </w:r>
      <w:r>
        <w:t>[</w:t>
      </w:r>
      <w:r>
        <w:rPr>
          <w:strike w:val="true"/>
        </w:rPr>
        <w:t xml:space="preserve">Partnership;</w:t>
      </w:r>
      <w:r>
        <w:t>]</w:t>
      </w:r>
    </w:p>
    <w:p>
      <w:pPr>
        <w:pStyle w:val="kar_paragraph"/>
      </w:pPr>
      <w:r>
        <w:t>[</w:t>
      </w:r>
      <w:r>
        <w:rPr>
          <w:strike w:val="true"/>
        </w:rPr>
        <w:t xml:space="preserve">(d)</w:t>
      </w:r>
      <w:r>
        <w:t>]</w:t>
      </w:r>
      <w:r>
        <w:t xml:space="preserve"> </w:t>
      </w:r>
      <w:r>
        <w:t>[</w:t>
      </w:r>
      <w:r>
        <w:rPr>
          <w:strike w:val="true"/>
        </w:rPr>
        <w:t xml:space="preserve">Nonprofit; or</w:t>
      </w:r>
      <w:r>
        <w:t>]</w:t>
      </w:r>
    </w:p>
    <w:p>
      <w:pPr>
        <w:pStyle w:val="kar_paragraph"/>
      </w:pPr>
      <w:r>
        <w:t>[</w:t>
      </w:r>
      <w:r>
        <w:rPr>
          <w:strike w:val="true"/>
        </w:rPr>
        <w:t xml:space="preserve">(e)</w:t>
      </w:r>
      <w:r>
        <w:t>]</w:t>
      </w:r>
      <w:r>
        <w:t xml:space="preserve"> </w:t>
      </w:r>
      <w:r>
        <w:t>[</w:t>
      </w:r>
      <w:r>
        <w:rPr>
          <w:strike w:val="true"/>
        </w:rPr>
        <w:t xml:space="preserve">Municipal;</w:t>
      </w:r>
      <w:r>
        <w:t>]</w:t>
      </w:r>
    </w:p>
    <w:p>
      <w:pPr>
        <w:pStyle w:val="kar_subsection"/>
      </w:pPr>
      <w:r>
        <w:t>[</w:t>
      </w:r>
      <w:r>
        <w:rPr>
          <w:strike w:val="true"/>
        </w:rPr>
        <w:t xml:space="preserve">(5)</w:t>
      </w:r>
      <w:r>
        <w:t>]</w:t>
      </w:r>
      <w:r>
        <w:t xml:space="preserve"> </w:t>
      </w:r>
      <w:r>
        <w:t>[</w:t>
      </w:r>
      <w:r>
        <w:rPr>
          <w:strike w:val="true"/>
        </w:rPr>
        <w:t xml:space="preserve">The cemetery location and mailing address, including city, state and zip code;</w:t>
      </w:r>
      <w:r>
        <w:t>]</w:t>
      </w:r>
    </w:p>
    <w:p>
      <w:pPr>
        <w:pStyle w:val="kar_subsection"/>
      </w:pPr>
      <w:r>
        <w:t>[</w:t>
      </w:r>
      <w:r>
        <w:rPr>
          <w:strike w:val="true"/>
        </w:rPr>
        <w:t xml:space="preserve">(6)</w:t>
      </w:r>
      <w:r>
        <w:t>]</w:t>
      </w:r>
      <w:r>
        <w:t xml:space="preserve"> </w:t>
      </w:r>
      <w:r>
        <w:t>[</w:t>
      </w:r>
      <w:r>
        <w:rPr>
          <w:strike w:val="true"/>
        </w:rPr>
        <w:t xml:space="preserve">The cemetery phone number;</w:t>
      </w:r>
      <w:r>
        <w:t>]</w:t>
      </w:r>
    </w:p>
    <w:p>
      <w:pPr>
        <w:pStyle w:val="kar_subsection"/>
      </w:pPr>
      <w:r>
        <w:t>[</w:t>
      </w:r>
      <w:r>
        <w:rPr>
          <w:strike w:val="true"/>
        </w:rPr>
        <w:t xml:space="preserve">(7)</w:t>
      </w:r>
      <w:r>
        <w:t>]</w:t>
      </w:r>
      <w:r>
        <w:t xml:space="preserve"> </w:t>
      </w:r>
      <w:r>
        <w:t>[</w:t>
      </w:r>
      <w:r>
        <w:rPr>
          <w:strike w:val="true"/>
        </w:rPr>
        <w:t xml:space="preserve">The name and address, including city, state and zip code, of all trust companies holding</w:t>
      </w:r>
      <w:r>
        <w:t>]</w:t>
      </w:r>
      <w:r>
        <w:t>[</w:t>
      </w:r>
      <w:r>
        <w:rPr>
          <w:strike w:val="true"/>
        </w:rPr>
        <w:t xml:space="preserve"> perpetual care and maintenance trust funds;</w:t>
      </w:r>
      <w:r>
        <w:t>]</w:t>
      </w:r>
    </w:p>
    <w:p>
      <w:pPr>
        <w:pStyle w:val="kar_subsection"/>
      </w:pPr>
      <w:r>
        <w:t>[</w:t>
      </w:r>
      <w:r>
        <w:rPr>
          <w:strike w:val="true"/>
        </w:rPr>
        <w:t xml:space="preserve">(8)</w:t>
      </w:r>
      <w:r>
        <w:t>]</w:t>
      </w:r>
      <w:r>
        <w:t xml:space="preserve"> </w:t>
      </w:r>
      <w:r>
        <w:t>[</w:t>
      </w:r>
      <w:r>
        <w:rPr>
          <w:strike w:val="true"/>
        </w:rPr>
        <w:t xml:space="preserve">The account number of all perpetual care and maintenance trust accounts;</w:t>
      </w:r>
      <w:r>
        <w:t>]</w:t>
      </w:r>
    </w:p>
    <w:p>
      <w:pPr>
        <w:pStyle w:val="kar_subsection"/>
      </w:pPr>
      <w:r>
        <w:t>[</w:t>
      </w:r>
      <w:r>
        <w:rPr>
          <w:strike w:val="true"/>
        </w:rPr>
        <w:t xml:space="preserve">(9)</w:t>
      </w:r>
      <w:r>
        <w:t>]</w:t>
      </w:r>
      <w:r>
        <w:t xml:space="preserve"> </w:t>
      </w:r>
      <w:r>
        <w:t>[</w:t>
      </w:r>
      <w:r>
        <w:rPr>
          <w:strike w:val="true"/>
        </w:rPr>
        <w:t xml:space="preserve">A copy of the annual perpetual care and maintenance trust report from the financial institution listing all transactions that have occurred during the preceding year;</w:t>
      </w:r>
      <w:r>
        <w:t>]</w:t>
      </w:r>
    </w:p>
    <w:p>
      <w:pPr>
        <w:pStyle w:val="kar_subsection"/>
      </w:pPr>
      <w:r>
        <w:t>[</w:t>
      </w:r>
      <w:r>
        <w:rPr>
          <w:strike w:val="true"/>
        </w:rPr>
        <w:t xml:space="preserve">(10)</w:t>
      </w:r>
      <w:r>
        <w:t>]</w:t>
      </w:r>
      <w:r>
        <w:t xml:space="preserve"> </w:t>
      </w:r>
      <w:r>
        <w:t>[</w:t>
      </w:r>
      <w:r>
        <w:rPr>
          <w:strike w:val="true"/>
        </w:rPr>
        <w:t xml:space="preserve">The beginning balance of all perpetual care and maintenance trust accounts;</w:t>
      </w:r>
      <w:r>
        <w:t>]</w:t>
      </w:r>
    </w:p>
    <w:p>
      <w:pPr>
        <w:pStyle w:val="kar_subsection"/>
      </w:pPr>
      <w:r>
        <w:t>[</w:t>
      </w:r>
      <w:r>
        <w:rPr>
          <w:strike w:val="true"/>
        </w:rPr>
        <w:t xml:space="preserve">(11)</w:t>
      </w:r>
      <w:r>
        <w:t>]</w:t>
      </w:r>
      <w:r>
        <w:t xml:space="preserve"> </w:t>
      </w:r>
      <w:r>
        <w:t>[</w:t>
      </w:r>
      <w:r>
        <w:rPr>
          <w:strike w:val="true"/>
        </w:rPr>
        <w:t xml:space="preserve">Perpetual care and maintenance trust fund account deposit information, including:</w:t>
      </w:r>
      <w:r>
        <w:t>]</w:t>
      </w:r>
    </w:p>
    <w:p>
      <w:pPr>
        <w:pStyle w:val="kar_paragraph"/>
      </w:pPr>
      <w:r>
        <w:t>[</w:t>
      </w:r>
      <w:r>
        <w:rPr>
          <w:strike w:val="true"/>
        </w:rPr>
        <w:t xml:space="preserve">(a)</w:t>
      </w:r>
      <w:r>
        <w:t>]</w:t>
      </w:r>
      <w:r>
        <w:t xml:space="preserve"> </w:t>
      </w:r>
      <w:r>
        <w:t>[</w:t>
      </w:r>
      <w:r>
        <w:rPr>
          <w:strike w:val="true"/>
        </w:rPr>
        <w:t xml:space="preserve">The unpaid balance from the prior year;</w:t>
      </w:r>
      <w:r>
        <w:t>]</w:t>
      </w:r>
    </w:p>
    <w:p>
      <w:pPr>
        <w:pStyle w:val="kar_paragraph"/>
      </w:pPr>
      <w:r>
        <w:t>[</w:t>
      </w:r>
      <w:r>
        <w:rPr>
          <w:strike w:val="true"/>
        </w:rPr>
        <w:t xml:space="preserve">(b)</w:t>
      </w:r>
      <w:r>
        <w:t>]</w:t>
      </w:r>
      <w:r>
        <w:t xml:space="preserve"> </w:t>
      </w:r>
      <w:r>
        <w:t>[</w:t>
      </w:r>
      <w:r>
        <w:rPr>
          <w:strike w:val="true"/>
        </w:rPr>
        <w:t xml:space="preserve">The number of graves sold during the year, the amount collected on the grave sales, and the amount deposited into the perpetual care and maintenance trust account from grave sales;</w:t>
      </w:r>
      <w:r>
        <w:t>]</w:t>
      </w:r>
    </w:p>
    <w:p>
      <w:pPr>
        <w:pStyle w:val="kar_paragraph"/>
      </w:pPr>
      <w:r>
        <w:t>[</w:t>
      </w:r>
      <w:r>
        <w:rPr>
          <w:strike w:val="true"/>
        </w:rPr>
        <w:t xml:space="preserve">(c)</w:t>
      </w:r>
      <w:r>
        <w:t>]</w:t>
      </w:r>
      <w:r>
        <w:t xml:space="preserve"> </w:t>
      </w:r>
      <w:r>
        <w:t>[</w:t>
      </w:r>
      <w:r>
        <w:rPr>
          <w:strike w:val="true"/>
        </w:rPr>
        <w:t xml:space="preserve">The number of lawn or mausoleum crypts sold, the amount collected on the lawn or mausoleum crypt sales, and the amount deposited into the perpetual care and maintenance trust account from lawn or mausoleum crypt sales;</w:t>
      </w:r>
      <w:r>
        <w:t>]</w:t>
      </w:r>
    </w:p>
    <w:p>
      <w:pPr>
        <w:pStyle w:val="kar_paragraph"/>
      </w:pPr>
      <w:r>
        <w:t>[</w:t>
      </w:r>
      <w:r>
        <w:rPr>
          <w:strike w:val="true"/>
        </w:rPr>
        <w:t xml:space="preserve">(d)</w:t>
      </w:r>
      <w:r>
        <w:t>]</w:t>
      </w:r>
      <w:r>
        <w:t xml:space="preserve"> </w:t>
      </w:r>
      <w:r>
        <w:t>[</w:t>
      </w:r>
      <w:r>
        <w:rPr>
          <w:strike w:val="true"/>
        </w:rPr>
        <w:t xml:space="preserve">The number of niches sold, the amount collected on the sale of niches, and the amount deposited into perpetual care and maintenance trust account from niche sales;</w:t>
      </w:r>
      <w:r>
        <w:t>]</w:t>
      </w:r>
    </w:p>
    <w:p>
      <w:pPr>
        <w:pStyle w:val="kar_paragraph"/>
      </w:pPr>
      <w:r>
        <w:t>[</w:t>
      </w:r>
      <w:r>
        <w:rPr>
          <w:strike w:val="true"/>
        </w:rPr>
        <w:t xml:space="preserve">(e)</w:t>
      </w:r>
      <w:r>
        <w:t>]</w:t>
      </w:r>
      <w:r>
        <w:t xml:space="preserve"> </w:t>
      </w:r>
      <w:r>
        <w:t>[</w:t>
      </w:r>
      <w:r>
        <w:rPr>
          <w:strike w:val="true"/>
        </w:rPr>
        <w:t xml:space="preserve">The amount of unpaid trust deposits from the current year. This shall include last quarter's deposits if not made before the filing deadline; and</w:t>
      </w:r>
      <w:r>
        <w:t>]</w:t>
      </w:r>
    </w:p>
    <w:p>
      <w:pPr>
        <w:pStyle w:val="kar_paragraph"/>
      </w:pPr>
      <w:r>
        <w:t>[</w:t>
      </w:r>
      <w:r>
        <w:rPr>
          <w:strike w:val="true"/>
        </w:rPr>
        <w:t xml:space="preserve">(f)</w:t>
      </w:r>
      <w:r>
        <w:t>]</w:t>
      </w:r>
      <w:r>
        <w:t xml:space="preserve"> </w:t>
      </w:r>
      <w:r>
        <w:t>[</w:t>
      </w:r>
      <w:r>
        <w:rPr>
          <w:strike w:val="true"/>
        </w:rPr>
        <w:t xml:space="preserve">The total perpetual care and maintenance account deposits made during the last twelve (12) months;</w:t>
      </w:r>
      <w:r>
        <w:t>]</w:t>
      </w:r>
    </w:p>
    <w:p>
      <w:pPr>
        <w:pStyle w:val="kar_subsection"/>
      </w:pPr>
      <w:r>
        <w:t>[</w:t>
      </w:r>
      <w:r>
        <w:rPr>
          <w:strike w:val="true"/>
        </w:rPr>
        <w:t xml:space="preserve">(12)</w:t>
      </w:r>
      <w:r>
        <w:t>]</w:t>
      </w:r>
      <w:r>
        <w:t xml:space="preserve"> </w:t>
      </w:r>
      <w:r>
        <w:t>[</w:t>
      </w:r>
      <w:r>
        <w:rPr>
          <w:strike w:val="true"/>
        </w:rPr>
        <w:t xml:space="preserve">Additional gifts to perpetual care, including funds not required by KRS 367.952(2);</w:t>
      </w:r>
      <w:r>
        <w:t>]</w:t>
      </w:r>
    </w:p>
    <w:p>
      <w:pPr>
        <w:pStyle w:val="kar_subsection"/>
      </w:pPr>
      <w:r>
        <w:t>[</w:t>
      </w:r>
      <w:r>
        <w:rPr>
          <w:strike w:val="true"/>
        </w:rPr>
        <w:t xml:space="preserve">(13)</w:t>
      </w:r>
      <w:r>
        <w:t>]</w:t>
      </w:r>
      <w:r>
        <w:t xml:space="preserve"> </w:t>
      </w:r>
      <w:r>
        <w:t>[</w:t>
      </w:r>
      <w:r>
        <w:rPr>
          <w:strike w:val="true"/>
        </w:rPr>
        <w:t xml:space="preserve">Perpetual Care and Maintenance Trust Fund Account earnings information, including:</w:t>
      </w:r>
      <w:r>
        <w:t>]</w:t>
      </w:r>
    </w:p>
    <w:p>
      <w:pPr>
        <w:pStyle w:val="kar_paragraph"/>
      </w:pPr>
      <w:r>
        <w:t>[</w:t>
      </w:r>
      <w:r>
        <w:rPr>
          <w:strike w:val="true"/>
        </w:rPr>
        <w:t xml:space="preserve">(a)</w:t>
      </w:r>
      <w:r>
        <w:t>]</w:t>
      </w:r>
      <w:r>
        <w:t xml:space="preserve"> </w:t>
      </w:r>
      <w:r>
        <w:t>[</w:t>
      </w:r>
      <w:r>
        <w:rPr>
          <w:strike w:val="true"/>
        </w:rPr>
        <w:t xml:space="preserve">All interest and dividends earned during the current fiscal year;</w:t>
      </w:r>
      <w:r>
        <w:t>]</w:t>
      </w:r>
    </w:p>
    <w:p>
      <w:pPr>
        <w:pStyle w:val="kar_paragraph"/>
      </w:pPr>
      <w:r>
        <w:t>[</w:t>
      </w:r>
      <w:r>
        <w:rPr>
          <w:strike w:val="true"/>
        </w:rPr>
        <w:t xml:space="preserve">(b)</w:t>
      </w:r>
      <w:r>
        <w:t>]</w:t>
      </w:r>
      <w:r>
        <w:t xml:space="preserve"> </w:t>
      </w:r>
      <w:r>
        <w:t>[</w:t>
      </w:r>
      <w:r>
        <w:rPr>
          <w:strike w:val="true"/>
        </w:rPr>
        <w:t xml:space="preserve">All capital gains and losses;</w:t>
      </w:r>
      <w:r>
        <w:t>]</w:t>
      </w:r>
    </w:p>
    <w:p>
      <w:pPr>
        <w:pStyle w:val="kar_paragraph"/>
      </w:pPr>
      <w:r>
        <w:t>[</w:t>
      </w:r>
      <w:r>
        <w:rPr>
          <w:strike w:val="true"/>
        </w:rPr>
        <w:t xml:space="preserve">(c)</w:t>
      </w:r>
      <w:r>
        <w:t>]</w:t>
      </w:r>
      <w:r>
        <w:t xml:space="preserve"> </w:t>
      </w:r>
      <w:r>
        <w:t>[</w:t>
      </w:r>
      <w:r>
        <w:rPr>
          <w:strike w:val="true"/>
        </w:rPr>
        <w:t xml:space="preserve">All interest used during the current fiscal year;</w:t>
      </w:r>
      <w:r>
        <w:t>]</w:t>
      </w:r>
    </w:p>
    <w:p>
      <w:pPr>
        <w:pStyle w:val="kar_paragraph"/>
      </w:pPr>
      <w:r>
        <w:t>[</w:t>
      </w:r>
      <w:r>
        <w:rPr>
          <w:strike w:val="true"/>
        </w:rPr>
        <w:t xml:space="preserve">(d)</w:t>
      </w:r>
      <w:r>
        <w:t>]</w:t>
      </w:r>
      <w:r>
        <w:t xml:space="preserve"> </w:t>
      </w:r>
      <w:r>
        <w:t>[</w:t>
      </w:r>
      <w:r>
        <w:rPr>
          <w:strike w:val="true"/>
        </w:rPr>
        <w:t xml:space="preserve">All taxes and fees; and</w:t>
      </w:r>
      <w:r>
        <w:t>]</w:t>
      </w:r>
    </w:p>
    <w:p>
      <w:pPr>
        <w:pStyle w:val="kar_paragraph"/>
      </w:pPr>
      <w:r>
        <w:t>[</w:t>
      </w:r>
      <w:r>
        <w:rPr>
          <w:strike w:val="true"/>
        </w:rPr>
        <w:t xml:space="preserve">(e)</w:t>
      </w:r>
      <w:r>
        <w:t>]</w:t>
      </w:r>
      <w:r>
        <w:t xml:space="preserve"> </w:t>
      </w:r>
      <w:r>
        <w:t>[</w:t>
      </w:r>
      <w:r>
        <w:rPr>
          <w:strike w:val="true"/>
        </w:rPr>
        <w:t xml:space="preserve">Total earnings reinvested into the trust balance;</w:t>
      </w:r>
      <w:r>
        <w:t>]</w:t>
      </w:r>
    </w:p>
    <w:p>
      <w:pPr>
        <w:pStyle w:val="kar_subsection"/>
      </w:pPr>
      <w:r>
        <w:t>[</w:t>
      </w:r>
      <w:r>
        <w:rPr>
          <w:strike w:val="true"/>
        </w:rPr>
        <w:t xml:space="preserve">(14)</w:t>
      </w:r>
      <w:r>
        <w:t>]</w:t>
      </w:r>
      <w:r>
        <w:t xml:space="preserve"> </w:t>
      </w:r>
      <w:r>
        <w:t>[</w:t>
      </w:r>
      <w:r>
        <w:rPr>
          <w:strike w:val="true"/>
        </w:rPr>
        <w:t xml:space="preserve">The ending balance of the perpetual care and maintenance trust fund account;</w:t>
      </w:r>
      <w:r>
        <w:t>]</w:t>
      </w:r>
    </w:p>
    <w:p>
      <w:pPr>
        <w:pStyle w:val="kar_subsection"/>
      </w:pPr>
      <w:r>
        <w:t>[</w:t>
      </w:r>
      <w:r>
        <w:rPr>
          <w:strike w:val="true"/>
        </w:rPr>
        <w:t xml:space="preserve">(15)</w:t>
      </w:r>
      <w:r>
        <w:t>]</w:t>
      </w:r>
      <w:r>
        <w:t xml:space="preserve"> </w:t>
      </w:r>
      <w:r>
        <w:t>[</w:t>
      </w:r>
      <w:r>
        <w:rPr>
          <w:strike w:val="true"/>
        </w:rPr>
        <w:t xml:space="preserve">For registrants complying with KRS 367.954 by trusting forty (40) percent of all payments made for cemetery merchandise, the following information shall be required:</w:t>
      </w:r>
      <w:r>
        <w:t>]</w:t>
      </w:r>
    </w:p>
    <w:p>
      <w:pPr>
        <w:pStyle w:val="kar_paragraph"/>
      </w:pPr>
      <w:r>
        <w:t>[</w:t>
      </w:r>
      <w:r>
        <w:rPr>
          <w:strike w:val="true"/>
        </w:rPr>
        <w:t xml:space="preserve">(a)</w:t>
      </w:r>
      <w:r>
        <w:t>]</w:t>
      </w:r>
      <w:r>
        <w:t xml:space="preserve"> </w:t>
      </w:r>
      <w:r>
        <w:t>[</w:t>
      </w:r>
      <w:r>
        <w:rPr>
          <w:strike w:val="true"/>
        </w:rPr>
        <w:t xml:space="preserve">The name and address, including city, state and zip code, of all trust companies holding cemetery merchandise trust funds;</w:t>
      </w:r>
      <w:r>
        <w:t>]</w:t>
      </w:r>
    </w:p>
    <w:p>
      <w:pPr>
        <w:pStyle w:val="kar_paragraph"/>
      </w:pPr>
      <w:r>
        <w:t>[</w:t>
      </w:r>
      <w:r>
        <w:rPr>
          <w:strike w:val="true"/>
        </w:rPr>
        <w:t xml:space="preserve">(b)</w:t>
      </w:r>
      <w:r>
        <w:t>]</w:t>
      </w:r>
      <w:r>
        <w:t xml:space="preserve"> </w:t>
      </w:r>
      <w:r>
        <w:t>[</w:t>
      </w:r>
      <w:r>
        <w:rPr>
          <w:strike w:val="true"/>
        </w:rPr>
        <w:t xml:space="preserve">The account number of all cemetery merchandise trust accounts;</w:t>
      </w:r>
      <w:r>
        <w:t>]</w:t>
      </w:r>
    </w:p>
    <w:p>
      <w:pPr>
        <w:pStyle w:val="kar_paragraph"/>
      </w:pPr>
      <w:r>
        <w:t>[</w:t>
      </w:r>
      <w:r>
        <w:rPr>
          <w:strike w:val="true"/>
        </w:rPr>
        <w:t xml:space="preserve">(c)</w:t>
      </w:r>
      <w:r>
        <w:t>]</w:t>
      </w:r>
      <w:r>
        <w:t xml:space="preserve"> </w:t>
      </w:r>
      <w:r>
        <w:t>[</w:t>
      </w:r>
      <w:r>
        <w:rPr>
          <w:strike w:val="true"/>
        </w:rPr>
        <w:t xml:space="preserve">A copy of the cemetery merchandise annual trust report from the financial institution summarizing all transactions that have occurred on the cemetery merchandise trust fund for the last twelve (12) months. This shall include a ledger sheet listing all persons who have purchased preneed cemetery merchandise within the last twelve (12) months;</w:t>
      </w:r>
      <w:r>
        <w:t>]</w:t>
      </w:r>
    </w:p>
    <w:p>
      <w:pPr>
        <w:pStyle w:val="kar_paragraph"/>
      </w:pPr>
      <w:r>
        <w:t>[</w:t>
      </w:r>
      <w:r>
        <w:rPr>
          <w:strike w:val="true"/>
        </w:rPr>
        <w:t xml:space="preserve">(d)</w:t>
      </w:r>
      <w:r>
        <w:t>]</w:t>
      </w:r>
      <w:r>
        <w:t xml:space="preserve"> </w:t>
      </w:r>
      <w:r>
        <w:t>[</w:t>
      </w:r>
      <w:r>
        <w:rPr>
          <w:strike w:val="true"/>
        </w:rPr>
        <w:t xml:space="preserve">The beginning balance in the cemetery merchandise trust fund;</w:t>
      </w:r>
      <w:r>
        <w:t>]</w:t>
      </w:r>
    </w:p>
    <w:p>
      <w:pPr>
        <w:pStyle w:val="kar_paragraph"/>
      </w:pPr>
      <w:r>
        <w:t>[</w:t>
      </w:r>
      <w:r>
        <w:rPr>
          <w:strike w:val="true"/>
        </w:rPr>
        <w:t xml:space="preserve">(e)</w:t>
      </w:r>
      <w:r>
        <w:t>]</w:t>
      </w:r>
      <w:r>
        <w:t xml:space="preserve"> </w:t>
      </w:r>
      <w:r>
        <w:t>[</w:t>
      </w:r>
      <w:r>
        <w:rPr>
          <w:strike w:val="true"/>
        </w:rPr>
        <w:t xml:space="preserve">All additions to the cemetery merchandise trust fund, including:</w:t>
      </w:r>
      <w:r>
        <w:t>]</w:t>
      </w:r>
    </w:p>
    <w:p>
      <w:pPr>
        <w:pStyle w:val="kar_subparagraph"/>
      </w:pPr>
      <w:r>
        <w:t>[</w:t>
      </w:r>
      <w:r>
        <w:rPr>
          <w:strike w:val="true"/>
        </w:rPr>
        <w:t xml:space="preserve">1.</w:t>
      </w:r>
      <w:r>
        <w:t>]</w:t>
      </w:r>
      <w:r>
        <w:t xml:space="preserve"> </w:t>
      </w:r>
      <w:r>
        <w:t>[</w:t>
      </w:r>
      <w:r>
        <w:rPr>
          <w:strike w:val="true"/>
        </w:rPr>
        <w:t xml:space="preserve">The amount deposited for sales from the last twelve (12) months;</w:t>
      </w:r>
      <w:r>
        <w:t>]</w:t>
      </w:r>
    </w:p>
    <w:p>
      <w:pPr>
        <w:pStyle w:val="kar_subparagraph"/>
      </w:pPr>
      <w:r>
        <w:t>[</w:t>
      </w:r>
      <w:r>
        <w:rPr>
          <w:strike w:val="true"/>
        </w:rPr>
        <w:t xml:space="preserve">2.</w:t>
      </w:r>
      <w:r>
        <w:t>]</w:t>
      </w:r>
      <w:r>
        <w:t xml:space="preserve"> </w:t>
      </w:r>
      <w:r>
        <w:t>[</w:t>
      </w:r>
      <w:r>
        <w:rPr>
          <w:strike w:val="true"/>
        </w:rPr>
        <w:t xml:space="preserve">The amount deposited for prior year sales;</w:t>
      </w:r>
      <w:r>
        <w:t>]</w:t>
      </w:r>
    </w:p>
    <w:p>
      <w:pPr>
        <w:pStyle w:val="kar_subparagraph"/>
      </w:pPr>
      <w:r>
        <w:t>[</w:t>
      </w:r>
      <w:r>
        <w:rPr>
          <w:strike w:val="true"/>
        </w:rPr>
        <w:t xml:space="preserve">3.</w:t>
      </w:r>
      <w:r>
        <w:t>]</w:t>
      </w:r>
      <w:r>
        <w:t xml:space="preserve"> </w:t>
      </w:r>
      <w:r>
        <w:t>[</w:t>
      </w:r>
      <w:r>
        <w:rPr>
          <w:strike w:val="true"/>
        </w:rPr>
        <w:t xml:space="preserve">The total interest earned;</w:t>
      </w:r>
      <w:r>
        <w:t>]</w:t>
      </w:r>
    </w:p>
    <w:p>
      <w:pPr>
        <w:pStyle w:val="kar_subparagraph"/>
      </w:pPr>
      <w:r>
        <w:t>[</w:t>
      </w:r>
      <w:r>
        <w:rPr>
          <w:strike w:val="true"/>
        </w:rPr>
        <w:t xml:space="preserve">4.</w:t>
      </w:r>
      <w:r>
        <w:t>]</w:t>
      </w:r>
      <w:r>
        <w:t xml:space="preserve"> </w:t>
      </w:r>
      <w:r>
        <w:t>[</w:t>
      </w:r>
      <w:r>
        <w:rPr>
          <w:strike w:val="true"/>
        </w:rPr>
        <w:t xml:space="preserve">All capital gains and losses; and</w:t>
      </w:r>
      <w:r>
        <w:t>]</w:t>
      </w:r>
    </w:p>
    <w:p>
      <w:pPr>
        <w:pStyle w:val="kar_subparagraph"/>
      </w:pPr>
      <w:r>
        <w:t>[</w:t>
      </w:r>
      <w:r>
        <w:rPr>
          <w:strike w:val="true"/>
        </w:rPr>
        <w:t xml:space="preserve">5.</w:t>
      </w:r>
      <w:r>
        <w:t>]</w:t>
      </w:r>
      <w:r>
        <w:t xml:space="preserve"> </w:t>
      </w:r>
      <w:r>
        <w:t>[</w:t>
      </w:r>
      <w:r>
        <w:rPr>
          <w:strike w:val="true"/>
        </w:rPr>
        <w:t xml:space="preserve">The total additions to the cemetery merchandise trust fund;</w:t>
      </w:r>
      <w:r>
        <w:t>]</w:t>
      </w:r>
    </w:p>
    <w:p>
      <w:pPr>
        <w:pStyle w:val="kar_paragraph"/>
      </w:pPr>
      <w:r>
        <w:t>[</w:t>
      </w:r>
      <w:r>
        <w:rPr>
          <w:strike w:val="true"/>
        </w:rPr>
        <w:t xml:space="preserve">(f)</w:t>
      </w:r>
      <w:r>
        <w:t>]</w:t>
      </w:r>
      <w:r>
        <w:t xml:space="preserve"> </w:t>
      </w:r>
      <w:r>
        <w:t>[</w:t>
      </w:r>
      <w:r>
        <w:rPr>
          <w:strike w:val="true"/>
        </w:rPr>
        <w:t xml:space="preserve">The amount withdrawn during the last twelve (12) months for:</w:t>
      </w:r>
      <w:r>
        <w:t>]</w:t>
      </w:r>
    </w:p>
    <w:p>
      <w:pPr>
        <w:pStyle w:val="kar_subparagraph"/>
      </w:pPr>
      <w:r>
        <w:t>[</w:t>
      </w:r>
      <w:r>
        <w:rPr>
          <w:strike w:val="true"/>
        </w:rPr>
        <w:t xml:space="preserve">1.</w:t>
      </w:r>
      <w:r>
        <w:t>]</w:t>
      </w:r>
      <w:r>
        <w:t xml:space="preserve"> </w:t>
      </w:r>
      <w:r>
        <w:t>[</w:t>
      </w:r>
      <w:r>
        <w:rPr>
          <w:strike w:val="true"/>
        </w:rPr>
        <w:t xml:space="preserve">Merchandise provided;</w:t>
      </w:r>
      <w:r>
        <w:t>]</w:t>
      </w:r>
    </w:p>
    <w:p>
      <w:pPr>
        <w:pStyle w:val="kar_subparagraph"/>
      </w:pPr>
      <w:r>
        <w:t>[</w:t>
      </w:r>
      <w:r>
        <w:rPr>
          <w:strike w:val="true"/>
        </w:rPr>
        <w:t xml:space="preserve">2.</w:t>
      </w:r>
      <w:r>
        <w:t>]</w:t>
      </w:r>
      <w:r>
        <w:t xml:space="preserve"> </w:t>
      </w:r>
      <w:r>
        <w:t>[</w:t>
      </w:r>
      <w:r>
        <w:rPr>
          <w:strike w:val="true"/>
        </w:rPr>
        <w:t xml:space="preserve">Monies refunded; and</w:t>
      </w:r>
      <w:r>
        <w:t>]</w:t>
      </w:r>
    </w:p>
    <w:p>
      <w:pPr>
        <w:pStyle w:val="kar_subparagraph"/>
      </w:pPr>
      <w:r>
        <w:t>[</w:t>
      </w:r>
      <w:r>
        <w:rPr>
          <w:strike w:val="true"/>
        </w:rPr>
        <w:t xml:space="preserve">3.</w:t>
      </w:r>
      <w:r>
        <w:t>]</w:t>
      </w:r>
      <w:r>
        <w:t xml:space="preserve"> </w:t>
      </w:r>
      <w:r>
        <w:t>[</w:t>
      </w:r>
      <w:r>
        <w:rPr>
          <w:strike w:val="true"/>
        </w:rPr>
        <w:t xml:space="preserve">Total withdrawals; and</w:t>
      </w:r>
      <w:r>
        <w:t>]</w:t>
      </w:r>
    </w:p>
    <w:p>
      <w:pPr>
        <w:pStyle w:val="kar_paragraph"/>
      </w:pPr>
      <w:r>
        <w:t>[</w:t>
      </w:r>
      <w:r>
        <w:rPr>
          <w:strike w:val="true"/>
        </w:rPr>
        <w:t xml:space="preserve">(g)</w:t>
      </w:r>
      <w:r>
        <w:t>]</w:t>
      </w:r>
      <w:r>
        <w:t xml:space="preserve"> </w:t>
      </w:r>
      <w:r>
        <w:t>[</w:t>
      </w:r>
      <w:r>
        <w:rPr>
          <w:strike w:val="true"/>
        </w:rPr>
        <w:t xml:space="preserve">The ending balance of the cemetery merchandise trust fund;</w:t>
      </w:r>
      <w:r>
        <w:t>]</w:t>
      </w:r>
    </w:p>
    <w:p>
      <w:pPr>
        <w:pStyle w:val="kar_subsection"/>
      </w:pPr>
      <w:r>
        <w:t>[</w:t>
      </w:r>
      <w:r>
        <w:rPr>
          <w:strike w:val="true"/>
        </w:rPr>
        <w:t xml:space="preserve">(16)</w:t>
      </w:r>
      <w:r>
        <w:t>]</w:t>
      </w:r>
      <w:r>
        <w:t xml:space="preserve"> </w:t>
      </w:r>
      <w:r>
        <w:t>[</w:t>
      </w:r>
      <w:r>
        <w:rPr>
          <w:strike w:val="true"/>
        </w:rPr>
        <w:t xml:space="preserve">For registrants complying with KRS 367.954 by placing preneed cemetery merchandise in storage, the following information shall be required:</w:t>
      </w:r>
      <w:r>
        <w:t>]</w:t>
      </w:r>
    </w:p>
    <w:p>
      <w:pPr>
        <w:pStyle w:val="kar_paragraph"/>
      </w:pPr>
      <w:r>
        <w:t>[</w:t>
      </w:r>
      <w:r>
        <w:rPr>
          <w:strike w:val="true"/>
        </w:rPr>
        <w:t xml:space="preserve">(a)</w:t>
      </w:r>
      <w:r>
        <w:t>]</w:t>
      </w:r>
      <w:r>
        <w:t xml:space="preserve"> </w:t>
      </w:r>
      <w:r>
        <w:t>[</w:t>
      </w:r>
      <w:r>
        <w:rPr>
          <w:strike w:val="true"/>
        </w:rPr>
        <w:t xml:space="preserve">The name and address, including city, state and zip code, of all companies holding cemetery merchandise in storage;</w:t>
      </w:r>
      <w:r>
        <w:t>]</w:t>
      </w:r>
    </w:p>
    <w:p>
      <w:pPr>
        <w:pStyle w:val="kar_paragraph"/>
      </w:pPr>
      <w:r>
        <w:t>[</w:t>
      </w:r>
      <w:r>
        <w:rPr>
          <w:strike w:val="true"/>
        </w:rPr>
        <w:t xml:space="preserve">(b)</w:t>
      </w:r>
      <w:r>
        <w:t>]</w:t>
      </w:r>
      <w:r>
        <w:t xml:space="preserve"> </w:t>
      </w:r>
      <w:r>
        <w:t>[</w:t>
      </w:r>
      <w:r>
        <w:rPr>
          <w:strike w:val="true"/>
        </w:rPr>
        <w:t xml:space="preserve">The total dollar amount of cemetery merchandise held in storage;</w:t>
      </w:r>
      <w:r>
        <w:t>]</w:t>
      </w:r>
    </w:p>
    <w:p>
      <w:pPr>
        <w:pStyle w:val="kar_paragraph"/>
      </w:pPr>
      <w:r>
        <w:t>[</w:t>
      </w:r>
      <w:r>
        <w:rPr>
          <w:strike w:val="true"/>
        </w:rPr>
        <w:t xml:space="preserve">(c)</w:t>
      </w:r>
      <w:r>
        <w:t>]</w:t>
      </w:r>
      <w:r>
        <w:t xml:space="preserve"> </w:t>
      </w:r>
      <w:r>
        <w:t>[</w:t>
      </w:r>
      <w:r>
        <w:rPr>
          <w:strike w:val="true"/>
        </w:rPr>
        <w:t xml:space="preserve">The name and address, including city, state and zip code, of the company issuing the surety bond covering the cemetery merchandise held in storage; and</w:t>
      </w:r>
      <w:r>
        <w:t>]</w:t>
      </w:r>
    </w:p>
    <w:p>
      <w:pPr>
        <w:pStyle w:val="kar_paragraph"/>
      </w:pPr>
      <w:r>
        <w:t>[</w:t>
      </w:r>
      <w:r>
        <w:rPr>
          <w:strike w:val="true"/>
        </w:rPr>
        <w:t xml:space="preserve">(d)</w:t>
      </w:r>
      <w:r>
        <w:t>]</w:t>
      </w:r>
      <w:r>
        <w:t xml:space="preserve"> </w:t>
      </w:r>
      <w:r>
        <w:t>[</w:t>
      </w:r>
      <w:r>
        <w:rPr>
          <w:strike w:val="true"/>
        </w:rPr>
        <w:t xml:space="preserve">The amount of the bond covering the cemetery merchandise held in storage;</w:t>
      </w:r>
      <w:r>
        <w:t>]</w:t>
      </w:r>
    </w:p>
    <w:p>
      <w:pPr>
        <w:pStyle w:val="kar_subsection"/>
      </w:pPr>
      <w:r>
        <w:t>[</w:t>
      </w:r>
      <w:r>
        <w:rPr>
          <w:strike w:val="true"/>
        </w:rPr>
        <w:t xml:space="preserve">(17)</w:t>
      </w:r>
      <w:r>
        <w:t>]</w:t>
      </w:r>
      <w:r>
        <w:t xml:space="preserve"> </w:t>
      </w:r>
      <w:r>
        <w:t>[</w:t>
      </w:r>
      <w:r>
        <w:rPr>
          <w:strike w:val="true"/>
        </w:rPr>
        <w:t xml:space="preserve">For registrants complying with KRS 367.954 by posting a good and sufficient bond with the Attorney General's Office, the following information shall be required:</w:t>
      </w:r>
      <w:r>
        <w:t>]</w:t>
      </w:r>
    </w:p>
    <w:p>
      <w:pPr>
        <w:pStyle w:val="kar_paragraph"/>
      </w:pPr>
      <w:r>
        <w:t>[</w:t>
      </w:r>
      <w:r>
        <w:rPr>
          <w:strike w:val="true"/>
        </w:rPr>
        <w:t xml:space="preserve">(a)</w:t>
      </w:r>
      <w:r>
        <w:t>]</w:t>
      </w:r>
      <w:r>
        <w:t xml:space="preserve"> </w:t>
      </w:r>
      <w:r>
        <w:t>[</w:t>
      </w:r>
      <w:r>
        <w:rPr>
          <w:strike w:val="true"/>
        </w:rPr>
        <w:t xml:space="preserve">The name and address, including city, state and zip code, of the bond company issuing the bond;</w:t>
      </w:r>
      <w:r>
        <w:t>]</w:t>
      </w:r>
    </w:p>
    <w:p>
      <w:pPr>
        <w:pStyle w:val="kar_paragraph"/>
      </w:pPr>
      <w:r>
        <w:t>[</w:t>
      </w:r>
      <w:r>
        <w:rPr>
          <w:strike w:val="true"/>
        </w:rPr>
        <w:t xml:space="preserve">(b)</w:t>
      </w:r>
      <w:r>
        <w:t>]</w:t>
      </w:r>
      <w:r>
        <w:t xml:space="preserve"> </w:t>
      </w:r>
      <w:r>
        <w:t>[</w:t>
      </w:r>
      <w:r>
        <w:rPr>
          <w:strike w:val="true"/>
        </w:rPr>
        <w:t xml:space="preserve">The amount of the bond; and</w:t>
      </w:r>
      <w:r>
        <w:t>]</w:t>
      </w:r>
    </w:p>
    <w:p>
      <w:pPr>
        <w:pStyle w:val="kar_paragraph"/>
      </w:pPr>
      <w:r>
        <w:t>[</w:t>
      </w:r>
      <w:r>
        <w:rPr>
          <w:strike w:val="true"/>
        </w:rPr>
        <w:t xml:space="preserve">(c)</w:t>
      </w:r>
      <w:r>
        <w:t>]</w:t>
      </w:r>
      <w:r>
        <w:t xml:space="preserve"> </w:t>
      </w:r>
      <w:r>
        <w:t>[</w:t>
      </w:r>
      <w:r>
        <w:rPr>
          <w:strike w:val="true"/>
        </w:rPr>
        <w:t xml:space="preserve">The total dollar amount of preneed cemetery merchandise sold in the last twelve (12) months;</w:t>
      </w:r>
      <w:r>
        <w:t>]</w:t>
      </w:r>
    </w:p>
    <w:p>
      <w:pPr>
        <w:pStyle w:val="kar_subsection"/>
      </w:pPr>
      <w:r>
        <w:t>[</w:t>
      </w:r>
      <w:r>
        <w:rPr>
          <w:strike w:val="true"/>
        </w:rPr>
        <w:t xml:space="preserve">(18)</w:t>
      </w:r>
      <w:r>
        <w:t>]</w:t>
      </w:r>
      <w:r>
        <w:t xml:space="preserve"> </w:t>
      </w:r>
      <w:r>
        <w:t>[</w:t>
      </w:r>
      <w:r>
        <w:rPr>
          <w:strike w:val="true"/>
        </w:rPr>
        <w:t xml:space="preserve">The preneed burial license number;</w:t>
      </w:r>
      <w:r>
        <w:t>]</w:t>
      </w:r>
    </w:p>
    <w:p>
      <w:pPr>
        <w:pStyle w:val="kar_subsection"/>
      </w:pPr>
      <w:r>
        <w:t>[</w:t>
      </w:r>
      <w:r>
        <w:rPr>
          <w:strike w:val="true"/>
        </w:rPr>
        <w:t xml:space="preserve">(19)</w:t>
      </w:r>
      <w:r>
        <w:t>]</w:t>
      </w:r>
      <w:r>
        <w:t xml:space="preserve"> </w:t>
      </w:r>
      <w:r>
        <w:t>[</w:t>
      </w:r>
      <w:r>
        <w:rPr>
          <w:strike w:val="true"/>
        </w:rPr>
        <w:t xml:space="preserve">A ledger sheet which requires the following information:</w:t>
      </w:r>
      <w:r>
        <w:t>]</w:t>
      </w:r>
    </w:p>
    <w:p>
      <w:pPr>
        <w:pStyle w:val="kar_paragraph"/>
      </w:pPr>
      <w:r>
        <w:t>[</w:t>
      </w:r>
      <w:r>
        <w:rPr>
          <w:strike w:val="true"/>
        </w:rPr>
        <w:t xml:space="preserve">(a)</w:t>
      </w:r>
      <w:r>
        <w:t>]</w:t>
      </w:r>
      <w:r>
        <w:t xml:space="preserve"> </w:t>
      </w:r>
      <w:r>
        <w:t>[</w:t>
      </w:r>
      <w:r>
        <w:rPr>
          <w:strike w:val="true"/>
        </w:rPr>
        <w:t xml:space="preserve">All preneed burial contracts sold by the firm for which services have not yet been performed or monies have not yet been refunded during the last twelve (12) months (that is, contracts that are still in existence on December 31); and</w:t>
      </w:r>
      <w:r>
        <w:t>]</w:t>
      </w:r>
    </w:p>
    <w:p>
      <w:pPr>
        <w:pStyle w:val="kar_paragraph"/>
      </w:pPr>
      <w:r>
        <w:t>[</w:t>
      </w:r>
      <w:r>
        <w:rPr>
          <w:strike w:val="true"/>
        </w:rPr>
        <w:t xml:space="preserve">(b)</w:t>
      </w:r>
      <w:r>
        <w:t>]</w:t>
      </w:r>
      <w:r>
        <w:t xml:space="preserve"> </w:t>
      </w:r>
      <w:r>
        <w:t>[</w:t>
      </w:r>
      <w:r>
        <w:rPr>
          <w:strike w:val="true"/>
        </w:rPr>
        <w:t xml:space="preserve">All preneed burial contracts for which services were performed or monies were refunded during the last twelve (12) months (that is, accounts that had a positive balance on January 1 but show a zero balance as of December 31);</w:t>
      </w:r>
      <w:r>
        <w:t>]</w:t>
      </w:r>
    </w:p>
    <w:p>
      <w:pPr>
        <w:pStyle w:val="kar_subsection"/>
      </w:pPr>
      <w:r>
        <w:t>[</w:t>
      </w:r>
      <w:r>
        <w:rPr>
          <w:strike w:val="true"/>
        </w:rPr>
        <w:t xml:space="preserve">(20)</w:t>
      </w:r>
      <w:r>
        <w:t>]</w:t>
      </w:r>
      <w:r>
        <w:t xml:space="preserve"> </w:t>
      </w:r>
      <w:r>
        <w:t>[</w:t>
      </w:r>
      <w:r>
        <w:rPr>
          <w:strike w:val="true"/>
        </w:rPr>
        <w:t xml:space="preserve">A reconciliation section containing information on the following:</w:t>
      </w:r>
      <w:r>
        <w:t>]</w:t>
      </w:r>
    </w:p>
    <w:p>
      <w:pPr>
        <w:pStyle w:val="kar_paragraph"/>
      </w:pPr>
      <w:r>
        <w:t>[</w:t>
      </w:r>
      <w:r>
        <w:rPr>
          <w:strike w:val="true"/>
        </w:rPr>
        <w:t xml:space="preserve">(a)</w:t>
      </w:r>
      <w:r>
        <w:t>]</w:t>
      </w:r>
      <w:r>
        <w:t xml:space="preserve"> </w:t>
      </w:r>
      <w:r>
        <w:t>[</w:t>
      </w:r>
      <w:r>
        <w:rPr>
          <w:strike w:val="true"/>
        </w:rPr>
        <w:t xml:space="preserve">The beginning balance of the trust;</w:t>
      </w:r>
      <w:r>
        <w:t>]</w:t>
      </w:r>
    </w:p>
    <w:p>
      <w:pPr>
        <w:pStyle w:val="kar_paragraph"/>
      </w:pPr>
      <w:r>
        <w:t>[</w:t>
      </w:r>
      <w:r>
        <w:rPr>
          <w:strike w:val="true"/>
        </w:rPr>
        <w:t xml:space="preserve">(b)</w:t>
      </w:r>
      <w:r>
        <w:t>]</w:t>
      </w:r>
      <w:r>
        <w:t xml:space="preserve"> </w:t>
      </w:r>
      <w:r>
        <w:t>[</w:t>
      </w:r>
      <w:r>
        <w:rPr>
          <w:strike w:val="true"/>
        </w:rPr>
        <w:t xml:space="preserve">All deposits placed in the trust, including:</w:t>
      </w:r>
      <w:r>
        <w:t>]</w:t>
      </w:r>
    </w:p>
    <w:p>
      <w:pPr>
        <w:pStyle w:val="kar_subparagraph"/>
      </w:pPr>
      <w:r>
        <w:t>[</w:t>
      </w:r>
      <w:r>
        <w:rPr>
          <w:strike w:val="true"/>
        </w:rPr>
        <w:t xml:space="preserve">1.</w:t>
      </w:r>
      <w:r>
        <w:t>]</w:t>
      </w:r>
      <w:r>
        <w:t xml:space="preserve"> </w:t>
      </w:r>
      <w:r>
        <w:t>[</w:t>
      </w:r>
      <w:r>
        <w:rPr>
          <w:strike w:val="true"/>
        </w:rPr>
        <w:t xml:space="preserve">The additions to existing contracts;</w:t>
      </w:r>
      <w:r>
        <w:t>]</w:t>
      </w:r>
    </w:p>
    <w:p>
      <w:pPr>
        <w:pStyle w:val="kar_subparagraph"/>
      </w:pPr>
      <w:r>
        <w:t>[</w:t>
      </w:r>
      <w:r>
        <w:rPr>
          <w:strike w:val="true"/>
        </w:rPr>
        <w:t xml:space="preserve">2.</w:t>
      </w:r>
      <w:r>
        <w:t>]</w:t>
      </w:r>
      <w:r>
        <w:t xml:space="preserve"> </w:t>
      </w:r>
      <w:r>
        <w:t>[</w:t>
      </w:r>
      <w:r>
        <w:rPr>
          <w:strike w:val="true"/>
        </w:rPr>
        <w:t xml:space="preserve">The new contract deposits; and</w:t>
      </w:r>
      <w:r>
        <w:t>]</w:t>
      </w:r>
    </w:p>
    <w:p>
      <w:pPr>
        <w:pStyle w:val="kar_subparagraph"/>
      </w:pPr>
      <w:r>
        <w:t>[</w:t>
      </w:r>
      <w:r>
        <w:rPr>
          <w:strike w:val="true"/>
        </w:rPr>
        <w:t xml:space="preserve">3.</w:t>
      </w:r>
      <w:r>
        <w:t>]</w:t>
      </w:r>
      <w:r>
        <w:t xml:space="preserve"> </w:t>
      </w:r>
      <w:r>
        <w:t>[</w:t>
      </w:r>
      <w:r>
        <w:rPr>
          <w:strike w:val="true"/>
        </w:rPr>
        <w:t xml:space="preserve">The earnings on all contracts;</w:t>
      </w:r>
      <w:r>
        <w:t>]</w:t>
      </w:r>
    </w:p>
    <w:p>
      <w:pPr>
        <w:pStyle w:val="kar_paragraph"/>
      </w:pPr>
      <w:r>
        <w:t>[</w:t>
      </w:r>
      <w:r>
        <w:rPr>
          <w:strike w:val="true"/>
        </w:rPr>
        <w:t xml:space="preserve">(c)</w:t>
      </w:r>
      <w:r>
        <w:t>]</w:t>
      </w:r>
      <w:r>
        <w:t xml:space="preserve"> </w:t>
      </w:r>
      <w:r>
        <w:t>[</w:t>
      </w:r>
      <w:r>
        <w:rPr>
          <w:strike w:val="true"/>
        </w:rPr>
        <w:t xml:space="preserve">The total deposits in the trust;</w:t>
      </w:r>
      <w:r>
        <w:t>]</w:t>
      </w:r>
    </w:p>
    <w:p>
      <w:pPr>
        <w:pStyle w:val="kar_paragraph"/>
      </w:pPr>
      <w:r>
        <w:t>[</w:t>
      </w:r>
      <w:r>
        <w:rPr>
          <w:strike w:val="true"/>
        </w:rPr>
        <w:t xml:space="preserve">(d)</w:t>
      </w:r>
      <w:r>
        <w:t>]</w:t>
      </w:r>
      <w:r>
        <w:t xml:space="preserve"> </w:t>
      </w:r>
      <w:r>
        <w:t>[</w:t>
      </w:r>
      <w:r>
        <w:rPr>
          <w:strike w:val="true"/>
        </w:rPr>
        <w:t xml:space="preserve">All withdrawals from the trust, including:</w:t>
      </w:r>
      <w:r>
        <w:t>]</w:t>
      </w:r>
    </w:p>
    <w:p>
      <w:pPr>
        <w:pStyle w:val="kar_subparagraph"/>
      </w:pPr>
      <w:r>
        <w:t>[</w:t>
      </w:r>
      <w:r>
        <w:rPr>
          <w:strike w:val="true"/>
        </w:rPr>
        <w:t xml:space="preserve">1.</w:t>
      </w:r>
      <w:r>
        <w:t>]</w:t>
      </w:r>
      <w:r>
        <w:t xml:space="preserve"> </w:t>
      </w:r>
      <w:r>
        <w:t>[</w:t>
      </w:r>
      <w:r>
        <w:rPr>
          <w:strike w:val="true"/>
        </w:rPr>
        <w:t xml:space="preserve">The total refunds and conversions in the trust; and</w:t>
      </w:r>
      <w:r>
        <w:t>]</w:t>
      </w:r>
    </w:p>
    <w:p>
      <w:pPr>
        <w:pStyle w:val="kar_subparagraph"/>
      </w:pPr>
      <w:r>
        <w:t>[</w:t>
      </w:r>
      <w:r>
        <w:rPr>
          <w:strike w:val="true"/>
        </w:rPr>
        <w:t xml:space="preserve">2.</w:t>
      </w:r>
      <w:r>
        <w:t>]</w:t>
      </w:r>
      <w:r>
        <w:t xml:space="preserve"> </w:t>
      </w:r>
      <w:r>
        <w:t>[</w:t>
      </w:r>
      <w:r>
        <w:rPr>
          <w:strike w:val="true"/>
        </w:rPr>
        <w:t xml:space="preserve">The total number of trusts serviced;</w:t>
      </w:r>
      <w:r>
        <w:t>]</w:t>
      </w:r>
    </w:p>
    <w:p>
      <w:pPr>
        <w:pStyle w:val="kar_paragraph"/>
      </w:pPr>
      <w:r>
        <w:t>[</w:t>
      </w:r>
      <w:r>
        <w:rPr>
          <w:strike w:val="true"/>
        </w:rPr>
        <w:t xml:space="preserve">(e)</w:t>
      </w:r>
      <w:r>
        <w:t>]</w:t>
      </w:r>
      <w:r>
        <w:t xml:space="preserve"> </w:t>
      </w:r>
      <w:r>
        <w:t>[</w:t>
      </w:r>
      <w:r>
        <w:rPr>
          <w:strike w:val="true"/>
        </w:rPr>
        <w:t xml:space="preserve">The total withdrawals from the trust;</w:t>
      </w:r>
      <w:r>
        <w:t>]</w:t>
      </w:r>
    </w:p>
    <w:p>
      <w:pPr>
        <w:pStyle w:val="kar_paragraph"/>
      </w:pPr>
      <w:r>
        <w:t>[</w:t>
      </w:r>
      <w:r>
        <w:rPr>
          <w:strike w:val="true"/>
        </w:rPr>
        <w:t xml:space="preserve">(f)</w:t>
      </w:r>
      <w:r>
        <w:t>]</w:t>
      </w:r>
      <w:r>
        <w:t xml:space="preserve"> </w:t>
      </w:r>
      <w:r>
        <w:t>[</w:t>
      </w:r>
      <w:r>
        <w:rPr>
          <w:strike w:val="true"/>
        </w:rPr>
        <w:t xml:space="preserve">Any unrealized gains or losses from market changes; and</w:t>
      </w:r>
      <w:r>
        <w:t>]</w:t>
      </w:r>
    </w:p>
    <w:p>
      <w:pPr>
        <w:pStyle w:val="kar_paragraph"/>
      </w:pPr>
      <w:r>
        <w:t>[</w:t>
      </w:r>
      <w:r>
        <w:rPr>
          <w:strike w:val="true"/>
        </w:rPr>
        <w:t xml:space="preserve">(g)</w:t>
      </w:r>
      <w:r>
        <w:t>]</w:t>
      </w:r>
      <w:r>
        <w:t xml:space="preserve"> </w:t>
      </w:r>
      <w:r>
        <w:t>[</w:t>
      </w:r>
      <w:r>
        <w:rPr>
          <w:strike w:val="true"/>
        </w:rPr>
        <w:t xml:space="preserve">The ending balance in the trust;</w:t>
      </w:r>
      <w:r>
        <w:t>]</w:t>
      </w:r>
    </w:p>
    <w:p>
      <w:pPr>
        <w:pStyle w:val="kar_subsection"/>
      </w:pPr>
      <w:r>
        <w:t>[</w:t>
      </w:r>
      <w:r>
        <w:rPr>
          <w:strike w:val="true"/>
        </w:rPr>
        <w:t xml:space="preserve">(21)</w:t>
      </w:r>
      <w:r>
        <w:t>]</w:t>
      </w:r>
      <w:r>
        <w:t xml:space="preserve"> </w:t>
      </w:r>
      <w:r>
        <w:t>[</w:t>
      </w:r>
      <w:r>
        <w:rPr>
          <w:strike w:val="true"/>
        </w:rPr>
        <w:t xml:space="preserve">A copy of the annual preneed burial trust report statements from the financial institution summarizing all transactions that have occurred on this fund for the last twelve (12) months;</w:t>
      </w:r>
      <w:r>
        <w:t>]</w:t>
      </w:r>
    </w:p>
    <w:p>
      <w:pPr>
        <w:pStyle w:val="kar_subsection"/>
      </w:pPr>
      <w:r>
        <w:t>[</w:t>
      </w:r>
      <w:r>
        <w:rPr>
          <w:strike w:val="true"/>
        </w:rPr>
        <w:t xml:space="preserve">(22)</w:t>
      </w:r>
      <w:r>
        <w:t>]</w:t>
      </w:r>
      <w:r>
        <w:t xml:space="preserve"> </w:t>
      </w:r>
      <w:r>
        <w:t>[</w:t>
      </w:r>
      <w:r>
        <w:rPr>
          <w:strike w:val="true"/>
        </w:rPr>
        <w:t xml:space="preserve">List all preconstruction sales project numbers;</w:t>
      </w:r>
      <w:r>
        <w:t>]</w:t>
      </w:r>
    </w:p>
    <w:p>
      <w:pPr>
        <w:pStyle w:val="kar_subsection"/>
      </w:pPr>
      <w:r>
        <w:t>[</w:t>
      </w:r>
      <w:r>
        <w:rPr>
          <w:strike w:val="true"/>
        </w:rPr>
        <w:t xml:space="preserve">(23)</w:t>
      </w:r>
      <w:r>
        <w:t>]</w:t>
      </w:r>
      <w:r>
        <w:t xml:space="preserve"> </w:t>
      </w:r>
      <w:r>
        <w:t>[</w:t>
      </w:r>
      <w:r>
        <w:rPr>
          <w:strike w:val="true"/>
        </w:rPr>
        <w:t xml:space="preserve">A status report of sales projects, containing the following information for each preconstruction sales project:</w:t>
      </w:r>
      <w:r>
        <w:t>]</w:t>
      </w:r>
    </w:p>
    <w:p>
      <w:pPr>
        <w:pStyle w:val="kar_paragraph"/>
      </w:pPr>
      <w:r>
        <w:t>[</w:t>
      </w:r>
      <w:r>
        <w:rPr>
          <w:strike w:val="true"/>
        </w:rPr>
        <w:t xml:space="preserve">(a)</w:t>
      </w:r>
      <w:r>
        <w:t>]</w:t>
      </w:r>
      <w:r>
        <w:t xml:space="preserve"> </w:t>
      </w:r>
      <w:r>
        <w:t>[</w:t>
      </w:r>
      <w:r>
        <w:rPr>
          <w:strike w:val="true"/>
        </w:rPr>
        <w:t xml:space="preserve">The date the preconstruction sales project was registered with this office;</w:t>
      </w:r>
      <w:r>
        <w:t>]</w:t>
      </w:r>
    </w:p>
    <w:p>
      <w:pPr>
        <w:pStyle w:val="kar_paragraph"/>
      </w:pPr>
      <w:r>
        <w:t>[</w:t>
      </w:r>
      <w:r>
        <w:rPr>
          <w:strike w:val="true"/>
        </w:rPr>
        <w:t xml:space="preserve">(b)</w:t>
      </w:r>
      <w:r>
        <w:t>]</w:t>
      </w:r>
      <w:r>
        <w:t xml:space="preserve"> </w:t>
      </w:r>
      <w:r>
        <w:t>[</w:t>
      </w:r>
      <w:r>
        <w:rPr>
          <w:strike w:val="true"/>
        </w:rPr>
        <w:t xml:space="preserve">The date the sales began;</w:t>
      </w:r>
      <w:r>
        <w:t>]</w:t>
      </w:r>
    </w:p>
    <w:p>
      <w:pPr>
        <w:pStyle w:val="kar_paragraph"/>
      </w:pPr>
      <w:r>
        <w:t>[</w:t>
      </w:r>
      <w:r>
        <w:rPr>
          <w:strike w:val="true"/>
        </w:rPr>
        <w:t xml:space="preserve">(c)</w:t>
      </w:r>
      <w:r>
        <w:t>]</w:t>
      </w:r>
      <w:r>
        <w:t xml:space="preserve"> </w:t>
      </w:r>
      <w:r>
        <w:t>[</w:t>
      </w:r>
      <w:r>
        <w:rPr>
          <w:strike w:val="true"/>
        </w:rPr>
        <w:t xml:space="preserve">The date construction began; and</w:t>
      </w:r>
      <w:r>
        <w:t>]</w:t>
      </w:r>
    </w:p>
    <w:p>
      <w:pPr>
        <w:pStyle w:val="kar_paragraph"/>
      </w:pPr>
      <w:r>
        <w:t>[</w:t>
      </w:r>
      <w:r>
        <w:rPr>
          <w:strike w:val="true"/>
        </w:rPr>
        <w:t xml:space="preserve">(d)</w:t>
      </w:r>
      <w:r>
        <w:t>]</w:t>
      </w:r>
      <w:r>
        <w:t xml:space="preserve"> </w:t>
      </w:r>
      <w:r>
        <w:t>[</w:t>
      </w:r>
      <w:r>
        <w:rPr>
          <w:strike w:val="true"/>
        </w:rPr>
        <w:t xml:space="preserve">The number of sales during the current year, including:</w:t>
      </w:r>
      <w:r>
        <w:t>]</w:t>
      </w:r>
    </w:p>
    <w:p>
      <w:pPr>
        <w:pStyle w:val="kar_subparagraph"/>
      </w:pPr>
      <w:r>
        <w:t>[</w:t>
      </w:r>
      <w:r>
        <w:rPr>
          <w:strike w:val="true"/>
        </w:rPr>
        <w:t xml:space="preserve">1.</w:t>
      </w:r>
      <w:r>
        <w:t>]</w:t>
      </w:r>
      <w:r>
        <w:t xml:space="preserve"> </w:t>
      </w:r>
      <w:r>
        <w:t>[</w:t>
      </w:r>
      <w:r>
        <w:rPr>
          <w:strike w:val="true"/>
        </w:rPr>
        <w:t xml:space="preserve">The number of mausoleum crypts sold;</w:t>
      </w:r>
      <w:r>
        <w:t>]</w:t>
      </w:r>
    </w:p>
    <w:p>
      <w:pPr>
        <w:pStyle w:val="kar_subparagraph"/>
      </w:pPr>
      <w:r>
        <w:t>[</w:t>
      </w:r>
      <w:r>
        <w:rPr>
          <w:strike w:val="true"/>
        </w:rPr>
        <w:t xml:space="preserve">2.</w:t>
      </w:r>
      <w:r>
        <w:t>]</w:t>
      </w:r>
      <w:r>
        <w:t xml:space="preserve"> </w:t>
      </w:r>
      <w:r>
        <w:t>[</w:t>
      </w:r>
      <w:r>
        <w:rPr>
          <w:strike w:val="true"/>
        </w:rPr>
        <w:t xml:space="preserve">The number of underground crypts sold; and</w:t>
      </w:r>
      <w:r>
        <w:t>]</w:t>
      </w:r>
    </w:p>
    <w:p>
      <w:pPr>
        <w:pStyle w:val="kar_subparagraph"/>
      </w:pPr>
      <w:r>
        <w:t>[</w:t>
      </w:r>
      <w:r>
        <w:rPr>
          <w:strike w:val="true"/>
        </w:rPr>
        <w:t xml:space="preserve">3.</w:t>
      </w:r>
      <w:r>
        <w:t>]</w:t>
      </w:r>
      <w:r>
        <w:t xml:space="preserve"> </w:t>
      </w:r>
      <w:r>
        <w:t>[</w:t>
      </w:r>
      <w:r>
        <w:rPr>
          <w:strike w:val="true"/>
        </w:rPr>
        <w:t xml:space="preserve">The number of niches sold;</w:t>
      </w:r>
      <w:r>
        <w:t>]</w:t>
      </w:r>
    </w:p>
    <w:p>
      <w:pPr>
        <w:pStyle w:val="kar_subsection"/>
      </w:pPr>
      <w:r>
        <w:t>[</w:t>
      </w:r>
      <w:r>
        <w:rPr>
          <w:strike w:val="true"/>
        </w:rPr>
        <w:t xml:space="preserve">(24)</w:t>
      </w:r>
      <w:r>
        <w:t>]</w:t>
      </w:r>
      <w:r>
        <w:t xml:space="preserve"> </w:t>
      </w:r>
      <w:r>
        <w:t>[</w:t>
      </w:r>
      <w:r>
        <w:rPr>
          <w:strike w:val="true"/>
        </w:rPr>
        <w:t xml:space="preserve">A ledger sheet listing all persons who have purchased preconstruction crypts or niches within the past twelve (12) months;</w:t>
      </w:r>
      <w:r>
        <w:t>]</w:t>
      </w:r>
    </w:p>
    <w:p>
      <w:pPr>
        <w:pStyle w:val="kar_subsection"/>
      </w:pPr>
      <w:r>
        <w:t>[</w:t>
      </w:r>
      <w:r>
        <w:rPr>
          <w:strike w:val="true"/>
        </w:rPr>
        <w:t xml:space="preserve">(25)</w:t>
      </w:r>
      <w:r>
        <w:t>]</w:t>
      </w:r>
      <w:r>
        <w:t xml:space="preserve"> </w:t>
      </w:r>
      <w:r>
        <w:t>[</w:t>
      </w:r>
      <w:r>
        <w:rPr>
          <w:strike w:val="true"/>
        </w:rPr>
        <w:t xml:space="preserve">The amount received for preconstruction sales during the last twelve (12) months, including:</w:t>
      </w:r>
      <w:r>
        <w:t>]</w:t>
      </w:r>
    </w:p>
    <w:p>
      <w:pPr>
        <w:pStyle w:val="kar_paragraph"/>
      </w:pPr>
      <w:r>
        <w:t>[</w:t>
      </w:r>
      <w:r>
        <w:rPr>
          <w:strike w:val="true"/>
        </w:rPr>
        <w:t xml:space="preserve">(a)</w:t>
      </w:r>
      <w:r>
        <w:t>]</w:t>
      </w:r>
      <w:r>
        <w:t xml:space="preserve"> </w:t>
      </w:r>
      <w:r>
        <w:t>[</w:t>
      </w:r>
      <w:r>
        <w:rPr>
          <w:strike w:val="true"/>
        </w:rPr>
        <w:t xml:space="preserve">The amount received for mausoleum crypt sales and the amount deposited into trust;</w:t>
      </w:r>
      <w:r>
        <w:t>]</w:t>
      </w:r>
    </w:p>
    <w:p>
      <w:pPr>
        <w:pStyle w:val="kar_paragraph"/>
      </w:pPr>
      <w:r>
        <w:t>[</w:t>
      </w:r>
      <w:r>
        <w:rPr>
          <w:strike w:val="true"/>
        </w:rPr>
        <w:t xml:space="preserve">(b)</w:t>
      </w:r>
      <w:r>
        <w:t>]</w:t>
      </w:r>
      <w:r>
        <w:t xml:space="preserve"> </w:t>
      </w:r>
      <w:r>
        <w:t>[</w:t>
      </w:r>
      <w:r>
        <w:rPr>
          <w:strike w:val="true"/>
        </w:rPr>
        <w:t xml:space="preserve">The amount received for underground crypt sales and the amount deposited into trust;</w:t>
      </w:r>
      <w:r>
        <w:t>]</w:t>
      </w:r>
    </w:p>
    <w:p>
      <w:pPr>
        <w:pStyle w:val="kar_paragraph"/>
      </w:pPr>
      <w:r>
        <w:t>[</w:t>
      </w:r>
      <w:r>
        <w:rPr>
          <w:strike w:val="true"/>
        </w:rPr>
        <w:t xml:space="preserve">(c)</w:t>
      </w:r>
      <w:r>
        <w:t>]</w:t>
      </w:r>
      <w:r>
        <w:t xml:space="preserve"> </w:t>
      </w:r>
      <w:r>
        <w:t>[</w:t>
      </w:r>
      <w:r>
        <w:rPr>
          <w:strike w:val="true"/>
        </w:rPr>
        <w:t xml:space="preserve">The amount received for niche sales and the amount deposited into trust; and</w:t>
      </w:r>
      <w:r>
        <w:t>]</w:t>
      </w:r>
    </w:p>
    <w:p>
      <w:pPr>
        <w:pStyle w:val="kar_paragraph"/>
      </w:pPr>
      <w:r>
        <w:t>[</w:t>
      </w:r>
      <w:r>
        <w:rPr>
          <w:strike w:val="true"/>
        </w:rPr>
        <w:t xml:space="preserve">(d)</w:t>
      </w:r>
      <w:r>
        <w:t>]</w:t>
      </w:r>
      <w:r>
        <w:t xml:space="preserve"> </w:t>
      </w:r>
      <w:r>
        <w:t>[</w:t>
      </w:r>
      <w:r>
        <w:rPr>
          <w:strike w:val="true"/>
        </w:rPr>
        <w:t xml:space="preserve">The total amount deposited into trust;</w:t>
      </w:r>
      <w:r>
        <w:t>]</w:t>
      </w:r>
    </w:p>
    <w:p>
      <w:pPr>
        <w:pStyle w:val="kar_subsection"/>
      </w:pPr>
      <w:r>
        <w:t>[</w:t>
      </w:r>
      <w:r>
        <w:rPr>
          <w:strike w:val="true"/>
        </w:rPr>
        <w:t xml:space="preserve">(26)</w:t>
      </w:r>
      <w:r>
        <w:t>]</w:t>
      </w:r>
      <w:r>
        <w:t xml:space="preserve"> </w:t>
      </w:r>
      <w:r>
        <w:t>[</w:t>
      </w:r>
      <w:r>
        <w:rPr>
          <w:strike w:val="true"/>
        </w:rPr>
        <w:t xml:space="preserve">The name and address, including city, state and zip code, of the trustee holding the preconstruction sales trust;</w:t>
      </w:r>
      <w:r>
        <w:t>]</w:t>
      </w:r>
    </w:p>
    <w:p>
      <w:pPr>
        <w:pStyle w:val="kar_subsection"/>
      </w:pPr>
      <w:r>
        <w:t>[</w:t>
      </w:r>
      <w:r>
        <w:rPr>
          <w:strike w:val="true"/>
        </w:rPr>
        <w:t xml:space="preserve">(27)</w:t>
      </w:r>
      <w:r>
        <w:t>]</w:t>
      </w:r>
      <w:r>
        <w:t xml:space="preserve"> </w:t>
      </w:r>
      <w:r>
        <w:t>[</w:t>
      </w:r>
      <w:r>
        <w:rPr>
          <w:strike w:val="true"/>
        </w:rPr>
        <w:t xml:space="preserve">The account number of the preconstruction sales trust;</w:t>
      </w:r>
      <w:r>
        <w:t>]</w:t>
      </w:r>
    </w:p>
    <w:p>
      <w:pPr>
        <w:pStyle w:val="kar_subsection"/>
      </w:pPr>
      <w:r>
        <w:t>[</w:t>
      </w:r>
      <w:r>
        <w:rPr>
          <w:strike w:val="true"/>
        </w:rPr>
        <w:t xml:space="preserve">(28)</w:t>
      </w:r>
      <w:r>
        <w:t>]</w:t>
      </w:r>
      <w:r>
        <w:t xml:space="preserve"> </w:t>
      </w:r>
      <w:r>
        <w:t>[</w:t>
      </w:r>
      <w:r>
        <w:rPr>
          <w:strike w:val="true"/>
        </w:rPr>
        <w:t xml:space="preserve">Preconstruction sales trust information including the following:</w:t>
      </w:r>
      <w:r>
        <w:t>]</w:t>
      </w:r>
    </w:p>
    <w:p>
      <w:pPr>
        <w:pStyle w:val="kar_paragraph"/>
      </w:pPr>
      <w:r>
        <w:t>[</w:t>
      </w:r>
      <w:r>
        <w:rPr>
          <w:strike w:val="true"/>
        </w:rPr>
        <w:t xml:space="preserve">(a)</w:t>
      </w:r>
      <w:r>
        <w:t>]</w:t>
      </w:r>
      <w:r>
        <w:t xml:space="preserve"> </w:t>
      </w:r>
      <w:r>
        <w:t>[</w:t>
      </w:r>
      <w:r>
        <w:rPr>
          <w:strike w:val="true"/>
        </w:rPr>
        <w:t xml:space="preserve">Trust beginning balance;</w:t>
      </w:r>
      <w:r>
        <w:t>]</w:t>
      </w:r>
    </w:p>
    <w:p>
      <w:pPr>
        <w:pStyle w:val="kar_paragraph"/>
      </w:pPr>
      <w:r>
        <w:t>[</w:t>
      </w:r>
      <w:r>
        <w:rPr>
          <w:strike w:val="true"/>
        </w:rPr>
        <w:t xml:space="preserve">(b)</w:t>
      </w:r>
      <w:r>
        <w:t>]</w:t>
      </w:r>
      <w:r>
        <w:t xml:space="preserve"> </w:t>
      </w:r>
      <w:r>
        <w:t>[</w:t>
      </w:r>
      <w:r>
        <w:rPr>
          <w:strike w:val="true"/>
        </w:rPr>
        <w:t xml:space="preserve">Trust deposits from sales for last twelve (12) months;</w:t>
      </w:r>
      <w:r>
        <w:t>]</w:t>
      </w:r>
    </w:p>
    <w:p>
      <w:pPr>
        <w:pStyle w:val="kar_paragraph"/>
      </w:pPr>
      <w:r>
        <w:t>[</w:t>
      </w:r>
      <w:r>
        <w:rPr>
          <w:strike w:val="true"/>
        </w:rPr>
        <w:t xml:space="preserve">(c)</w:t>
      </w:r>
      <w:r>
        <w:t>]</w:t>
      </w:r>
      <w:r>
        <w:t xml:space="preserve"> </w:t>
      </w:r>
      <w:r>
        <w:t>[</w:t>
      </w:r>
      <w:r>
        <w:rPr>
          <w:strike w:val="true"/>
        </w:rPr>
        <w:t xml:space="preserve">Trust deposits from prior year sales;</w:t>
      </w:r>
      <w:r>
        <w:t>]</w:t>
      </w:r>
    </w:p>
    <w:p>
      <w:pPr>
        <w:pStyle w:val="kar_paragraph"/>
      </w:pPr>
      <w:r>
        <w:t>[</w:t>
      </w:r>
      <w:r>
        <w:rPr>
          <w:strike w:val="true"/>
        </w:rPr>
        <w:t xml:space="preserve">(d)</w:t>
      </w:r>
      <w:r>
        <w:t>]</w:t>
      </w:r>
      <w:r>
        <w:t xml:space="preserve"> </w:t>
      </w:r>
      <w:r>
        <w:t>[</w:t>
      </w:r>
      <w:r>
        <w:rPr>
          <w:strike w:val="true"/>
        </w:rPr>
        <w:t xml:space="preserve">Trust earnings derived from:</w:t>
      </w:r>
      <w:r>
        <w:t>]</w:t>
      </w:r>
    </w:p>
    <w:p>
      <w:pPr>
        <w:pStyle w:val="kar_subparagraph"/>
      </w:pPr>
      <w:r>
        <w:t>[</w:t>
      </w:r>
      <w:r>
        <w:rPr>
          <w:strike w:val="true"/>
        </w:rPr>
        <w:t xml:space="preserve">1.</w:t>
      </w:r>
      <w:r>
        <w:t>]</w:t>
      </w:r>
      <w:r>
        <w:t xml:space="preserve"> </w:t>
      </w:r>
      <w:r>
        <w:t>[</w:t>
      </w:r>
      <w:r>
        <w:rPr>
          <w:strike w:val="true"/>
        </w:rPr>
        <w:t xml:space="preserve">Interest; and</w:t>
      </w:r>
      <w:r>
        <w:t>]</w:t>
      </w:r>
    </w:p>
    <w:p>
      <w:pPr>
        <w:pStyle w:val="kar_subparagraph"/>
      </w:pPr>
      <w:r>
        <w:t>[</w:t>
      </w:r>
      <w:r>
        <w:rPr>
          <w:strike w:val="true"/>
        </w:rPr>
        <w:t xml:space="preserve">2.</w:t>
      </w:r>
      <w:r>
        <w:t>]</w:t>
      </w:r>
      <w:r>
        <w:t xml:space="preserve"> </w:t>
      </w:r>
      <w:r>
        <w:t>[</w:t>
      </w:r>
      <w:r>
        <w:rPr>
          <w:strike w:val="true"/>
        </w:rPr>
        <w:t xml:space="preserve">Unrealized capital gains or losses;</w:t>
      </w:r>
      <w:r>
        <w:t>]</w:t>
      </w:r>
    </w:p>
    <w:p>
      <w:pPr>
        <w:pStyle w:val="kar_paragraph"/>
      </w:pPr>
      <w:r>
        <w:t>[</w:t>
      </w:r>
      <w:r>
        <w:rPr>
          <w:strike w:val="true"/>
        </w:rPr>
        <w:t xml:space="preserve">(e)</w:t>
      </w:r>
      <w:r>
        <w:t>]</w:t>
      </w:r>
      <w:r>
        <w:t xml:space="preserve"> </w:t>
      </w:r>
      <w:r>
        <w:t>[</w:t>
      </w:r>
      <w:r>
        <w:rPr>
          <w:strike w:val="true"/>
        </w:rPr>
        <w:t xml:space="preserve">Trust withdrawals from:</w:t>
      </w:r>
      <w:r>
        <w:t>]</w:t>
      </w:r>
    </w:p>
    <w:p>
      <w:pPr>
        <w:pStyle w:val="kar_subparagraph"/>
      </w:pPr>
      <w:r>
        <w:t>[</w:t>
      </w:r>
      <w:r>
        <w:rPr>
          <w:strike w:val="true"/>
        </w:rPr>
        <w:t xml:space="preserve">1.</w:t>
      </w:r>
      <w:r>
        <w:t>]</w:t>
      </w:r>
      <w:r>
        <w:t xml:space="preserve"> </w:t>
      </w:r>
      <w:r>
        <w:t>[</w:t>
      </w:r>
      <w:r>
        <w:rPr>
          <w:strike w:val="true"/>
        </w:rPr>
        <w:t xml:space="preserve">Merchandise provided; and</w:t>
      </w:r>
      <w:r>
        <w:t>]</w:t>
      </w:r>
    </w:p>
    <w:p>
      <w:pPr>
        <w:pStyle w:val="kar_subparagraph"/>
      </w:pPr>
      <w:r>
        <w:t>[</w:t>
      </w:r>
      <w:r>
        <w:rPr>
          <w:strike w:val="true"/>
        </w:rPr>
        <w:t xml:space="preserve">2.</w:t>
      </w:r>
      <w:r>
        <w:t>]</w:t>
      </w:r>
      <w:r>
        <w:t xml:space="preserve"> </w:t>
      </w:r>
      <w:r>
        <w:t>[</w:t>
      </w:r>
      <w:r>
        <w:rPr>
          <w:strike w:val="true"/>
        </w:rPr>
        <w:t xml:space="preserve">Monies refunded; and</w:t>
      </w:r>
      <w:r>
        <w:t>]</w:t>
      </w:r>
    </w:p>
    <w:p>
      <w:pPr>
        <w:pStyle w:val="kar_paragraph"/>
      </w:pPr>
      <w:r>
        <w:t>[</w:t>
      </w:r>
      <w:r>
        <w:rPr>
          <w:strike w:val="true"/>
        </w:rPr>
        <w:t xml:space="preserve">(f)</w:t>
      </w:r>
      <w:r>
        <w:t>]</w:t>
      </w:r>
      <w:r>
        <w:t xml:space="preserve"> </w:t>
      </w:r>
      <w:r>
        <w:t>[</w:t>
      </w:r>
      <w:r>
        <w:rPr>
          <w:strike w:val="true"/>
        </w:rPr>
        <w:t xml:space="preserve">Trust balance on December 31;</w:t>
      </w:r>
      <w:r>
        <w:t>]</w:t>
      </w:r>
    </w:p>
    <w:p>
      <w:pPr>
        <w:pStyle w:val="kar_subsection"/>
      </w:pPr>
      <w:r>
        <w:t>[</w:t>
      </w:r>
      <w:r>
        <w:rPr>
          <w:strike w:val="true"/>
        </w:rPr>
        <w:t xml:space="preserve">(29)</w:t>
      </w:r>
      <w:r>
        <w:t>]</w:t>
      </w:r>
      <w:r>
        <w:t xml:space="preserve"> </w:t>
      </w:r>
      <w:r>
        <w:t>[</w:t>
      </w:r>
      <w:r>
        <w:rPr>
          <w:strike w:val="true"/>
        </w:rPr>
        <w:t xml:space="preserve">A copy of the preconstruction sales annual trust report from the financial institution summarizing all transactions for the preceding year;</w:t>
      </w:r>
      <w:r>
        <w:t>]</w:t>
      </w:r>
    </w:p>
    <w:p>
      <w:pPr>
        <w:pStyle w:val="kar_subsection"/>
      </w:pPr>
      <w:r>
        <w:t>[</w:t>
      </w:r>
      <w:r>
        <w:rPr>
          <w:strike w:val="true"/>
        </w:rPr>
        <w:t xml:space="preserve">(30)</w:t>
      </w:r>
      <w:r>
        <w:t>]</w:t>
      </w:r>
      <w:r>
        <w:t xml:space="preserve"> </w:t>
      </w:r>
      <w:r>
        <w:t>[</w:t>
      </w:r>
      <w:r>
        <w:rPr>
          <w:strike w:val="true"/>
        </w:rPr>
        <w:t xml:space="preserve">A brief explanation of the stage of construction each project is in at the last day of the year;</w:t>
      </w:r>
      <w:r>
        <w:t>]</w:t>
      </w:r>
    </w:p>
    <w:p>
      <w:pPr>
        <w:pStyle w:val="kar_subsection"/>
      </w:pPr>
      <w:r>
        <w:t>[</w:t>
      </w:r>
      <w:r>
        <w:rPr>
          <w:strike w:val="true"/>
        </w:rPr>
        <w:t xml:space="preserve">(31)</w:t>
      </w:r>
      <w:r>
        <w:t>]</w:t>
      </w:r>
      <w:r>
        <w:t xml:space="preserve"> </w:t>
      </w:r>
      <w:r>
        <w:t>[</w:t>
      </w:r>
      <w:r>
        <w:rPr>
          <w:strike w:val="true"/>
        </w:rPr>
        <w:t xml:space="preserve">A certification that this is a true and correct report of activity for the last twelve (12) months and that the person completing the report is authorized to sign the report;</w:t>
      </w:r>
      <w:r>
        <w:t>]</w:t>
      </w:r>
    </w:p>
    <w:p>
      <w:pPr>
        <w:pStyle w:val="kar_subsection"/>
      </w:pPr>
      <w:r>
        <w:t>[</w:t>
      </w:r>
      <w:r>
        <w:rPr>
          <w:strike w:val="true"/>
        </w:rPr>
        <w:t xml:space="preserve">(32)</w:t>
      </w:r>
      <w:r>
        <w:t>]</w:t>
      </w:r>
      <w:r>
        <w:t xml:space="preserve"> </w:t>
      </w:r>
      <w:r>
        <w:t>[</w:t>
      </w:r>
      <w:r>
        <w:rPr>
          <w:strike w:val="true"/>
        </w:rPr>
        <w:t xml:space="preserve">A dated and notarized signature of the individual duly authorized to sign the form, including the signatory's printed name and title. If the cemetery is incorporated, the president or authorized individual shall sign;</w:t>
      </w:r>
      <w:r>
        <w:t>]</w:t>
      </w:r>
    </w:p>
    <w:p>
      <w:pPr>
        <w:pStyle w:val="kar_subsection"/>
      </w:pPr>
      <w:r>
        <w:t>[</w:t>
      </w:r>
      <w:r>
        <w:rPr>
          <w:strike w:val="true"/>
        </w:rPr>
        <w:t xml:space="preserve">(33)</w:t>
      </w:r>
      <w:r>
        <w:t>]</w:t>
      </w:r>
      <w:r>
        <w:t xml:space="preserve"> </w:t>
      </w:r>
      <w:r>
        <w:t>[</w:t>
      </w:r>
      <w:r>
        <w:rPr>
          <w:strike w:val="true"/>
        </w:rPr>
        <w:t xml:space="preserve">If the person signing did not prepare the report, the printed name, signature, and title of the person who prepared the report is required;</w:t>
      </w:r>
      <w:r>
        <w:t>]</w:t>
      </w:r>
    </w:p>
    <w:p>
      <w:pPr>
        <w:pStyle w:val="kar_subsection"/>
      </w:pPr>
      <w:r>
        <w:t>[</w:t>
      </w:r>
      <w:r>
        <w:rPr>
          <w:strike w:val="true"/>
        </w:rPr>
        <w:t xml:space="preserve">(34)</w:t>
      </w:r>
      <w:r>
        <w:t>]</w:t>
      </w:r>
      <w:r>
        <w:t xml:space="preserve"> </w:t>
      </w:r>
      <w:r>
        <w:t>[</w:t>
      </w:r>
      <w:r>
        <w:rPr>
          <w:strike w:val="true"/>
        </w:rPr>
        <w:t xml:space="preserve">A ledger sheet for preneed cemetery merchandise sales containing the following information:</w:t>
      </w:r>
      <w:r>
        <w:t>]</w:t>
      </w:r>
    </w:p>
    <w:p>
      <w:pPr>
        <w:pStyle w:val="kar_paragraph"/>
      </w:pPr>
      <w:r>
        <w:t>[</w:t>
      </w:r>
      <w:r>
        <w:rPr>
          <w:strike w:val="true"/>
        </w:rPr>
        <w:t xml:space="preserve">(a)</w:t>
      </w:r>
      <w:r>
        <w:t>]</w:t>
      </w:r>
      <w:r>
        <w:t xml:space="preserve"> </w:t>
      </w:r>
      <w:r>
        <w:t>[</w:t>
      </w:r>
      <w:r>
        <w:rPr>
          <w:strike w:val="true"/>
        </w:rPr>
        <w:t xml:space="preserve">The cemetery name;</w:t>
      </w:r>
      <w:r>
        <w:t>]</w:t>
      </w:r>
    </w:p>
    <w:p>
      <w:pPr>
        <w:pStyle w:val="kar_paragraph"/>
      </w:pPr>
      <w:r>
        <w:t>[</w:t>
      </w:r>
      <w:r>
        <w:rPr>
          <w:strike w:val="true"/>
        </w:rPr>
        <w:t xml:space="preserve">(b)</w:t>
      </w:r>
      <w:r>
        <w:t>]</w:t>
      </w:r>
      <w:r>
        <w:t xml:space="preserve"> </w:t>
      </w:r>
      <w:r>
        <w:t>[</w:t>
      </w:r>
      <w:r>
        <w:rPr>
          <w:strike w:val="true"/>
        </w:rPr>
        <w:t xml:space="preserve">The name of the financial institution in which the trust is located;</w:t>
      </w:r>
      <w:r>
        <w:t>]</w:t>
      </w:r>
    </w:p>
    <w:p>
      <w:pPr>
        <w:pStyle w:val="kar_paragraph"/>
      </w:pPr>
      <w:r>
        <w:t>[</w:t>
      </w:r>
      <w:r>
        <w:rPr>
          <w:strike w:val="true"/>
        </w:rPr>
        <w:t xml:space="preserve">(c)</w:t>
      </w:r>
      <w:r>
        <w:t>]</w:t>
      </w:r>
      <w:r>
        <w:t xml:space="preserve"> </w:t>
      </w:r>
      <w:r>
        <w:t>[</w:t>
      </w:r>
      <w:r>
        <w:rPr>
          <w:strike w:val="true"/>
        </w:rPr>
        <w:t xml:space="preserve">The consumer's name in which the trust was created;</w:t>
      </w:r>
      <w:r>
        <w:t>]</w:t>
      </w:r>
    </w:p>
    <w:p>
      <w:pPr>
        <w:pStyle w:val="kar_paragraph"/>
      </w:pPr>
      <w:r>
        <w:t>[</w:t>
      </w:r>
      <w:r>
        <w:rPr>
          <w:strike w:val="true"/>
        </w:rPr>
        <w:t xml:space="preserve">(d)</w:t>
      </w:r>
      <w:r>
        <w:t>]</w:t>
      </w:r>
      <w:r>
        <w:t xml:space="preserve"> </w:t>
      </w:r>
      <w:r>
        <w:t>[</w:t>
      </w:r>
      <w:r>
        <w:rPr>
          <w:strike w:val="true"/>
        </w:rPr>
        <w:t xml:space="preserve">The original contract date on which the contract was entered;</w:t>
      </w:r>
      <w:r>
        <w:t>]</w:t>
      </w:r>
    </w:p>
    <w:p>
      <w:pPr>
        <w:pStyle w:val="kar_paragraph"/>
      </w:pPr>
      <w:r>
        <w:t>[</w:t>
      </w:r>
      <w:r>
        <w:rPr>
          <w:strike w:val="true"/>
        </w:rPr>
        <w:t xml:space="preserve">(e)</w:t>
      </w:r>
      <w:r>
        <w:t>]</w:t>
      </w:r>
      <w:r>
        <w:t xml:space="preserve"> </w:t>
      </w:r>
      <w:r>
        <w:t>[</w:t>
      </w:r>
      <w:r>
        <w:rPr>
          <w:strike w:val="true"/>
        </w:rPr>
        <w:t xml:space="preserve">The retail selling price of the cemetery merchandise;</w:t>
      </w:r>
      <w:r>
        <w:t>]</w:t>
      </w:r>
    </w:p>
    <w:p>
      <w:pPr>
        <w:pStyle w:val="kar_paragraph"/>
      </w:pPr>
      <w:r>
        <w:t>[</w:t>
      </w:r>
      <w:r>
        <w:rPr>
          <w:strike w:val="true"/>
        </w:rPr>
        <w:t xml:space="preserve">(f)</w:t>
      </w:r>
      <w:r>
        <w:t>]</w:t>
      </w:r>
      <w:r>
        <w:t xml:space="preserve"> </w:t>
      </w:r>
      <w:r>
        <w:t>[</w:t>
      </w:r>
      <w:r>
        <w:rPr>
          <w:strike w:val="true"/>
        </w:rPr>
        <w:t xml:space="preserve">The amount deposited into the trust account;</w:t>
      </w:r>
      <w:r>
        <w:t>]</w:t>
      </w:r>
    </w:p>
    <w:p>
      <w:pPr>
        <w:pStyle w:val="kar_paragraph"/>
      </w:pPr>
      <w:r>
        <w:t>[</w:t>
      </w:r>
      <w:r>
        <w:rPr>
          <w:strike w:val="true"/>
        </w:rPr>
        <w:t xml:space="preserve">(g)</w:t>
      </w:r>
      <w:r>
        <w:t>]</w:t>
      </w:r>
      <w:r>
        <w:t xml:space="preserve"> </w:t>
      </w:r>
      <w:r>
        <w:t>[</w:t>
      </w:r>
      <w:r>
        <w:rPr>
          <w:strike w:val="true"/>
        </w:rPr>
        <w:t xml:space="preserve">Any earnings which accrued during the last twelve (12) months;</w:t>
      </w:r>
      <w:r>
        <w:t>]</w:t>
      </w:r>
    </w:p>
    <w:p>
      <w:pPr>
        <w:pStyle w:val="kar_paragraph"/>
      </w:pPr>
      <w:r>
        <w:t>[</w:t>
      </w:r>
      <w:r>
        <w:rPr>
          <w:strike w:val="true"/>
        </w:rPr>
        <w:t xml:space="preserve">(h)</w:t>
      </w:r>
      <w:r>
        <w:t>]</w:t>
      </w:r>
      <w:r>
        <w:t xml:space="preserve"> </w:t>
      </w:r>
      <w:r>
        <w:t>[</w:t>
      </w:r>
      <w:r>
        <w:rPr>
          <w:strike w:val="true"/>
        </w:rPr>
        <w:t xml:space="preserve">The amount of any trust that was refunded during the last twelve (12) months;</w:t>
      </w:r>
      <w:r>
        <w:t>]</w:t>
      </w:r>
    </w:p>
    <w:p>
      <w:pPr>
        <w:pStyle w:val="kar_paragraph"/>
      </w:pPr>
      <w:r>
        <w:t>[</w:t>
      </w:r>
      <w:r>
        <w:rPr>
          <w:strike w:val="true"/>
        </w:rPr>
        <w:t xml:space="preserve">(i)</w:t>
      </w:r>
      <w:r>
        <w:t>]</w:t>
      </w:r>
      <w:r>
        <w:t xml:space="preserve"> </w:t>
      </w:r>
      <w:r>
        <w:t>[</w:t>
      </w:r>
      <w:r>
        <w:rPr>
          <w:strike w:val="true"/>
        </w:rPr>
        <w:t xml:space="preserve">Any merchandise that was provided during the last twelve (12) months; and</w:t>
      </w:r>
      <w:r>
        <w:t>]</w:t>
      </w:r>
    </w:p>
    <w:p>
      <w:pPr>
        <w:pStyle w:val="kar_paragraph"/>
      </w:pPr>
      <w:r>
        <w:t>[</w:t>
      </w:r>
      <w:r>
        <w:rPr>
          <w:strike w:val="true"/>
        </w:rPr>
        <w:t xml:space="preserve">(j)</w:t>
      </w:r>
      <w:r>
        <w:t>]</w:t>
      </w:r>
      <w:r>
        <w:t xml:space="preserve"> </w:t>
      </w:r>
      <w:r>
        <w:t>[</w:t>
      </w:r>
      <w:r>
        <w:rPr>
          <w:strike w:val="true"/>
        </w:rPr>
        <w:t xml:space="preserve">The trust balance as of December 31; and</w:t>
      </w:r>
      <w:r>
        <w:t>]</w:t>
      </w:r>
    </w:p>
    <w:p>
      <w:pPr>
        <w:pStyle w:val="kar_subsection"/>
      </w:pPr>
      <w:r>
        <w:t>[</w:t>
      </w:r>
      <w:r>
        <w:rPr>
          <w:strike w:val="true"/>
        </w:rPr>
        <w:t xml:space="preserve">(35)</w:t>
      </w:r>
      <w:r>
        <w:t>]</w:t>
      </w:r>
      <w:r>
        <w:t xml:space="preserve"> </w:t>
      </w:r>
      <w:r>
        <w:t>[</w:t>
      </w:r>
      <w:r>
        <w:rPr>
          <w:strike w:val="true"/>
        </w:rPr>
        <w:t xml:space="preserve">A ledger sheet for preneed burial contracts containing the following information:</w:t>
      </w:r>
      <w:r>
        <w:t>]</w:t>
      </w:r>
    </w:p>
    <w:p>
      <w:pPr>
        <w:pStyle w:val="kar_paragraph"/>
      </w:pPr>
      <w:r>
        <w:t>[</w:t>
      </w:r>
      <w:r>
        <w:rPr>
          <w:strike w:val="true"/>
        </w:rPr>
        <w:t xml:space="preserve">(a)</w:t>
      </w:r>
      <w:r>
        <w:t>]</w:t>
      </w:r>
      <w:r>
        <w:t xml:space="preserve"> </w:t>
      </w:r>
      <w:r>
        <w:t>[</w:t>
      </w:r>
      <w:r>
        <w:rPr>
          <w:strike w:val="true"/>
        </w:rPr>
        <w:t xml:space="preserve">The firm name;</w:t>
      </w:r>
      <w:r>
        <w:t>]</w:t>
      </w:r>
    </w:p>
    <w:p>
      <w:pPr>
        <w:pStyle w:val="kar_paragraph"/>
      </w:pPr>
      <w:r>
        <w:t>[</w:t>
      </w:r>
      <w:r>
        <w:rPr>
          <w:strike w:val="true"/>
        </w:rPr>
        <w:t xml:space="preserve">(b)</w:t>
      </w:r>
      <w:r>
        <w:t>]</w:t>
      </w:r>
      <w:r>
        <w:t xml:space="preserve"> </w:t>
      </w:r>
      <w:r>
        <w:t>[</w:t>
      </w:r>
      <w:r>
        <w:rPr>
          <w:strike w:val="true"/>
        </w:rPr>
        <w:t xml:space="preserve">The signature of the preparer;</w:t>
      </w:r>
      <w:r>
        <w:t>]</w:t>
      </w:r>
    </w:p>
    <w:p>
      <w:pPr>
        <w:pStyle w:val="kar_paragraph"/>
      </w:pPr>
      <w:r>
        <w:t>[</w:t>
      </w:r>
      <w:r>
        <w:rPr>
          <w:strike w:val="true"/>
        </w:rPr>
        <w:t xml:space="preserve">(c)</w:t>
      </w:r>
      <w:r>
        <w:t>]</w:t>
      </w:r>
      <w:r>
        <w:t xml:space="preserve"> </w:t>
      </w:r>
      <w:r>
        <w:t>[</w:t>
      </w:r>
      <w:r>
        <w:rPr>
          <w:strike w:val="true"/>
        </w:rPr>
        <w:t xml:space="preserve">The name of the financial institution in which the trust is located;</w:t>
      </w:r>
      <w:r>
        <w:t>]</w:t>
      </w:r>
    </w:p>
    <w:p>
      <w:pPr>
        <w:pStyle w:val="kar_paragraph"/>
      </w:pPr>
      <w:r>
        <w:t>[</w:t>
      </w:r>
      <w:r>
        <w:rPr>
          <w:strike w:val="true"/>
        </w:rPr>
        <w:t xml:space="preserve">(d)</w:t>
      </w:r>
      <w:r>
        <w:t>]</w:t>
      </w:r>
      <w:r>
        <w:t xml:space="preserve"> </w:t>
      </w:r>
      <w:r>
        <w:t>[</w:t>
      </w:r>
      <w:r>
        <w:rPr>
          <w:strike w:val="true"/>
        </w:rPr>
        <w:t xml:space="preserve">The account number of the trust within the financial institution;</w:t>
      </w:r>
      <w:r>
        <w:t>]</w:t>
      </w:r>
    </w:p>
    <w:p>
      <w:pPr>
        <w:pStyle w:val="kar_paragraph"/>
      </w:pPr>
      <w:r>
        <w:t>[</w:t>
      </w:r>
      <w:r>
        <w:rPr>
          <w:strike w:val="true"/>
        </w:rPr>
        <w:t xml:space="preserve">(e)</w:t>
      </w:r>
      <w:r>
        <w:t>]</w:t>
      </w:r>
      <w:r>
        <w:t xml:space="preserve"> </w:t>
      </w:r>
      <w:r>
        <w:t>[</w:t>
      </w:r>
      <w:r>
        <w:rPr>
          <w:strike w:val="true"/>
        </w:rPr>
        <w:t xml:space="preserve">The consumer's name in which the trust was created;</w:t>
      </w:r>
      <w:r>
        <w:t>]</w:t>
      </w:r>
    </w:p>
    <w:p>
      <w:pPr>
        <w:pStyle w:val="kar_paragraph"/>
      </w:pPr>
      <w:r>
        <w:t>[</w:t>
      </w:r>
      <w:r>
        <w:rPr>
          <w:strike w:val="true"/>
        </w:rPr>
        <w:t xml:space="preserve">(f)</w:t>
      </w:r>
      <w:r>
        <w:t>]</w:t>
      </w:r>
      <w:r>
        <w:t xml:space="preserve"> </w:t>
      </w:r>
      <w:r>
        <w:t>[</w:t>
      </w:r>
      <w:r>
        <w:rPr>
          <w:strike w:val="true"/>
        </w:rPr>
        <w:t xml:space="preserve">The original contract date on which the contract was entered;</w:t>
      </w:r>
      <w:r>
        <w:t>]</w:t>
      </w:r>
    </w:p>
    <w:p>
      <w:pPr>
        <w:pStyle w:val="kar_paragraph"/>
      </w:pPr>
      <w:r>
        <w:t>[</w:t>
      </w:r>
      <w:r>
        <w:rPr>
          <w:strike w:val="true"/>
        </w:rPr>
        <w:t xml:space="preserve">(g)</w:t>
      </w:r>
      <w:r>
        <w:t>]</w:t>
      </w:r>
      <w:r>
        <w:t xml:space="preserve"> </w:t>
      </w:r>
      <w:r>
        <w:t>[</w:t>
      </w:r>
      <w:r>
        <w:rPr>
          <w:strike w:val="true"/>
        </w:rPr>
        <w:t xml:space="preserve">Whether the contract is irrevocable;</w:t>
      </w:r>
      <w:r>
        <w:t>]</w:t>
      </w:r>
    </w:p>
    <w:p>
      <w:pPr>
        <w:pStyle w:val="kar_paragraph"/>
      </w:pPr>
      <w:r>
        <w:t>[</w:t>
      </w:r>
      <w:r>
        <w:rPr>
          <w:strike w:val="true"/>
        </w:rPr>
        <w:t xml:space="preserve">(h)</w:t>
      </w:r>
      <w:r>
        <w:t>]</w:t>
      </w:r>
      <w:r>
        <w:t xml:space="preserve"> </w:t>
      </w:r>
      <w:r>
        <w:t>[</w:t>
      </w:r>
      <w:r>
        <w:rPr>
          <w:strike w:val="true"/>
        </w:rPr>
        <w:t xml:space="preserve">The trust balance as of January 1;</w:t>
      </w:r>
      <w:r>
        <w:t>]</w:t>
      </w:r>
    </w:p>
    <w:p>
      <w:pPr>
        <w:pStyle w:val="kar_paragraph"/>
      </w:pPr>
      <w:r>
        <w:t>[</w:t>
      </w:r>
      <w:r>
        <w:rPr>
          <w:strike w:val="true"/>
        </w:rPr>
        <w:t xml:space="preserve">(i)</w:t>
      </w:r>
      <w:r>
        <w:t>]</w:t>
      </w:r>
      <w:r>
        <w:t xml:space="preserve"> </w:t>
      </w:r>
      <w:r>
        <w:t>[</w:t>
      </w:r>
      <w:r>
        <w:rPr>
          <w:strike w:val="true"/>
        </w:rPr>
        <w:t xml:space="preserve">The amount of any additions which occurred during the last twelve (12) months;</w:t>
      </w:r>
      <w:r>
        <w:t>]</w:t>
      </w:r>
    </w:p>
    <w:p>
      <w:pPr>
        <w:pStyle w:val="kar_paragraph"/>
      </w:pPr>
      <w:r>
        <w:t>[</w:t>
      </w:r>
      <w:r>
        <w:rPr>
          <w:strike w:val="true"/>
        </w:rPr>
        <w:t xml:space="preserve">(j)</w:t>
      </w:r>
      <w:r>
        <w:t>]</w:t>
      </w:r>
      <w:r>
        <w:t xml:space="preserve"> </w:t>
      </w:r>
      <w:r>
        <w:t>[</w:t>
      </w:r>
      <w:r>
        <w:rPr>
          <w:strike w:val="true"/>
        </w:rPr>
        <w:t xml:space="preserve">Any earnings which accrued during the last twelve (12) months;</w:t>
      </w:r>
      <w:r>
        <w:t>]</w:t>
      </w:r>
    </w:p>
    <w:p>
      <w:pPr>
        <w:pStyle w:val="kar_paragraph"/>
      </w:pPr>
      <w:r>
        <w:t>[</w:t>
      </w:r>
      <w:r>
        <w:rPr>
          <w:strike w:val="true"/>
        </w:rPr>
        <w:t xml:space="preserve">(k)</w:t>
      </w:r>
      <w:r>
        <w:t>]</w:t>
      </w:r>
      <w:r>
        <w:t xml:space="preserve"> </w:t>
      </w:r>
      <w:r>
        <w:t>[</w:t>
      </w:r>
      <w:r>
        <w:rPr>
          <w:strike w:val="true"/>
        </w:rPr>
        <w:t xml:space="preserve">Any withdrawals from the trust, including trusts that were refunded, serviced, or converted; and</w:t>
      </w:r>
      <w:r>
        <w:t>]</w:t>
      </w:r>
    </w:p>
    <w:p>
      <w:pPr>
        <w:pStyle w:val="kar_paragraph"/>
      </w:pPr>
      <w:r>
        <w:t>[</w:t>
      </w:r>
      <w:r>
        <w:rPr>
          <w:strike w:val="true"/>
        </w:rPr>
        <w:t xml:space="preserve">(l)</w:t>
      </w:r>
      <w:r>
        <w:t>]</w:t>
      </w:r>
      <w:r>
        <w:t xml:space="preserve"> </w:t>
      </w:r>
      <w:r>
        <w:t>[</w:t>
      </w:r>
      <w:r>
        <w:rPr>
          <w:strike w:val="true"/>
        </w:rPr>
        <w:t xml:space="preserve">The trust balance as of December 31.</w:t>
      </w:r>
      <w:r>
        <w:t>]</w:t>
      </w:r>
    </w:p>
    <w:p>
      <w:pPr>
        <w:pStyle w:val="kar_section"/>
      </w:pPr>
      <w:r>
        <w:t>[</w:t>
      </w:r>
      <w:r>
        <w:rPr>
          <w:strike w:val="true"/>
        </w:rPr>
        <w:t xml:space="preserve">Section 3.</w:t>
      </w:r>
      <w:r>
        <w:t>]</w:t>
      </w:r>
      <w:r>
        <w:t xml:space="preserve"> </w:t>
      </w:r>
      <w:r>
        <w:t>[</w:t>
      </w:r>
      <w:r>
        <w:rPr>
          <w:strike w:val="true"/>
        </w:rPr>
        <w:t xml:space="preserve">By midnight of March 31 following the end of the last twelve (12) months, the "Cemetery Company and Cemetery Merchandise Sellers Annual Report", CPN-1, shall be filed with the Attorney General. A report postmarked by that time shall be considered timely filed.</w:t>
      </w:r>
      <w:r>
        <w:t>]</w:t>
      </w:r>
    </w:p>
    <w:p>
      <w:pPr>
        <w:pStyle w:val="kar_section"/>
      </w:pPr>
      <w:r>
        <w:t>[</w:t>
      </w:r>
      <w:r>
        <w:rPr>
          <w:strike w:val="true"/>
        </w:rPr>
        <w:t xml:space="preserve">Section 4.</w:t>
      </w:r>
      <w:r>
        <w:t>]</w:t>
      </w:r>
      <w:r>
        <w:t xml:space="preserve"> </w:t>
      </w:r>
      <w:r>
        <w:t>[</w:t>
      </w:r>
      <w:r>
        <w:rPr>
          <w:strike w:val="true"/>
        </w:rPr>
        <w:t xml:space="preserve">Preneed Burial Contract Annual Report. The "Preneed Burial Contract Annual Report", Form CPN-2, as required by KRS 367.940(4) shall contain the following information:</w:t>
      </w:r>
      <w:r>
        <w:t>]</w:t>
      </w:r>
    </w:p>
    <w:p>
      <w:pPr>
        <w:pStyle w:val="kar_subsection"/>
      </w:pPr>
      <w:r>
        <w:t>[</w:t>
      </w:r>
      <w:r>
        <w:rPr>
          <w:strike w:val="true"/>
        </w:rPr>
        <w:t xml:space="preserve">(1)</w:t>
      </w:r>
      <w:r>
        <w:t>]</w:t>
      </w:r>
      <w:r>
        <w:t xml:space="preserve"> </w:t>
      </w:r>
      <w:r>
        <w:t>[</w:t>
      </w:r>
      <w:r>
        <w:rPr>
          <w:strike w:val="true"/>
        </w:rPr>
        <w:t xml:space="preserve">The licensee's name, preneed burial license number, location, and mailing address including city, state, and zip code;</w:t>
      </w:r>
      <w:r>
        <w:t>]</w:t>
      </w:r>
    </w:p>
    <w:p>
      <w:pPr>
        <w:pStyle w:val="kar_subsection"/>
      </w:pPr>
      <w:r>
        <w:t>[</w:t>
      </w:r>
      <w:r>
        <w:rPr>
          <w:strike w:val="true"/>
        </w:rPr>
        <w:t xml:space="preserve">(2)</w:t>
      </w:r>
      <w:r>
        <w:t>]</w:t>
      </w:r>
      <w:r>
        <w:t xml:space="preserve"> </w:t>
      </w:r>
      <w:r>
        <w:t>[</w:t>
      </w:r>
      <w:r>
        <w:rPr>
          <w:strike w:val="true"/>
        </w:rPr>
        <w:t xml:space="preserve">A statement certifying that this is a true and correct report of activity for the preceding year;</w:t>
      </w:r>
      <w:r>
        <w:t>]</w:t>
      </w:r>
    </w:p>
    <w:p>
      <w:pPr>
        <w:pStyle w:val="kar_subsection"/>
      </w:pPr>
      <w:r>
        <w:t>[</w:t>
      </w:r>
      <w:r>
        <w:rPr>
          <w:strike w:val="true"/>
        </w:rPr>
        <w:t xml:space="preserve">(3)</w:t>
      </w:r>
      <w:r>
        <w:t>]</w:t>
      </w:r>
      <w:r>
        <w:t xml:space="preserve"> </w:t>
      </w:r>
      <w:r>
        <w:t>[</w:t>
      </w:r>
      <w:r>
        <w:rPr>
          <w:strike w:val="true"/>
        </w:rPr>
        <w:t xml:space="preserve">A reconciliation of the preneed burial contract trust account containing information on the following:</w:t>
      </w:r>
      <w:r>
        <w:t>]</w:t>
      </w:r>
    </w:p>
    <w:p>
      <w:pPr>
        <w:pStyle w:val="kar_paragraph"/>
      </w:pPr>
      <w:r>
        <w:t>[</w:t>
      </w:r>
      <w:r>
        <w:rPr>
          <w:strike w:val="true"/>
        </w:rPr>
        <w:t xml:space="preserve">(a)</w:t>
      </w:r>
      <w:r>
        <w:t>]</w:t>
      </w:r>
      <w:r>
        <w:t xml:space="preserve"> </w:t>
      </w:r>
      <w:r>
        <w:t>[</w:t>
      </w:r>
      <w:r>
        <w:rPr>
          <w:strike w:val="true"/>
        </w:rPr>
        <w:t xml:space="preserve">The beginning balance of the trust;</w:t>
      </w:r>
      <w:r>
        <w:t>]</w:t>
      </w:r>
    </w:p>
    <w:p>
      <w:pPr>
        <w:pStyle w:val="kar_paragraph"/>
      </w:pPr>
      <w:r>
        <w:t>[</w:t>
      </w:r>
      <w:r>
        <w:rPr>
          <w:strike w:val="true"/>
        </w:rPr>
        <w:t xml:space="preserve">(b)</w:t>
      </w:r>
      <w:r>
        <w:t>]</w:t>
      </w:r>
      <w:r>
        <w:t xml:space="preserve"> </w:t>
      </w:r>
      <w:r>
        <w:t>[</w:t>
      </w:r>
      <w:r>
        <w:rPr>
          <w:strike w:val="true"/>
        </w:rPr>
        <w:t xml:space="preserve">All deposits placed in the trust, including:</w:t>
      </w:r>
      <w:r>
        <w:t>]</w:t>
      </w:r>
    </w:p>
    <w:p>
      <w:pPr>
        <w:pStyle w:val="kar_subparagraph"/>
      </w:pPr>
      <w:r>
        <w:t>[</w:t>
      </w:r>
      <w:r>
        <w:rPr>
          <w:strike w:val="true"/>
        </w:rPr>
        <w:t xml:space="preserve">1.</w:t>
      </w:r>
      <w:r>
        <w:t>]</w:t>
      </w:r>
      <w:r>
        <w:t xml:space="preserve"> </w:t>
      </w:r>
      <w:r>
        <w:t>[</w:t>
      </w:r>
      <w:r>
        <w:rPr>
          <w:strike w:val="true"/>
        </w:rPr>
        <w:t xml:space="preserve">All additions to existing contracts;</w:t>
      </w:r>
      <w:r>
        <w:t>]</w:t>
      </w:r>
    </w:p>
    <w:p>
      <w:pPr>
        <w:pStyle w:val="kar_subparagraph"/>
      </w:pPr>
      <w:r>
        <w:t>[</w:t>
      </w:r>
      <w:r>
        <w:rPr>
          <w:strike w:val="true"/>
        </w:rPr>
        <w:t xml:space="preserve">2.</w:t>
      </w:r>
      <w:r>
        <w:t>]</w:t>
      </w:r>
      <w:r>
        <w:t xml:space="preserve"> </w:t>
      </w:r>
      <w:r>
        <w:t>[</w:t>
      </w:r>
      <w:r>
        <w:rPr>
          <w:strike w:val="true"/>
        </w:rPr>
        <w:t xml:space="preserve">All new contract deposits; and</w:t>
      </w:r>
      <w:r>
        <w:t>]</w:t>
      </w:r>
    </w:p>
    <w:p>
      <w:pPr>
        <w:pStyle w:val="kar_subparagraph"/>
      </w:pPr>
      <w:r>
        <w:t>[</w:t>
      </w:r>
      <w:r>
        <w:rPr>
          <w:strike w:val="true"/>
        </w:rPr>
        <w:t xml:space="preserve">3.</w:t>
      </w:r>
      <w:r>
        <w:t>]</w:t>
      </w:r>
      <w:r>
        <w:t xml:space="preserve"> </w:t>
      </w:r>
      <w:r>
        <w:t>[</w:t>
      </w:r>
      <w:r>
        <w:rPr>
          <w:strike w:val="true"/>
        </w:rPr>
        <w:t xml:space="preserve">Earnings on all contracts;</w:t>
      </w:r>
      <w:r>
        <w:t>]</w:t>
      </w:r>
    </w:p>
    <w:p>
      <w:pPr>
        <w:pStyle w:val="kar_paragraph"/>
      </w:pPr>
      <w:r>
        <w:t>[</w:t>
      </w:r>
      <w:r>
        <w:rPr>
          <w:strike w:val="true"/>
        </w:rPr>
        <w:t xml:space="preserve">(c)</w:t>
      </w:r>
      <w:r>
        <w:t>]</w:t>
      </w:r>
      <w:r>
        <w:t xml:space="preserve"> </w:t>
      </w:r>
      <w:r>
        <w:t>[</w:t>
      </w:r>
      <w:r>
        <w:rPr>
          <w:strike w:val="true"/>
        </w:rPr>
        <w:t xml:space="preserve">The total deposits in the trust;</w:t>
      </w:r>
      <w:r>
        <w:t>]</w:t>
      </w:r>
    </w:p>
    <w:p>
      <w:pPr>
        <w:pStyle w:val="kar_paragraph"/>
      </w:pPr>
      <w:r>
        <w:t>[</w:t>
      </w:r>
      <w:r>
        <w:rPr>
          <w:strike w:val="true"/>
        </w:rPr>
        <w:t xml:space="preserve">(d)</w:t>
      </w:r>
      <w:r>
        <w:t>]</w:t>
      </w:r>
      <w:r>
        <w:t xml:space="preserve"> </w:t>
      </w:r>
      <w:r>
        <w:t>[</w:t>
      </w:r>
      <w:r>
        <w:rPr>
          <w:strike w:val="true"/>
        </w:rPr>
        <w:t xml:space="preserve">All withdrawals from the trust, including:</w:t>
      </w:r>
      <w:r>
        <w:t>]</w:t>
      </w:r>
    </w:p>
    <w:p>
      <w:pPr>
        <w:pStyle w:val="kar_subparagraph"/>
      </w:pPr>
      <w:r>
        <w:t>[</w:t>
      </w:r>
      <w:r>
        <w:rPr>
          <w:strike w:val="true"/>
        </w:rPr>
        <w:t xml:space="preserve">1.</w:t>
      </w:r>
      <w:r>
        <w:t>]</w:t>
      </w:r>
      <w:r>
        <w:t xml:space="preserve"> </w:t>
      </w:r>
      <w:r>
        <w:t>[</w:t>
      </w:r>
      <w:r>
        <w:rPr>
          <w:strike w:val="true"/>
        </w:rPr>
        <w:t xml:space="preserve">Total refunds and conversions in the trust; and</w:t>
      </w:r>
      <w:r>
        <w:t>]</w:t>
      </w:r>
    </w:p>
    <w:p>
      <w:pPr>
        <w:pStyle w:val="kar_subparagraph"/>
      </w:pPr>
      <w:r>
        <w:t>[</w:t>
      </w:r>
      <w:r>
        <w:rPr>
          <w:strike w:val="true"/>
        </w:rPr>
        <w:t xml:space="preserve">2.</w:t>
      </w:r>
      <w:r>
        <w:t>]</w:t>
      </w:r>
      <w:r>
        <w:t xml:space="preserve"> </w:t>
      </w:r>
      <w:r>
        <w:t>[</w:t>
      </w:r>
      <w:r>
        <w:rPr>
          <w:strike w:val="true"/>
        </w:rPr>
        <w:t xml:space="preserve">Total number of contracts serviced;</w:t>
      </w:r>
      <w:r>
        <w:t>]</w:t>
      </w:r>
    </w:p>
    <w:p>
      <w:pPr>
        <w:pStyle w:val="kar_paragraph"/>
      </w:pPr>
      <w:r>
        <w:t>[</w:t>
      </w:r>
      <w:r>
        <w:rPr>
          <w:strike w:val="true"/>
        </w:rPr>
        <w:t xml:space="preserve">(e)</w:t>
      </w:r>
      <w:r>
        <w:t>]</w:t>
      </w:r>
      <w:r>
        <w:t xml:space="preserve"> </w:t>
      </w:r>
      <w:r>
        <w:t>[</w:t>
      </w:r>
      <w:r>
        <w:rPr>
          <w:strike w:val="true"/>
        </w:rPr>
        <w:t xml:space="preserve">The total withdrawals from the trust;</w:t>
      </w:r>
      <w:r>
        <w:t>]</w:t>
      </w:r>
    </w:p>
    <w:p>
      <w:pPr>
        <w:pStyle w:val="kar_paragraph"/>
      </w:pPr>
      <w:r>
        <w:t>[</w:t>
      </w:r>
      <w:r>
        <w:rPr>
          <w:strike w:val="true"/>
        </w:rPr>
        <w:t xml:space="preserve">(f)</w:t>
      </w:r>
      <w:r>
        <w:t>]</w:t>
      </w:r>
      <w:r>
        <w:t xml:space="preserve"> </w:t>
      </w:r>
      <w:r>
        <w:t>[</w:t>
      </w:r>
      <w:r>
        <w:rPr>
          <w:strike w:val="true"/>
        </w:rPr>
        <w:t xml:space="preserve">Any unrealized gains or losses from market changes; and</w:t>
      </w:r>
      <w:r>
        <w:t>]</w:t>
      </w:r>
    </w:p>
    <w:p>
      <w:pPr>
        <w:pStyle w:val="kar_paragraph"/>
      </w:pPr>
      <w:r>
        <w:t>[</w:t>
      </w:r>
      <w:r>
        <w:rPr>
          <w:strike w:val="true"/>
        </w:rPr>
        <w:t xml:space="preserve">(g)</w:t>
      </w:r>
      <w:r>
        <w:t>]</w:t>
      </w:r>
      <w:r>
        <w:t xml:space="preserve"> </w:t>
      </w:r>
      <w:r>
        <w:t>[</w:t>
      </w:r>
      <w:r>
        <w:rPr>
          <w:strike w:val="true"/>
        </w:rPr>
        <w:t xml:space="preserve">The ending balance in the trust;</w:t>
      </w:r>
      <w:r>
        <w:t>]</w:t>
      </w:r>
    </w:p>
    <w:p>
      <w:pPr>
        <w:pStyle w:val="kar_subsection"/>
      </w:pPr>
      <w:r>
        <w:t>[</w:t>
      </w:r>
      <w:r>
        <w:rPr>
          <w:strike w:val="true"/>
        </w:rPr>
        <w:t xml:space="preserve">(4)</w:t>
      </w:r>
      <w:r>
        <w:t>]</w:t>
      </w:r>
      <w:r>
        <w:t xml:space="preserve"> </w:t>
      </w:r>
      <w:r>
        <w:t>[</w:t>
      </w:r>
      <w:r>
        <w:rPr>
          <w:strike w:val="true"/>
        </w:rPr>
        <w:t xml:space="preserve">A dated and notarized signature of the individual completing the form, acknowledging that the information is an accurate accounting to the best of the signatory's knowledge, and that the signatory is authorized to complete the report; and</w:t>
      </w:r>
      <w:r>
        <w:t>]</w:t>
      </w:r>
    </w:p>
    <w:p>
      <w:pPr>
        <w:pStyle w:val="kar_subsection"/>
      </w:pPr>
      <w:r>
        <w:t>[</w:t>
      </w:r>
      <w:r>
        <w:rPr>
          <w:strike w:val="true"/>
        </w:rPr>
        <w:t xml:space="preserve">(5)</w:t>
      </w:r>
      <w:r>
        <w:t>]</w:t>
      </w:r>
      <w:r>
        <w:t xml:space="preserve"> </w:t>
      </w:r>
      <w:r>
        <w:t>[</w:t>
      </w:r>
      <w:r>
        <w:rPr>
          <w:strike w:val="true"/>
        </w:rPr>
        <w:t xml:space="preserve">A ledger containing the following information on all contracts entered into between a consumer and the preneed burial licensee which, as of December 31, have not been serviced or, during the last twelve (12) months, were serviced, refunded, or converted:</w:t>
      </w:r>
      <w:r>
        <w:t>]</w:t>
      </w:r>
    </w:p>
    <w:p>
      <w:pPr>
        <w:pStyle w:val="kar_paragraph"/>
      </w:pPr>
      <w:r>
        <w:t>[</w:t>
      </w:r>
      <w:r>
        <w:rPr>
          <w:strike w:val="true"/>
        </w:rPr>
        <w:t xml:space="preserve">(a)</w:t>
      </w:r>
      <w:r>
        <w:t>]</w:t>
      </w:r>
      <w:r>
        <w:t xml:space="preserve"> </w:t>
      </w:r>
      <w:r>
        <w:t>[</w:t>
      </w:r>
      <w:r>
        <w:rPr>
          <w:strike w:val="true"/>
        </w:rPr>
        <w:t xml:space="preserve">The name of the firm placing the funds in trust;</w:t>
      </w:r>
      <w:r>
        <w:t>]</w:t>
      </w:r>
    </w:p>
    <w:p>
      <w:pPr>
        <w:pStyle w:val="kar_paragraph"/>
      </w:pPr>
      <w:r>
        <w:t>[</w:t>
      </w:r>
      <w:r>
        <w:rPr>
          <w:strike w:val="true"/>
        </w:rPr>
        <w:t xml:space="preserve">(b)</w:t>
      </w:r>
      <w:r>
        <w:t>]</w:t>
      </w:r>
      <w:r>
        <w:t xml:space="preserve"> </w:t>
      </w:r>
      <w:r>
        <w:t>[</w:t>
      </w:r>
      <w:r>
        <w:rPr>
          <w:strike w:val="true"/>
        </w:rPr>
        <w:t xml:space="preserve">The signature of the individual preparing the ledger;</w:t>
      </w:r>
      <w:r>
        <w:t>]</w:t>
      </w:r>
    </w:p>
    <w:p>
      <w:pPr>
        <w:pStyle w:val="kar_paragraph"/>
      </w:pPr>
      <w:r>
        <w:t>[</w:t>
      </w:r>
      <w:r>
        <w:rPr>
          <w:strike w:val="true"/>
        </w:rPr>
        <w:t xml:space="preserve">(c)</w:t>
      </w:r>
      <w:r>
        <w:t>]</w:t>
      </w:r>
      <w:r>
        <w:t xml:space="preserve"> </w:t>
      </w:r>
      <w:r>
        <w:t>[</w:t>
      </w:r>
      <w:r>
        <w:rPr>
          <w:strike w:val="true"/>
        </w:rPr>
        <w:t xml:space="preserve">The year for which the ledger is being completed;</w:t>
      </w:r>
      <w:r>
        <w:t>]</w:t>
      </w:r>
    </w:p>
    <w:p>
      <w:pPr>
        <w:pStyle w:val="kar_paragraph"/>
      </w:pPr>
      <w:r>
        <w:t>[</w:t>
      </w:r>
      <w:r>
        <w:rPr>
          <w:strike w:val="true"/>
        </w:rPr>
        <w:t xml:space="preserve">(d)</w:t>
      </w:r>
      <w:r>
        <w:t>]</w:t>
      </w:r>
      <w:r>
        <w:t xml:space="preserve"> </w:t>
      </w:r>
      <w:r>
        <w:t>[</w:t>
      </w:r>
      <w:r>
        <w:rPr>
          <w:strike w:val="true"/>
        </w:rPr>
        <w:t xml:space="preserve">The name of the financial institution in which the trust is located;</w:t>
      </w:r>
      <w:r>
        <w:t>]</w:t>
      </w:r>
    </w:p>
    <w:p>
      <w:pPr>
        <w:pStyle w:val="kar_paragraph"/>
      </w:pPr>
      <w:r>
        <w:t>[</w:t>
      </w:r>
      <w:r>
        <w:rPr>
          <w:strike w:val="true"/>
        </w:rPr>
        <w:t xml:space="preserve">(e)</w:t>
      </w:r>
      <w:r>
        <w:t>]</w:t>
      </w:r>
      <w:r>
        <w:t xml:space="preserve"> </w:t>
      </w:r>
      <w:r>
        <w:t>[</w:t>
      </w:r>
      <w:r>
        <w:rPr>
          <w:strike w:val="true"/>
        </w:rPr>
        <w:t xml:space="preserve">The account number of the trust within the financial institution;</w:t>
      </w:r>
      <w:r>
        <w:t>]</w:t>
      </w:r>
    </w:p>
    <w:p>
      <w:pPr>
        <w:pStyle w:val="kar_paragraph"/>
      </w:pPr>
      <w:r>
        <w:t>[</w:t>
      </w:r>
      <w:r>
        <w:rPr>
          <w:strike w:val="true"/>
        </w:rPr>
        <w:t xml:space="preserve">(f)</w:t>
      </w:r>
      <w:r>
        <w:t>]</w:t>
      </w:r>
      <w:r>
        <w:t xml:space="preserve"> </w:t>
      </w:r>
      <w:r>
        <w:t>[</w:t>
      </w:r>
      <w:r>
        <w:rPr>
          <w:strike w:val="true"/>
        </w:rPr>
        <w:t xml:space="preserve">The consumer's name in which the trust was created;</w:t>
      </w:r>
      <w:r>
        <w:t>]</w:t>
      </w:r>
    </w:p>
    <w:p>
      <w:pPr>
        <w:pStyle w:val="kar_paragraph"/>
      </w:pPr>
      <w:r>
        <w:t>[</w:t>
      </w:r>
      <w:r>
        <w:rPr>
          <w:strike w:val="true"/>
        </w:rPr>
        <w:t xml:space="preserve">(g)</w:t>
      </w:r>
      <w:r>
        <w:t>]</w:t>
      </w:r>
      <w:r>
        <w:t xml:space="preserve"> </w:t>
      </w:r>
      <w:r>
        <w:t>[</w:t>
      </w:r>
      <w:r>
        <w:rPr>
          <w:strike w:val="true"/>
        </w:rPr>
        <w:t xml:space="preserve">The original contract date on which the contract was entered;</w:t>
      </w:r>
      <w:r>
        <w:t>]</w:t>
      </w:r>
    </w:p>
    <w:p>
      <w:pPr>
        <w:pStyle w:val="kar_paragraph"/>
      </w:pPr>
      <w:r>
        <w:t>[</w:t>
      </w:r>
      <w:r>
        <w:rPr>
          <w:strike w:val="true"/>
        </w:rPr>
        <w:t xml:space="preserve">(h)</w:t>
      </w:r>
      <w:r>
        <w:t>]</w:t>
      </w:r>
      <w:r>
        <w:t xml:space="preserve"> </w:t>
      </w:r>
      <w:r>
        <w:t>[</w:t>
      </w:r>
      <w:r>
        <w:rPr>
          <w:strike w:val="true"/>
        </w:rPr>
        <w:t xml:space="preserve">Whether the contract is irrevocable;</w:t>
      </w:r>
      <w:r>
        <w:t>]</w:t>
      </w:r>
    </w:p>
    <w:p>
      <w:pPr>
        <w:pStyle w:val="kar_paragraph"/>
      </w:pPr>
      <w:r>
        <w:t>[</w:t>
      </w:r>
      <w:r>
        <w:rPr>
          <w:strike w:val="true"/>
        </w:rPr>
        <w:t xml:space="preserve">(i)</w:t>
      </w:r>
      <w:r>
        <w:t>]</w:t>
      </w:r>
      <w:r>
        <w:t xml:space="preserve"> </w:t>
      </w:r>
      <w:r>
        <w:t>[</w:t>
      </w:r>
      <w:r>
        <w:rPr>
          <w:strike w:val="true"/>
        </w:rPr>
        <w:t xml:space="preserve">The trust balance as of January 1;</w:t>
      </w:r>
      <w:r>
        <w:t>]</w:t>
      </w:r>
    </w:p>
    <w:p>
      <w:pPr>
        <w:pStyle w:val="kar_paragraph"/>
      </w:pPr>
      <w:r>
        <w:t>[</w:t>
      </w:r>
      <w:r>
        <w:rPr>
          <w:strike w:val="true"/>
        </w:rPr>
        <w:t xml:space="preserve">(j)</w:t>
      </w:r>
      <w:r>
        <w:t>]</w:t>
      </w:r>
      <w:r>
        <w:t xml:space="preserve"> </w:t>
      </w:r>
      <w:r>
        <w:t>[</w:t>
      </w:r>
      <w:r>
        <w:rPr>
          <w:strike w:val="true"/>
        </w:rPr>
        <w:t xml:space="preserve">Any additions which occurred during the last twelve (12) months;</w:t>
      </w:r>
      <w:r>
        <w:t>]</w:t>
      </w:r>
    </w:p>
    <w:p>
      <w:pPr>
        <w:pStyle w:val="kar_paragraph"/>
      </w:pPr>
      <w:r>
        <w:t>[</w:t>
      </w:r>
      <w:r>
        <w:rPr>
          <w:strike w:val="true"/>
        </w:rPr>
        <w:t xml:space="preserve">(k)</w:t>
      </w:r>
      <w:r>
        <w:t>]</w:t>
      </w:r>
      <w:r>
        <w:t xml:space="preserve"> </w:t>
      </w:r>
      <w:r>
        <w:t>[</w:t>
      </w:r>
      <w:r>
        <w:rPr>
          <w:strike w:val="true"/>
        </w:rPr>
        <w:t xml:space="preserve">Any earnings which accrued during the last twelve (12) months;</w:t>
      </w:r>
      <w:r>
        <w:t>]</w:t>
      </w:r>
    </w:p>
    <w:p>
      <w:pPr>
        <w:pStyle w:val="kar_paragraph"/>
      </w:pPr>
      <w:r>
        <w:t>[</w:t>
      </w:r>
      <w:r>
        <w:rPr>
          <w:strike w:val="true"/>
        </w:rPr>
        <w:t xml:space="preserve">(l)</w:t>
      </w:r>
      <w:r>
        <w:t>]</w:t>
      </w:r>
      <w:r>
        <w:t xml:space="preserve"> </w:t>
      </w:r>
      <w:r>
        <w:t>[</w:t>
      </w:r>
      <w:r>
        <w:rPr>
          <w:strike w:val="true"/>
        </w:rPr>
        <w:t xml:space="preserve">Any withdrawals from the trust, including trusts that were refunded, serviced or converted; and</w:t>
      </w:r>
      <w:r>
        <w:t>]</w:t>
      </w:r>
    </w:p>
    <w:p>
      <w:pPr>
        <w:pStyle w:val="kar_paragraph"/>
      </w:pPr>
      <w:r>
        <w:t>[</w:t>
      </w:r>
      <w:r>
        <w:rPr>
          <w:strike w:val="true"/>
        </w:rPr>
        <w:t xml:space="preserve">(m)</w:t>
      </w:r>
      <w:r>
        <w:t>]</w:t>
      </w:r>
      <w:r>
        <w:t xml:space="preserve"> </w:t>
      </w:r>
      <w:r>
        <w:t>[</w:t>
      </w:r>
      <w:r>
        <w:rPr>
          <w:strike w:val="true"/>
        </w:rPr>
        <w:t xml:space="preserve">The trust balance as of December 31.</w:t>
      </w:r>
      <w:r>
        <w:t>]</w:t>
      </w:r>
    </w:p>
    <w:p>
      <w:pPr>
        <w:pStyle w:val="kar_section"/>
      </w:pPr>
      <w:r>
        <w:t>[</w:t>
      </w:r>
      <w:r>
        <w:rPr>
          <w:strike w:val="true"/>
        </w:rPr>
        <w:t xml:space="preserve">Section 5.</w:t>
      </w:r>
      <w:r>
        <w:t>]</w:t>
      </w:r>
      <w:r>
        <w:t xml:space="preserve"> </w:t>
      </w:r>
    </w:p>
    <w:p>
      <w:pPr>
        <w:pStyle w:val="kar_subsection"/>
      </w:pPr>
      <w:r>
        <w:t>[</w:t>
      </w:r>
      <w:r>
        <w:rPr>
          <w:strike w:val="true"/>
        </w:rPr>
        <w:t xml:space="preserve">(1)</w:t>
      </w:r>
      <w:r>
        <w:t>]</w:t>
      </w:r>
      <w:r>
        <w:t xml:space="preserve"> </w:t>
      </w:r>
      <w:r>
        <w:t>[</w:t>
      </w:r>
      <w:r>
        <w:rPr>
          <w:strike w:val="true"/>
        </w:rPr>
        <w:t xml:space="preserve">By midnight of March 31 following the preceding twelve (12) months, the Preneed Burial Contract Annual Report, CPN-2, shall be filed with the Attorney General. A report postmarked by that time shall be considered timely filed; and</w:t>
      </w:r>
      <w:r>
        <w:t>]</w:t>
      </w:r>
    </w:p>
    <w:p>
      <w:pPr>
        <w:pStyle w:val="kar_subsection"/>
      </w:pPr>
      <w:r>
        <w:t>[</w:t>
      </w:r>
      <w:r>
        <w:rPr>
          <w:strike w:val="true"/>
        </w:rPr>
        <w:t xml:space="preserve">(2)</w:t>
      </w:r>
      <w:r>
        <w:t>]</w:t>
      </w:r>
      <w:r>
        <w:t xml:space="preserve"> </w:t>
      </w:r>
      <w:r>
        <w:t>[</w:t>
      </w:r>
      <w:r>
        <w:rPr>
          <w:strike w:val="true"/>
        </w:rPr>
        <w:t xml:space="preserve">If a licensee filed an annual report that included a portion of the calendar year preceding the</w:t>
      </w:r>
      <w:r>
        <w:t>]</w:t>
      </w:r>
      <w:r>
        <w:t>[</w:t>
      </w:r>
      <w:r>
        <w:rPr>
          <w:strike w:val="true"/>
        </w:rPr>
        <w:t xml:space="preserve"> effective date of this administrative regulation, the licensee shall file a new annual report for that</w:t>
      </w:r>
      <w:r>
        <w:t>]</w:t>
      </w:r>
      <w:r>
        <w:t>[</w:t>
      </w:r>
      <w:r>
        <w:rPr>
          <w:strike w:val="true"/>
        </w:rPr>
        <w:t xml:space="preserve"> portion of the year that was not previously reported.</w:t>
      </w:r>
      <w:r>
        <w:t>]</w:t>
      </w:r>
    </w:p>
    <w:p>
      <w:pPr>
        <w:pStyle w:val="kar_section"/>
      </w:pPr>
      <w:r>
        <w:t>[</w:t>
      </w:r>
      <w:r>
        <w:rPr>
          <w:strike w:val="true"/>
        </w:rPr>
        <w:t xml:space="preserve">Section 6.</w:t>
      </w:r>
      <w:r>
        <w:t>]</w:t>
      </w:r>
      <w:r>
        <w:t xml:space="preserve"> </w:t>
      </w:r>
      <w:r>
        <w:t>[</w:t>
      </w:r>
      <w:r>
        <w:rPr>
          <w:strike w:val="true"/>
        </w:rPr>
        <w:t xml:space="preserve">Cemetery Presale and Preconstruction Project Application. The "Cemetery Presale/Preconstruction Project Application", Form CPN-3, shall contain the following information:</w:t>
      </w:r>
      <w:r>
        <w:t>]</w:t>
      </w:r>
    </w:p>
    <w:p>
      <w:pPr>
        <w:pStyle w:val="kar_subsection"/>
      </w:pPr>
      <w:r>
        <w:t>[</w:t>
      </w:r>
      <w:r>
        <w:rPr>
          <w:strike w:val="true"/>
        </w:rPr>
        <w:t xml:space="preserve">(1)</w:t>
      </w:r>
      <w:r>
        <w:t>]</w:t>
      </w:r>
      <w:r>
        <w:t xml:space="preserve"> </w:t>
      </w:r>
      <w:r>
        <w:t>[</w:t>
      </w:r>
      <w:r>
        <w:rPr>
          <w:strike w:val="true"/>
        </w:rPr>
        <w:t xml:space="preserve">The parent company name;</w:t>
      </w:r>
      <w:r>
        <w:t>]</w:t>
      </w:r>
    </w:p>
    <w:p>
      <w:pPr>
        <w:pStyle w:val="kar_subsection"/>
      </w:pPr>
      <w:r>
        <w:t>[</w:t>
      </w:r>
      <w:r>
        <w:rPr>
          <w:strike w:val="true"/>
        </w:rPr>
        <w:t xml:space="preserve">(2)</w:t>
      </w:r>
      <w:r>
        <w:t>]</w:t>
      </w:r>
      <w:r>
        <w:t xml:space="preserve"> </w:t>
      </w:r>
      <w:r>
        <w:t>[</w:t>
      </w:r>
      <w:r>
        <w:rPr>
          <w:strike w:val="true"/>
        </w:rPr>
        <w:t xml:space="preserve">The cemetery name;</w:t>
      </w:r>
      <w:r>
        <w:t>]</w:t>
      </w:r>
    </w:p>
    <w:p>
      <w:pPr>
        <w:pStyle w:val="kar_subsection"/>
      </w:pPr>
      <w:r>
        <w:t>[</w:t>
      </w:r>
      <w:r>
        <w:rPr>
          <w:strike w:val="true"/>
        </w:rPr>
        <w:t xml:space="preserve">(3)</w:t>
      </w:r>
      <w:r>
        <w:t>]</w:t>
      </w:r>
      <w:r>
        <w:t xml:space="preserve"> </w:t>
      </w:r>
      <w:r>
        <w:t>[</w:t>
      </w:r>
      <w:r>
        <w:rPr>
          <w:strike w:val="true"/>
        </w:rPr>
        <w:t xml:space="preserve">The project name and any internal project identification number which shall be used on all sales contracts;</w:t>
      </w:r>
      <w:r>
        <w:t>]</w:t>
      </w:r>
    </w:p>
    <w:p>
      <w:pPr>
        <w:pStyle w:val="kar_subsection"/>
      </w:pPr>
      <w:r>
        <w:t>[</w:t>
      </w:r>
      <w:r>
        <w:rPr>
          <w:strike w:val="true"/>
        </w:rPr>
        <w:t xml:space="preserve">(4)</w:t>
      </w:r>
      <w:r>
        <w:t>]</w:t>
      </w:r>
      <w:r>
        <w:t xml:space="preserve"> </w:t>
      </w:r>
      <w:r>
        <w:t>[</w:t>
      </w:r>
      <w:r>
        <w:rPr>
          <w:strike w:val="true"/>
        </w:rPr>
        <w:t xml:space="preserve">The cemetery telephone number;</w:t>
      </w:r>
      <w:r>
        <w:t>]</w:t>
      </w:r>
    </w:p>
    <w:p>
      <w:pPr>
        <w:pStyle w:val="kar_subsection"/>
      </w:pPr>
      <w:r>
        <w:t>[</w:t>
      </w:r>
      <w:r>
        <w:rPr>
          <w:strike w:val="true"/>
        </w:rPr>
        <w:t xml:space="preserve">(5)</w:t>
      </w:r>
      <w:r>
        <w:t>]</w:t>
      </w:r>
      <w:r>
        <w:t xml:space="preserve"> </w:t>
      </w:r>
      <w:r>
        <w:t>[</w:t>
      </w:r>
      <w:r>
        <w:rPr>
          <w:strike w:val="true"/>
        </w:rPr>
        <w:t xml:space="preserve">The cemetery location and address, including street address, post office box, city, county,</w:t>
      </w:r>
      <w:r>
        <w:t>]</w:t>
      </w:r>
      <w:r>
        <w:t>[</w:t>
      </w:r>
      <w:r>
        <w:rPr>
          <w:strike w:val="true"/>
        </w:rPr>
        <w:t xml:space="preserve"> state, and zip code;</w:t>
      </w:r>
      <w:r>
        <w:t>]</w:t>
      </w:r>
    </w:p>
    <w:p>
      <w:pPr>
        <w:pStyle w:val="kar_subsection"/>
      </w:pPr>
      <w:r>
        <w:t>[</w:t>
      </w:r>
      <w:r>
        <w:rPr>
          <w:strike w:val="true"/>
        </w:rPr>
        <w:t xml:space="preserve">(6)</w:t>
      </w:r>
      <w:r>
        <w:t>]</w:t>
      </w:r>
      <w:r>
        <w:t xml:space="preserve"> </w:t>
      </w:r>
      <w:r>
        <w:t>[</w:t>
      </w:r>
      <w:r>
        <w:rPr>
          <w:strike w:val="true"/>
        </w:rPr>
        <w:t xml:space="preserve">The cemetery mailing address, including city, state, and zip code, if different from location;</w:t>
      </w:r>
      <w:r>
        <w:t>]</w:t>
      </w:r>
    </w:p>
    <w:p>
      <w:pPr>
        <w:pStyle w:val="kar_subsection"/>
      </w:pPr>
      <w:r>
        <w:t>[</w:t>
      </w:r>
      <w:r>
        <w:rPr>
          <w:strike w:val="true"/>
        </w:rPr>
        <w:t xml:space="preserve">(7)</w:t>
      </w:r>
      <w:r>
        <w:t>]</w:t>
      </w:r>
      <w:r>
        <w:t xml:space="preserve"> </w:t>
      </w:r>
      <w:r>
        <w:t>[</w:t>
      </w:r>
      <w:r>
        <w:rPr>
          <w:strike w:val="true"/>
        </w:rPr>
        <w:t xml:space="preserve">The date sales began or will begin on the project for which the application is being submitted;</w:t>
      </w:r>
      <w:r>
        <w:t>]</w:t>
      </w:r>
    </w:p>
    <w:p>
      <w:pPr>
        <w:pStyle w:val="kar_subsection"/>
      </w:pPr>
      <w:r>
        <w:t>[</w:t>
      </w:r>
      <w:r>
        <w:rPr>
          <w:strike w:val="true"/>
        </w:rPr>
        <w:t xml:space="preserve">(8)</w:t>
      </w:r>
      <w:r>
        <w:t>]</w:t>
      </w:r>
      <w:r>
        <w:t xml:space="preserve"> </w:t>
      </w:r>
      <w:r>
        <w:t>[</w:t>
      </w:r>
      <w:r>
        <w:rPr>
          <w:strike w:val="true"/>
        </w:rPr>
        <w:t xml:space="preserve">The name and address, including street address, city, state, and zip code, of the financial institution where the preconstruction trust fund will be held and account numbers for those trusts;</w:t>
      </w:r>
      <w:r>
        <w:t>]</w:t>
      </w:r>
    </w:p>
    <w:p>
      <w:pPr>
        <w:pStyle w:val="kar_subsection"/>
      </w:pPr>
      <w:r>
        <w:t>[</w:t>
      </w:r>
      <w:r>
        <w:rPr>
          <w:strike w:val="true"/>
        </w:rPr>
        <w:t xml:space="preserve">(9)</w:t>
      </w:r>
      <w:r>
        <w:t>]</w:t>
      </w:r>
      <w:r>
        <w:t xml:space="preserve"> </w:t>
      </w:r>
      <w:r>
        <w:t>[</w:t>
      </w:r>
      <w:r>
        <w:rPr>
          <w:strike w:val="true"/>
        </w:rPr>
        <w:t xml:space="preserve">If no preconstruction trust fund is being used, applicant is required to attach a bond issued by a surety company licensed to do business in Kentucky in an amount sufficient to cover all payments made by or on account of purchasers who have not received the purchased property and services and the bond numbers of the attached bond;</w:t>
      </w:r>
      <w:r>
        <w:t>]</w:t>
      </w:r>
    </w:p>
    <w:p>
      <w:pPr>
        <w:pStyle w:val="kar_subsection"/>
      </w:pPr>
      <w:r>
        <w:t>[</w:t>
      </w:r>
      <w:r>
        <w:rPr>
          <w:strike w:val="true"/>
        </w:rPr>
        <w:t xml:space="preserve">(10)</w:t>
      </w:r>
      <w:r>
        <w:t>]</w:t>
      </w:r>
      <w:r>
        <w:t xml:space="preserve"> </w:t>
      </w:r>
      <w:r>
        <w:t>[</w:t>
      </w:r>
      <w:r>
        <w:rPr>
          <w:strike w:val="true"/>
        </w:rPr>
        <w:t xml:space="preserve">An identification of the type of construction project for which the application is submitted, selecting from the following types:</w:t>
      </w:r>
      <w:r>
        <w:t>]</w:t>
      </w:r>
    </w:p>
    <w:p>
      <w:pPr>
        <w:pStyle w:val="kar_paragraph"/>
      </w:pPr>
      <w:r>
        <w:t>[</w:t>
      </w:r>
      <w:r>
        <w:rPr>
          <w:strike w:val="true"/>
        </w:rPr>
        <w:t xml:space="preserve">(a)</w:t>
      </w:r>
      <w:r>
        <w:t>]</w:t>
      </w:r>
      <w:r>
        <w:t xml:space="preserve"> </w:t>
      </w:r>
      <w:r>
        <w:t>[</w:t>
      </w:r>
      <w:r>
        <w:rPr>
          <w:strike w:val="true"/>
        </w:rPr>
        <w:t xml:space="preserve">Mausoleum;</w:t>
      </w:r>
      <w:r>
        <w:t>]</w:t>
      </w:r>
    </w:p>
    <w:p>
      <w:pPr>
        <w:pStyle w:val="kar_paragraph"/>
      </w:pPr>
      <w:r>
        <w:t>[</w:t>
      </w:r>
      <w:r>
        <w:rPr>
          <w:strike w:val="true"/>
        </w:rPr>
        <w:t xml:space="preserve">(b)</w:t>
      </w:r>
      <w:r>
        <w:t>]</w:t>
      </w:r>
      <w:r>
        <w:t xml:space="preserve"> </w:t>
      </w:r>
      <w:r>
        <w:t>[</w:t>
      </w:r>
      <w:r>
        <w:rPr>
          <w:strike w:val="true"/>
        </w:rPr>
        <w:t xml:space="preserve">Columbarium;</w:t>
      </w:r>
      <w:r>
        <w:t>]</w:t>
      </w:r>
    </w:p>
    <w:p>
      <w:pPr>
        <w:pStyle w:val="kar_paragraph"/>
      </w:pPr>
      <w:r>
        <w:t>[</w:t>
      </w:r>
      <w:r>
        <w:rPr>
          <w:strike w:val="true"/>
        </w:rPr>
        <w:t xml:space="preserve">(c)</w:t>
      </w:r>
      <w:r>
        <w:t>]</w:t>
      </w:r>
      <w:r>
        <w:t xml:space="preserve"> </w:t>
      </w:r>
      <w:r>
        <w:t>[</w:t>
      </w:r>
      <w:r>
        <w:rPr>
          <w:strike w:val="true"/>
        </w:rPr>
        <w:t xml:space="preserve">Underground crypt; or</w:t>
      </w:r>
      <w:r>
        <w:t>]</w:t>
      </w:r>
    </w:p>
    <w:p>
      <w:pPr>
        <w:pStyle w:val="kar_paragraph"/>
      </w:pPr>
      <w:r>
        <w:t>[</w:t>
      </w:r>
      <w:r>
        <w:rPr>
          <w:strike w:val="true"/>
        </w:rPr>
        <w:t xml:space="preserve">(d)</w:t>
      </w:r>
      <w:r>
        <w:t>]</w:t>
      </w:r>
      <w:r>
        <w:t xml:space="preserve"> </w:t>
      </w:r>
      <w:r>
        <w:t>[</w:t>
      </w:r>
      <w:r>
        <w:rPr>
          <w:strike w:val="true"/>
        </w:rPr>
        <w:t xml:space="preserve">Bank of underground crypts;</w:t>
      </w:r>
      <w:r>
        <w:t>]</w:t>
      </w:r>
    </w:p>
    <w:p>
      <w:pPr>
        <w:pStyle w:val="kar_subsection"/>
      </w:pPr>
      <w:r>
        <w:t>[</w:t>
      </w:r>
      <w:r>
        <w:rPr>
          <w:strike w:val="true"/>
        </w:rPr>
        <w:t xml:space="preserve">(11)</w:t>
      </w:r>
      <w:r>
        <w:t>]</w:t>
      </w:r>
      <w:r>
        <w:t xml:space="preserve"> </w:t>
      </w:r>
      <w:r>
        <w:t>[</w:t>
      </w:r>
      <w:r>
        <w:rPr>
          <w:strike w:val="true"/>
        </w:rPr>
        <w:t xml:space="preserve">The number and type of units to be sold;</w:t>
      </w:r>
      <w:r>
        <w:t>]</w:t>
      </w:r>
    </w:p>
    <w:p>
      <w:pPr>
        <w:pStyle w:val="kar_subsection"/>
      </w:pPr>
      <w:r>
        <w:t>[</w:t>
      </w:r>
      <w:r>
        <w:rPr>
          <w:strike w:val="true"/>
        </w:rPr>
        <w:t xml:space="preserve">(12)</w:t>
      </w:r>
      <w:r>
        <w:t>]</w:t>
      </w:r>
      <w:r>
        <w:t xml:space="preserve"> </w:t>
      </w:r>
      <w:r>
        <w:t>[</w:t>
      </w:r>
      <w:r>
        <w:rPr>
          <w:strike w:val="true"/>
        </w:rPr>
        <w:t xml:space="preserve">The gross selling price of the units;</w:t>
      </w:r>
      <w:r>
        <w:t>]</w:t>
      </w:r>
    </w:p>
    <w:p>
      <w:pPr>
        <w:pStyle w:val="kar_subsection"/>
      </w:pPr>
      <w:r>
        <w:t>[</w:t>
      </w:r>
      <w:r>
        <w:rPr>
          <w:strike w:val="true"/>
        </w:rPr>
        <w:t xml:space="preserve">(13)</w:t>
      </w:r>
      <w:r>
        <w:t>]</w:t>
      </w:r>
      <w:r>
        <w:t xml:space="preserve"> </w:t>
      </w:r>
      <w:r>
        <w:t>[</w:t>
      </w:r>
      <w:r>
        <w:rPr>
          <w:strike w:val="true"/>
        </w:rPr>
        <w:t xml:space="preserve">The date construction is scheduled to begin;</w:t>
      </w:r>
      <w:r>
        <w:t>]</w:t>
      </w:r>
    </w:p>
    <w:p>
      <w:pPr>
        <w:pStyle w:val="kar_subsection"/>
      </w:pPr>
      <w:r>
        <w:t>[</w:t>
      </w:r>
      <w:r>
        <w:rPr>
          <w:strike w:val="true"/>
        </w:rPr>
        <w:t xml:space="preserve">(14)</w:t>
      </w:r>
      <w:r>
        <w:t>]</w:t>
      </w:r>
      <w:r>
        <w:t xml:space="preserve"> </w:t>
      </w:r>
      <w:r>
        <w:t>[</w:t>
      </w:r>
      <w:r>
        <w:rPr>
          <w:strike w:val="true"/>
        </w:rPr>
        <w:t xml:space="preserve">The name of the contractor;</w:t>
      </w:r>
      <w:r>
        <w:t>]</w:t>
      </w:r>
    </w:p>
    <w:p>
      <w:pPr>
        <w:pStyle w:val="kar_subsection"/>
      </w:pPr>
      <w:r>
        <w:t>[</w:t>
      </w:r>
      <w:r>
        <w:rPr>
          <w:strike w:val="true"/>
        </w:rPr>
        <w:t xml:space="preserve">(15)</w:t>
      </w:r>
      <w:r>
        <w:t>]</w:t>
      </w:r>
      <w:r>
        <w:t xml:space="preserve"> </w:t>
      </w:r>
      <w:r>
        <w:t>[</w:t>
      </w:r>
      <w:r>
        <w:rPr>
          <w:strike w:val="true"/>
        </w:rPr>
        <w:t xml:space="preserve">A project cost estimate sheet and one (1) of the following:</w:t>
      </w:r>
      <w:r>
        <w:t>]</w:t>
      </w:r>
    </w:p>
    <w:p>
      <w:pPr>
        <w:pStyle w:val="kar_paragraph"/>
      </w:pPr>
      <w:r>
        <w:t>[</w:t>
      </w:r>
      <w:r>
        <w:rPr>
          <w:strike w:val="true"/>
        </w:rPr>
        <w:t xml:space="preserve">(a)</w:t>
      </w:r>
      <w:r>
        <w:t>]</w:t>
      </w:r>
      <w:r>
        <w:t xml:space="preserve"> </w:t>
      </w:r>
      <w:r>
        <w:t>[</w:t>
      </w:r>
      <w:r>
        <w:rPr>
          <w:strike w:val="true"/>
        </w:rPr>
        <w:t xml:space="preserve">For mausoleum projects, a site plan showing exact dimensions of the construction site with scaled drawings of existing buildings or landmarks;</w:t>
      </w:r>
      <w:r>
        <w:t>]</w:t>
      </w:r>
    </w:p>
    <w:p>
      <w:pPr>
        <w:pStyle w:val="kar_paragraph"/>
      </w:pPr>
      <w:r>
        <w:t>[</w:t>
      </w:r>
      <w:r>
        <w:rPr>
          <w:strike w:val="true"/>
        </w:rPr>
        <w:t xml:space="preserve">(b)</w:t>
      </w:r>
      <w:r>
        <w:t>]</w:t>
      </w:r>
      <w:r>
        <w:t xml:space="preserve"> </w:t>
      </w:r>
      <w:r>
        <w:t>[</w:t>
      </w:r>
      <w:r>
        <w:rPr>
          <w:strike w:val="true"/>
        </w:rPr>
        <w:t xml:space="preserve">For lawn crypt projects, a sales chart map which identifies each lot by number;</w:t>
      </w:r>
      <w:r>
        <w:t>]</w:t>
      </w:r>
    </w:p>
    <w:p>
      <w:pPr>
        <w:pStyle w:val="kar_subsection"/>
      </w:pPr>
      <w:r>
        <w:t>[</w:t>
      </w:r>
      <w:r>
        <w:rPr>
          <w:strike w:val="true"/>
        </w:rPr>
        <w:t xml:space="preserve">(16)</w:t>
      </w:r>
      <w:r>
        <w:t>]</w:t>
      </w:r>
      <w:r>
        <w:t xml:space="preserve"> </w:t>
      </w:r>
      <w:r>
        <w:t>[</w:t>
      </w:r>
      <w:r>
        <w:rPr>
          <w:strike w:val="true"/>
        </w:rPr>
        <w:t xml:space="preserve">The location of the project in the cemetery;</w:t>
      </w:r>
      <w:r>
        <w:t>]</w:t>
      </w:r>
    </w:p>
    <w:p>
      <w:pPr>
        <w:pStyle w:val="kar_subsection"/>
      </w:pPr>
      <w:r>
        <w:t>[</w:t>
      </w:r>
      <w:r>
        <w:rPr>
          <w:strike w:val="true"/>
        </w:rPr>
        <w:t xml:space="preserve">(17)</w:t>
      </w:r>
      <w:r>
        <w:t>]</w:t>
      </w:r>
      <w:r>
        <w:t xml:space="preserve"> </w:t>
      </w:r>
      <w:r>
        <w:t>[</w:t>
      </w:r>
      <w:r>
        <w:rPr>
          <w:strike w:val="true"/>
        </w:rPr>
        <w:t xml:space="preserve">The locations where temporary entombment or inurnment will be offered;</w:t>
      </w:r>
      <w:r>
        <w:t>]</w:t>
      </w:r>
    </w:p>
    <w:p>
      <w:pPr>
        <w:pStyle w:val="kar_subsection"/>
      </w:pPr>
      <w:r>
        <w:t>[</w:t>
      </w:r>
      <w:r>
        <w:rPr>
          <w:strike w:val="true"/>
        </w:rPr>
        <w:t xml:space="preserve">(18)</w:t>
      </w:r>
      <w:r>
        <w:t>]</w:t>
      </w:r>
      <w:r>
        <w:t xml:space="preserve"> </w:t>
      </w:r>
      <w:r>
        <w:t>[</w:t>
      </w:r>
      <w:r>
        <w:rPr>
          <w:strike w:val="true"/>
        </w:rPr>
        <w:t xml:space="preserve">Whether the applicant has any other preconstruction sales projects at the location and, if yes, the preconstruction sales project numbers and project names for each;</w:t>
      </w:r>
      <w:r>
        <w:t>]</w:t>
      </w:r>
    </w:p>
    <w:p>
      <w:pPr>
        <w:pStyle w:val="kar_subsection"/>
      </w:pPr>
      <w:r>
        <w:t>[</w:t>
      </w:r>
      <w:r>
        <w:rPr>
          <w:strike w:val="true"/>
        </w:rPr>
        <w:t xml:space="preserve">(19)</w:t>
      </w:r>
      <w:r>
        <w:t>]</w:t>
      </w:r>
      <w:r>
        <w:t xml:space="preserve"> </w:t>
      </w:r>
      <w:r>
        <w:t>[</w:t>
      </w:r>
      <w:r>
        <w:rPr>
          <w:strike w:val="true"/>
        </w:rPr>
        <w:t xml:space="preserve">If the applicant is eligible for self-construction pursuant to KRS 367.958(4), the following information:</w:t>
      </w:r>
      <w:r>
        <w:t>]</w:t>
      </w:r>
    </w:p>
    <w:p>
      <w:pPr>
        <w:pStyle w:val="kar_paragraph"/>
      </w:pPr>
      <w:r>
        <w:t>[</w:t>
      </w:r>
      <w:r>
        <w:rPr>
          <w:strike w:val="true"/>
        </w:rPr>
        <w:t xml:space="preserve">(a)</w:t>
      </w:r>
      <w:r>
        <w:t>]</w:t>
      </w:r>
      <w:r>
        <w:t xml:space="preserve"> </w:t>
      </w:r>
      <w:r>
        <w:t>[</w:t>
      </w:r>
      <w:r>
        <w:rPr>
          <w:strike w:val="true"/>
        </w:rPr>
        <w:t xml:space="preserve">A certified statement regarding the projects the applicant has constructed in the past using primarily equipment owned by the entity and the applicant's own personnel with a minimum of subcontracting;</w:t>
      </w:r>
      <w:r>
        <w:t>]</w:t>
      </w:r>
    </w:p>
    <w:p>
      <w:pPr>
        <w:pStyle w:val="kar_paragraph"/>
      </w:pPr>
      <w:r>
        <w:t>[</w:t>
      </w:r>
      <w:r>
        <w:rPr>
          <w:strike w:val="true"/>
        </w:rPr>
        <w:t xml:space="preserve">(b)</w:t>
      </w:r>
      <w:r>
        <w:t>]</w:t>
      </w:r>
      <w:r>
        <w:t xml:space="preserve"> </w:t>
      </w:r>
      <w:r>
        <w:t>[</w:t>
      </w:r>
      <w:r>
        <w:rPr>
          <w:strike w:val="true"/>
        </w:rPr>
        <w:t xml:space="preserve">The name of the construction company;</w:t>
      </w:r>
      <w:r>
        <w:t>]</w:t>
      </w:r>
    </w:p>
    <w:p>
      <w:pPr>
        <w:pStyle w:val="kar_paragraph"/>
      </w:pPr>
      <w:r>
        <w:t>[</w:t>
      </w:r>
      <w:r>
        <w:rPr>
          <w:strike w:val="true"/>
        </w:rPr>
        <w:t xml:space="preserve">(c)</w:t>
      </w:r>
      <w:r>
        <w:t>]</w:t>
      </w:r>
      <w:r>
        <w:t xml:space="preserve"> </w:t>
      </w:r>
      <w:r>
        <w:t>[</w:t>
      </w:r>
      <w:r>
        <w:rPr>
          <w:strike w:val="true"/>
        </w:rPr>
        <w:t xml:space="preserve">The parts to be subcontracted;</w:t>
      </w:r>
      <w:r>
        <w:t>]</w:t>
      </w:r>
    </w:p>
    <w:p>
      <w:pPr>
        <w:pStyle w:val="kar_paragraph"/>
      </w:pPr>
      <w:r>
        <w:t>[</w:t>
      </w:r>
      <w:r>
        <w:rPr>
          <w:strike w:val="true"/>
        </w:rPr>
        <w:t xml:space="preserve">(d)</w:t>
      </w:r>
      <w:r>
        <w:t>]</w:t>
      </w:r>
      <w:r>
        <w:t xml:space="preserve"> </w:t>
      </w:r>
      <w:r>
        <w:t>[</w:t>
      </w:r>
      <w:r>
        <w:rPr>
          <w:strike w:val="true"/>
        </w:rPr>
        <w:t xml:space="preserve">The cost of the subcontracted parts; and</w:t>
      </w:r>
      <w:r>
        <w:t>]</w:t>
      </w:r>
    </w:p>
    <w:p>
      <w:pPr>
        <w:pStyle w:val="kar_paragraph"/>
      </w:pPr>
      <w:r>
        <w:t>[</w:t>
      </w:r>
      <w:r>
        <w:rPr>
          <w:strike w:val="true"/>
        </w:rPr>
        <w:t xml:space="preserve">(e)</w:t>
      </w:r>
      <w:r>
        <w:t>]</w:t>
      </w:r>
      <w:r>
        <w:t xml:space="preserve"> </w:t>
      </w:r>
      <w:r>
        <w:t>[</w:t>
      </w:r>
      <w:r>
        <w:rPr>
          <w:strike w:val="true"/>
        </w:rPr>
        <w:t xml:space="preserve">The name and address, including city, state and zip code, of subcontractors;</w:t>
      </w:r>
      <w:r>
        <w:t>]</w:t>
      </w:r>
    </w:p>
    <w:p>
      <w:pPr>
        <w:pStyle w:val="kar_subsection"/>
      </w:pPr>
      <w:r>
        <w:t>[</w:t>
      </w:r>
      <w:r>
        <w:rPr>
          <w:strike w:val="true"/>
        </w:rPr>
        <w:t xml:space="preserve">(20)</w:t>
      </w:r>
      <w:r>
        <w:t>]</w:t>
      </w:r>
      <w:r>
        <w:t xml:space="preserve"> </w:t>
      </w:r>
      <w:r>
        <w:t>[</w:t>
      </w:r>
      <w:r>
        <w:rPr>
          <w:strike w:val="true"/>
        </w:rPr>
        <w:t xml:space="preserve">A statement of compliance where the applicant signs and agrees to the following:</w:t>
      </w:r>
      <w:r>
        <w:t>]</w:t>
      </w:r>
    </w:p>
    <w:p>
      <w:pPr>
        <w:pStyle w:val="kar_paragraph"/>
      </w:pPr>
      <w:r>
        <w:t>[</w:t>
      </w:r>
      <w:r>
        <w:rPr>
          <w:strike w:val="true"/>
        </w:rPr>
        <w:t xml:space="preserve">(a)</w:t>
      </w:r>
      <w:r>
        <w:t>]</w:t>
      </w:r>
      <w:r>
        <w:t xml:space="preserve"> </w:t>
      </w:r>
      <w:r>
        <w:t>[</w:t>
      </w:r>
      <w:r>
        <w:rPr>
          <w:strike w:val="true"/>
        </w:rPr>
        <w:t xml:space="preserve">To trust payments of money in compliance with Kentucky's cemetery and preneed funeral laws, KRS 367.932-367.974;</w:t>
      </w:r>
      <w:r>
        <w:t>]</w:t>
      </w:r>
    </w:p>
    <w:p>
      <w:pPr>
        <w:pStyle w:val="kar_paragraph"/>
      </w:pPr>
      <w:r>
        <w:t>[</w:t>
      </w:r>
      <w:r>
        <w:rPr>
          <w:strike w:val="true"/>
        </w:rPr>
        <w:t xml:space="preserve">(b)</w:t>
      </w:r>
      <w:r>
        <w:t>]</w:t>
      </w:r>
      <w:r>
        <w:t xml:space="preserve"> </w:t>
      </w:r>
      <w:r>
        <w:t>[</w:t>
      </w:r>
      <w:r>
        <w:rPr>
          <w:strike w:val="true"/>
        </w:rPr>
        <w:t xml:space="preserve">That, under penalty of law, the information provided in the Cemetery Presale/Preconstruction Project Application, CPN-3, is true and accurate to the best of the applicant's knowledge;</w:t>
      </w:r>
      <w:r>
        <w:t>]</w:t>
      </w:r>
    </w:p>
    <w:p>
      <w:pPr>
        <w:pStyle w:val="kar_paragraph"/>
      </w:pPr>
      <w:r>
        <w:t>[</w:t>
      </w:r>
      <w:r>
        <w:rPr>
          <w:strike w:val="true"/>
        </w:rPr>
        <w:t xml:space="preserve">(c)</w:t>
      </w:r>
      <w:r>
        <w:t>]</w:t>
      </w:r>
      <w:r>
        <w:t xml:space="preserve"> </w:t>
      </w:r>
      <w:r>
        <w:t>[</w:t>
      </w:r>
      <w:r>
        <w:rPr>
          <w:strike w:val="true"/>
        </w:rPr>
        <w:t xml:space="preserve">That the applicant will notify the Attorney General immediately of any change in the information provided in the Cemetery Presale/Preconstruction Project Application, CPN-3;</w:t>
      </w:r>
      <w:r>
        <w:t>]</w:t>
      </w:r>
    </w:p>
    <w:p>
      <w:pPr>
        <w:pStyle w:val="kar_paragraph"/>
      </w:pPr>
      <w:r>
        <w:t>[</w:t>
      </w:r>
      <w:r>
        <w:rPr>
          <w:strike w:val="true"/>
        </w:rPr>
        <w:t xml:space="preserve">(d)</w:t>
      </w:r>
      <w:r>
        <w:t>]</w:t>
      </w:r>
      <w:r>
        <w:t xml:space="preserve"> </w:t>
      </w:r>
      <w:r>
        <w:t>[</w:t>
      </w:r>
      <w:r>
        <w:rPr>
          <w:strike w:val="true"/>
        </w:rPr>
        <w:t xml:space="preserve">That the applicant is not insolvent and has not conducted business in a fraudulent manner;</w:t>
      </w:r>
      <w:r>
        <w:t>]</w:t>
      </w:r>
    </w:p>
    <w:p>
      <w:pPr>
        <w:pStyle w:val="kar_paragraph"/>
      </w:pPr>
      <w:r>
        <w:t>[</w:t>
      </w:r>
      <w:r>
        <w:rPr>
          <w:strike w:val="true"/>
        </w:rPr>
        <w:t xml:space="preserve">(e)</w:t>
      </w:r>
      <w:r>
        <w:t>]</w:t>
      </w:r>
      <w:r>
        <w:t xml:space="preserve"> </w:t>
      </w:r>
      <w:r>
        <w:t>[</w:t>
      </w:r>
      <w:r>
        <w:rPr>
          <w:strike w:val="true"/>
        </w:rPr>
        <w:t xml:space="preserve">That the applicant is duly authorized to do business in this state;</w:t>
      </w:r>
      <w:r>
        <w:t>]</w:t>
      </w:r>
    </w:p>
    <w:p>
      <w:pPr>
        <w:pStyle w:val="kar_paragraph"/>
      </w:pPr>
      <w:r>
        <w:t>[</w:t>
      </w:r>
      <w:r>
        <w:rPr>
          <w:strike w:val="true"/>
        </w:rPr>
        <w:t xml:space="preserve">(f)</w:t>
      </w:r>
      <w:r>
        <w:t>]</w:t>
      </w:r>
      <w:r>
        <w:t xml:space="preserve"> </w:t>
      </w:r>
      <w:r>
        <w:t>[</w:t>
      </w:r>
      <w:r>
        <w:rPr>
          <w:strike w:val="true"/>
        </w:rPr>
        <w:t xml:space="preserve">That the registration, if granted, may be revoked in accordance with KRS Chapter 13B if the applicant violates any laws of Kentucky pertaining to trust funds or contracts or violates any administrative regulations of the Attorney General affecting those funds or contracts; and</w:t>
      </w:r>
      <w:r>
        <w:t>]</w:t>
      </w:r>
    </w:p>
    <w:p>
      <w:pPr>
        <w:pStyle w:val="kar_paragraph"/>
      </w:pPr>
      <w:r>
        <w:t>[</w:t>
      </w:r>
      <w:r>
        <w:rPr>
          <w:strike w:val="true"/>
        </w:rPr>
        <w:t xml:space="preserve">(g)</w:t>
      </w:r>
      <w:r>
        <w:t>]</w:t>
      </w:r>
      <w:r>
        <w:t xml:space="preserve"> </w:t>
      </w:r>
      <w:r>
        <w:t>[</w:t>
      </w:r>
      <w:r>
        <w:rPr>
          <w:strike w:val="true"/>
        </w:rPr>
        <w:t xml:space="preserve">That the applicant is authorized to complete the Cemetery Presale/Preconstruction Project Application, CPN-3, on behalf of the cemetery company; and</w:t>
      </w:r>
      <w:r>
        <w:t>]</w:t>
      </w:r>
    </w:p>
    <w:p>
      <w:pPr>
        <w:pStyle w:val="kar_subsection"/>
      </w:pPr>
      <w:r>
        <w:t>[</w:t>
      </w:r>
      <w:r>
        <w:rPr>
          <w:strike w:val="true"/>
        </w:rPr>
        <w:t xml:space="preserve">(21)</w:t>
      </w:r>
      <w:r>
        <w:t>]</w:t>
      </w:r>
      <w:r>
        <w:t xml:space="preserve"> </w:t>
      </w:r>
      <w:r>
        <w:t>[</w:t>
      </w:r>
      <w:r>
        <w:rPr>
          <w:strike w:val="true"/>
        </w:rPr>
        <w:t xml:space="preserve">A dated and notarized signature of the applicant including the title or position held by the applicant</w:t>
      </w:r>
      <w:r>
        <w:t>]</w:t>
      </w:r>
      <w:r>
        <w:t xml:space="preserve">.</w:t>
      </w:r>
    </w:p>
    <w:p>
      <w:pPr>
        <w:pStyle w:val="kar_section"/>
      </w:pPr>
      <w:r>
        <w:t>[</w:t>
      </w:r>
      <w:r>
        <w:rPr>
          <w:strike w:val="true"/>
        </w:rPr>
        <w:t xml:space="preserve">Section 7.</w:t>
      </w:r>
      <w:r>
        <w:t>]</w:t>
      </w:r>
      <w:r>
        <w:t xml:space="preserve"> </w:t>
      </w:r>
      <w:r>
        <w:t>[</w:t>
      </w:r>
      <w:r>
        <w:rPr>
          <w:strike w:val="true"/>
        </w:rPr>
        <w:t xml:space="preserve">Cemetery Registration Application. The "Cemetery Registration Application", Form CPN-4, shall contain the following information:</w:t>
      </w:r>
      <w:r>
        <w:t>]</w:t>
      </w:r>
    </w:p>
    <w:p>
      <w:pPr>
        <w:pStyle w:val="kar_subsection"/>
      </w:pPr>
      <w:r>
        <w:t>[</w:t>
      </w:r>
      <w:r>
        <w:rPr>
          <w:strike w:val="true"/>
        </w:rPr>
        <w:t xml:space="preserve">(1)</w:t>
      </w:r>
      <w:r>
        <w:t>]</w:t>
      </w:r>
      <w:r>
        <w:t xml:space="preserve"> </w:t>
      </w:r>
      <w:r>
        <w:t>[</w:t>
      </w:r>
      <w:r>
        <w:rPr>
          <w:strike w:val="true"/>
        </w:rPr>
        <w:t xml:space="preserve">The name of the cemetery;</w:t>
      </w:r>
      <w:r>
        <w:t>]</w:t>
      </w:r>
    </w:p>
    <w:p>
      <w:pPr>
        <w:pStyle w:val="kar_subsection"/>
      </w:pPr>
      <w:r>
        <w:t>[</w:t>
      </w:r>
      <w:r>
        <w:rPr>
          <w:strike w:val="true"/>
        </w:rPr>
        <w:t xml:space="preserve">(2)</w:t>
      </w:r>
      <w:r>
        <w:t>]</w:t>
      </w:r>
      <w:r>
        <w:t xml:space="preserve"> </w:t>
      </w:r>
      <w:r>
        <w:t>[</w:t>
      </w:r>
      <w:r>
        <w:rPr>
          <w:strike w:val="true"/>
        </w:rPr>
        <w:t xml:space="preserve">The mailing address of the cemetery, including the city, state, and zip code;</w:t>
      </w:r>
      <w:r>
        <w:t>]</w:t>
      </w:r>
    </w:p>
    <w:p>
      <w:pPr>
        <w:pStyle w:val="kar_subsection"/>
      </w:pPr>
      <w:r>
        <w:t>[</w:t>
      </w:r>
      <w:r>
        <w:rPr>
          <w:strike w:val="true"/>
        </w:rPr>
        <w:t xml:space="preserve">(3)</w:t>
      </w:r>
      <w:r>
        <w:t>]</w:t>
      </w:r>
      <w:r>
        <w:t xml:space="preserve"> </w:t>
      </w:r>
      <w:r>
        <w:t>[</w:t>
      </w:r>
      <w:r>
        <w:rPr>
          <w:strike w:val="true"/>
        </w:rPr>
        <w:t xml:space="preserve">The location of the cemetery, including the city, state, and zip code;</w:t>
      </w:r>
      <w:r>
        <w:t>]</w:t>
      </w:r>
    </w:p>
    <w:p>
      <w:pPr>
        <w:pStyle w:val="kar_subsection"/>
      </w:pPr>
      <w:r>
        <w:t>[</w:t>
      </w:r>
      <w:r>
        <w:rPr>
          <w:strike w:val="true"/>
        </w:rPr>
        <w:t xml:space="preserve">(4)</w:t>
      </w:r>
      <w:r>
        <w:t>]</w:t>
      </w:r>
      <w:r>
        <w:t xml:space="preserve"> </w:t>
      </w:r>
      <w:r>
        <w:t>[</w:t>
      </w:r>
      <w:r>
        <w:rPr>
          <w:strike w:val="true"/>
        </w:rPr>
        <w:t xml:space="preserve">The on-site telephone number of the cemetery;</w:t>
      </w:r>
      <w:r>
        <w:t>]</w:t>
      </w:r>
    </w:p>
    <w:p>
      <w:pPr>
        <w:pStyle w:val="kar_subsection"/>
      </w:pPr>
      <w:r>
        <w:t>[</w:t>
      </w:r>
      <w:r>
        <w:rPr>
          <w:strike w:val="true"/>
        </w:rPr>
        <w:t xml:space="preserve">(5)</w:t>
      </w:r>
      <w:r>
        <w:t>]</w:t>
      </w:r>
      <w:r>
        <w:t xml:space="preserve"> </w:t>
      </w:r>
      <w:r>
        <w:t>[</w:t>
      </w:r>
      <w:r>
        <w:rPr>
          <w:strike w:val="true"/>
        </w:rPr>
        <w:t xml:space="preserve">The total acreage that is developed;</w:t>
      </w:r>
      <w:r>
        <w:t>]</w:t>
      </w:r>
    </w:p>
    <w:p>
      <w:pPr>
        <w:pStyle w:val="kar_subsection"/>
      </w:pPr>
      <w:r>
        <w:t>[</w:t>
      </w:r>
      <w:r>
        <w:rPr>
          <w:strike w:val="true"/>
        </w:rPr>
        <w:t xml:space="preserve">(6)</w:t>
      </w:r>
      <w:r>
        <w:t>]</w:t>
      </w:r>
      <w:r>
        <w:t xml:space="preserve"> </w:t>
      </w:r>
      <w:r>
        <w:t>[</w:t>
      </w:r>
      <w:r>
        <w:rPr>
          <w:strike w:val="true"/>
        </w:rPr>
        <w:t xml:space="preserve">The total acreage that is undeveloped;</w:t>
      </w:r>
      <w:r>
        <w:t>]</w:t>
      </w:r>
    </w:p>
    <w:p>
      <w:pPr>
        <w:pStyle w:val="kar_subsection"/>
      </w:pPr>
      <w:r>
        <w:t>[</w:t>
      </w:r>
      <w:r>
        <w:rPr>
          <w:strike w:val="true"/>
        </w:rPr>
        <w:t xml:space="preserve">(7)</w:t>
      </w:r>
      <w:r>
        <w:t>]</w:t>
      </w:r>
      <w:r>
        <w:t xml:space="preserve"> </w:t>
      </w:r>
      <w:r>
        <w:t>[</w:t>
      </w:r>
      <w:r>
        <w:rPr>
          <w:strike w:val="true"/>
        </w:rPr>
        <w:t xml:space="preserve">The total acreage sold to date;</w:t>
      </w:r>
      <w:r>
        <w:t>]</w:t>
      </w:r>
    </w:p>
    <w:p>
      <w:pPr>
        <w:pStyle w:val="kar_subsection"/>
      </w:pPr>
      <w:r>
        <w:t>[</w:t>
      </w:r>
      <w:r>
        <w:rPr>
          <w:strike w:val="true"/>
        </w:rPr>
        <w:t xml:space="preserve">(8)</w:t>
      </w:r>
      <w:r>
        <w:t>]</w:t>
      </w:r>
      <w:r>
        <w:t xml:space="preserve"> </w:t>
      </w:r>
      <w:r>
        <w:t>[</w:t>
      </w:r>
      <w:r>
        <w:rPr>
          <w:strike w:val="true"/>
        </w:rPr>
        <w:t xml:space="preserve">An identification of any amenities used by the cemetery, including:</w:t>
      </w:r>
      <w:r>
        <w:t>]</w:t>
      </w:r>
    </w:p>
    <w:p>
      <w:pPr>
        <w:pStyle w:val="kar_paragraph"/>
      </w:pPr>
      <w:r>
        <w:t>[</w:t>
      </w:r>
      <w:r>
        <w:rPr>
          <w:strike w:val="true"/>
        </w:rPr>
        <w:t xml:space="preserve">(a)</w:t>
      </w:r>
      <w:r>
        <w:t>]</w:t>
      </w:r>
      <w:r>
        <w:t xml:space="preserve"> </w:t>
      </w:r>
      <w:r>
        <w:t>[</w:t>
      </w:r>
      <w:r>
        <w:rPr>
          <w:strike w:val="true"/>
        </w:rPr>
        <w:t xml:space="preserve">Mausoleums;</w:t>
      </w:r>
      <w:r>
        <w:t>]</w:t>
      </w:r>
    </w:p>
    <w:p>
      <w:pPr>
        <w:pStyle w:val="kar_paragraph"/>
      </w:pPr>
      <w:r>
        <w:t>[</w:t>
      </w:r>
      <w:r>
        <w:rPr>
          <w:strike w:val="true"/>
        </w:rPr>
        <w:t xml:space="preserve">(b)</w:t>
      </w:r>
      <w:r>
        <w:t>]</w:t>
      </w:r>
      <w:r>
        <w:t xml:space="preserve"> </w:t>
      </w:r>
      <w:r>
        <w:t>[</w:t>
      </w:r>
      <w:r>
        <w:rPr>
          <w:strike w:val="true"/>
        </w:rPr>
        <w:t xml:space="preserve">Crematory;</w:t>
      </w:r>
      <w:r>
        <w:t>]</w:t>
      </w:r>
    </w:p>
    <w:p>
      <w:pPr>
        <w:pStyle w:val="kar_paragraph"/>
      </w:pPr>
      <w:r>
        <w:t>[</w:t>
      </w:r>
      <w:r>
        <w:rPr>
          <w:strike w:val="true"/>
        </w:rPr>
        <w:t xml:space="preserve">(c)</w:t>
      </w:r>
      <w:r>
        <w:t>]</w:t>
      </w:r>
      <w:r>
        <w:t xml:space="preserve"> </w:t>
      </w:r>
      <w:r>
        <w:t>[</w:t>
      </w:r>
      <w:r>
        <w:rPr>
          <w:strike w:val="true"/>
        </w:rPr>
        <w:t xml:space="preserve">Lawn crypts;</w:t>
      </w:r>
      <w:r>
        <w:t>]</w:t>
      </w:r>
    </w:p>
    <w:p>
      <w:pPr>
        <w:pStyle w:val="kar_paragraph"/>
      </w:pPr>
      <w:r>
        <w:t>[</w:t>
      </w:r>
      <w:r>
        <w:rPr>
          <w:strike w:val="true"/>
        </w:rPr>
        <w:t xml:space="preserve">(d)</w:t>
      </w:r>
      <w:r>
        <w:t>]</w:t>
      </w:r>
      <w:r>
        <w:t xml:space="preserve"> </w:t>
      </w:r>
      <w:r>
        <w:t>[</w:t>
      </w:r>
      <w:r>
        <w:rPr>
          <w:strike w:val="true"/>
        </w:rPr>
        <w:t xml:space="preserve">Columbariums; and</w:t>
      </w:r>
      <w:r>
        <w:t>]</w:t>
      </w:r>
    </w:p>
    <w:p>
      <w:pPr>
        <w:pStyle w:val="kar_paragraph"/>
      </w:pPr>
      <w:r>
        <w:t>[</w:t>
      </w:r>
      <w:r>
        <w:rPr>
          <w:strike w:val="true"/>
        </w:rPr>
        <w:t xml:space="preserve">(e)</w:t>
      </w:r>
      <w:r>
        <w:t>]</w:t>
      </w:r>
      <w:r>
        <w:t xml:space="preserve"> </w:t>
      </w:r>
      <w:r>
        <w:t>[</w:t>
      </w:r>
      <w:r>
        <w:rPr>
          <w:strike w:val="true"/>
        </w:rPr>
        <w:t xml:space="preserve">Scattering gardens;</w:t>
      </w:r>
      <w:r>
        <w:t>]</w:t>
      </w:r>
    </w:p>
    <w:p>
      <w:pPr>
        <w:pStyle w:val="kar_subsection"/>
      </w:pPr>
      <w:r>
        <w:t>[</w:t>
      </w:r>
      <w:r>
        <w:rPr>
          <w:strike w:val="true"/>
        </w:rPr>
        <w:t xml:space="preserve">(9)</w:t>
      </w:r>
      <w:r>
        <w:t>]</w:t>
      </w:r>
      <w:r>
        <w:t xml:space="preserve"> </w:t>
      </w:r>
      <w:r>
        <w:t>[</w:t>
      </w:r>
      <w:r>
        <w:rPr>
          <w:strike w:val="true"/>
        </w:rPr>
        <w:t xml:space="preserve">Whether any of the following additional services are offered:</w:t>
      </w:r>
      <w:r>
        <w:t>]</w:t>
      </w:r>
    </w:p>
    <w:p>
      <w:pPr>
        <w:pStyle w:val="kar_paragraph"/>
      </w:pPr>
      <w:r>
        <w:t>[</w:t>
      </w:r>
      <w:r>
        <w:rPr>
          <w:strike w:val="true"/>
        </w:rPr>
        <w:t xml:space="preserve">(a)</w:t>
      </w:r>
      <w:r>
        <w:t>]</w:t>
      </w:r>
      <w:r>
        <w:t xml:space="preserve"> </w:t>
      </w:r>
      <w:r>
        <w:t>[</w:t>
      </w:r>
      <w:r>
        <w:rPr>
          <w:strike w:val="true"/>
        </w:rPr>
        <w:t xml:space="preserve">At-need;</w:t>
      </w:r>
      <w:r>
        <w:t>]</w:t>
      </w:r>
    </w:p>
    <w:p>
      <w:pPr>
        <w:pStyle w:val="kar_paragraph"/>
      </w:pPr>
      <w:r>
        <w:t>[</w:t>
      </w:r>
      <w:r>
        <w:rPr>
          <w:strike w:val="true"/>
        </w:rPr>
        <w:t xml:space="preserve">(b)</w:t>
      </w:r>
      <w:r>
        <w:t>]</w:t>
      </w:r>
      <w:r>
        <w:t xml:space="preserve"> </w:t>
      </w:r>
      <w:r>
        <w:t>[</w:t>
      </w:r>
      <w:r>
        <w:rPr>
          <w:strike w:val="true"/>
        </w:rPr>
        <w:t xml:space="preserve">Preneed burial/funeral;</w:t>
      </w:r>
      <w:r>
        <w:t>]</w:t>
      </w:r>
    </w:p>
    <w:p>
      <w:pPr>
        <w:pStyle w:val="kar_paragraph"/>
      </w:pPr>
      <w:r>
        <w:t>[</w:t>
      </w:r>
      <w:r>
        <w:rPr>
          <w:strike w:val="true"/>
        </w:rPr>
        <w:t xml:space="preserve">(c)</w:t>
      </w:r>
      <w:r>
        <w:t>]</w:t>
      </w:r>
      <w:r>
        <w:t xml:space="preserve"> </w:t>
      </w:r>
      <w:r>
        <w:t>[</w:t>
      </w:r>
      <w:r>
        <w:rPr>
          <w:strike w:val="true"/>
        </w:rPr>
        <w:t xml:space="preserve">Preneed cemetery merchandise; and</w:t>
      </w:r>
      <w:r>
        <w:t>]</w:t>
      </w:r>
    </w:p>
    <w:p>
      <w:pPr>
        <w:pStyle w:val="kar_paragraph"/>
      </w:pPr>
      <w:r>
        <w:t>[</w:t>
      </w:r>
      <w:r>
        <w:rPr>
          <w:strike w:val="true"/>
        </w:rPr>
        <w:t xml:space="preserve">(d)</w:t>
      </w:r>
      <w:r>
        <w:t>]</w:t>
      </w:r>
      <w:r>
        <w:t xml:space="preserve"> </w:t>
      </w:r>
      <w:r>
        <w:t>[</w:t>
      </w:r>
      <w:r>
        <w:rPr>
          <w:strike w:val="true"/>
        </w:rPr>
        <w:t xml:space="preserve">Preconstruction;</w:t>
      </w:r>
      <w:r>
        <w:t>]</w:t>
      </w:r>
    </w:p>
    <w:p>
      <w:pPr>
        <w:pStyle w:val="kar_subsection"/>
      </w:pPr>
      <w:r>
        <w:t>[</w:t>
      </w:r>
      <w:r>
        <w:rPr>
          <w:strike w:val="true"/>
        </w:rPr>
        <w:t xml:space="preserve">(10)</w:t>
      </w:r>
      <w:r>
        <w:t>]</w:t>
      </w:r>
      <w:r>
        <w:t xml:space="preserve"> </w:t>
      </w:r>
      <w:r>
        <w:t>[</w:t>
      </w:r>
      <w:r>
        <w:rPr>
          <w:strike w:val="true"/>
        </w:rPr>
        <w:t xml:space="preserve">Information on all financial institutions holding the business bank accounts, including:</w:t>
      </w:r>
      <w:r>
        <w:t>]</w:t>
      </w:r>
    </w:p>
    <w:p>
      <w:pPr>
        <w:pStyle w:val="kar_paragraph"/>
      </w:pPr>
      <w:r>
        <w:t>[</w:t>
      </w:r>
      <w:r>
        <w:rPr>
          <w:strike w:val="true"/>
        </w:rPr>
        <w:t xml:space="preserve">(a)</w:t>
      </w:r>
      <w:r>
        <w:t>]</w:t>
      </w:r>
      <w:r>
        <w:t xml:space="preserve"> </w:t>
      </w:r>
      <w:r>
        <w:t>[</w:t>
      </w:r>
      <w:r>
        <w:rPr>
          <w:strike w:val="true"/>
        </w:rPr>
        <w:t xml:space="preserve">The name and address, including city, state, and zip code; and</w:t>
      </w:r>
      <w:r>
        <w:t>]</w:t>
      </w:r>
    </w:p>
    <w:p>
      <w:pPr>
        <w:pStyle w:val="kar_paragraph"/>
      </w:pPr>
      <w:r>
        <w:t>[</w:t>
      </w:r>
      <w:r>
        <w:rPr>
          <w:strike w:val="true"/>
        </w:rPr>
        <w:t xml:space="preserve">(b)</w:t>
      </w:r>
      <w:r>
        <w:t>]</w:t>
      </w:r>
      <w:r>
        <w:t xml:space="preserve"> </w:t>
      </w:r>
      <w:r>
        <w:t>[</w:t>
      </w:r>
      <w:r>
        <w:rPr>
          <w:strike w:val="true"/>
        </w:rPr>
        <w:t xml:space="preserve">The account numbers of the business bank accounts;</w:t>
      </w:r>
      <w:r>
        <w:t>]</w:t>
      </w:r>
    </w:p>
    <w:p>
      <w:pPr>
        <w:pStyle w:val="kar_subsection"/>
      </w:pPr>
      <w:r>
        <w:t>[</w:t>
      </w:r>
      <w:r>
        <w:rPr>
          <w:strike w:val="true"/>
        </w:rPr>
        <w:t xml:space="preserve">(11)</w:t>
      </w:r>
      <w:r>
        <w:t>]</w:t>
      </w:r>
      <w:r>
        <w:t xml:space="preserve"> </w:t>
      </w:r>
      <w:r>
        <w:t>[</w:t>
      </w:r>
      <w:r>
        <w:rPr>
          <w:strike w:val="true"/>
        </w:rPr>
        <w:t xml:space="preserve">Information on all financial institutions holding perpetual care and maintenance trust fund monies, including:</w:t>
      </w:r>
      <w:r>
        <w:t>]</w:t>
      </w:r>
    </w:p>
    <w:p>
      <w:pPr>
        <w:pStyle w:val="kar_paragraph"/>
      </w:pPr>
      <w:r>
        <w:t>[</w:t>
      </w:r>
      <w:r>
        <w:rPr>
          <w:strike w:val="true"/>
        </w:rPr>
        <w:t xml:space="preserve">(a)</w:t>
      </w:r>
      <w:r>
        <w:t>]</w:t>
      </w:r>
      <w:r>
        <w:t xml:space="preserve"> </w:t>
      </w:r>
      <w:r>
        <w:t>[</w:t>
      </w:r>
      <w:r>
        <w:rPr>
          <w:strike w:val="true"/>
        </w:rPr>
        <w:t xml:space="preserve">The name and address, including city, state and zip code;</w:t>
      </w:r>
      <w:r>
        <w:t>]</w:t>
      </w:r>
    </w:p>
    <w:p>
      <w:pPr>
        <w:pStyle w:val="kar_paragraph"/>
      </w:pPr>
      <w:r>
        <w:t>[</w:t>
      </w:r>
      <w:r>
        <w:rPr>
          <w:strike w:val="true"/>
        </w:rPr>
        <w:t xml:space="preserve">(b)</w:t>
      </w:r>
      <w:r>
        <w:t>]</w:t>
      </w:r>
      <w:r>
        <w:t xml:space="preserve"> </w:t>
      </w:r>
      <w:r>
        <w:t>[</w:t>
      </w:r>
      <w:r>
        <w:rPr>
          <w:strike w:val="true"/>
        </w:rPr>
        <w:t xml:space="preserve">The account number;</w:t>
      </w:r>
      <w:r>
        <w:t>]</w:t>
      </w:r>
    </w:p>
    <w:p>
      <w:pPr>
        <w:pStyle w:val="kar_paragraph"/>
      </w:pPr>
      <w:r>
        <w:t>[</w:t>
      </w:r>
      <w:r>
        <w:rPr>
          <w:strike w:val="true"/>
        </w:rPr>
        <w:t xml:space="preserve">(c)</w:t>
      </w:r>
      <w:r>
        <w:t>]</w:t>
      </w:r>
      <w:r>
        <w:t xml:space="preserve"> </w:t>
      </w:r>
      <w:r>
        <w:t>[</w:t>
      </w:r>
      <w:r>
        <w:rPr>
          <w:strike w:val="true"/>
        </w:rPr>
        <w:t xml:space="preserve">The principal balance;</w:t>
      </w:r>
      <w:r>
        <w:t>]</w:t>
      </w:r>
    </w:p>
    <w:p>
      <w:pPr>
        <w:pStyle w:val="kar_paragraph"/>
      </w:pPr>
      <w:r>
        <w:t>[</w:t>
      </w:r>
      <w:r>
        <w:rPr>
          <w:strike w:val="true"/>
        </w:rPr>
        <w:t xml:space="preserve">(d)</w:t>
      </w:r>
      <w:r>
        <w:t>]</w:t>
      </w:r>
      <w:r>
        <w:t xml:space="preserve"> </w:t>
      </w:r>
      <w:r>
        <w:t>[</w:t>
      </w:r>
      <w:r>
        <w:rPr>
          <w:strike w:val="true"/>
        </w:rPr>
        <w:t xml:space="preserve">The interest balance; and</w:t>
      </w:r>
      <w:r>
        <w:t>]</w:t>
      </w:r>
    </w:p>
    <w:p>
      <w:pPr>
        <w:pStyle w:val="kar_paragraph"/>
      </w:pPr>
      <w:r>
        <w:t>[</w:t>
      </w:r>
      <w:r>
        <w:rPr>
          <w:strike w:val="true"/>
        </w:rPr>
        <w:t xml:space="preserve">(e)</w:t>
      </w:r>
      <w:r>
        <w:t>]</w:t>
      </w:r>
      <w:r>
        <w:t xml:space="preserve"> </w:t>
      </w:r>
      <w:r>
        <w:t>[</w:t>
      </w:r>
      <w:r>
        <w:rPr>
          <w:strike w:val="true"/>
        </w:rPr>
        <w:t xml:space="preserve">The total balance;</w:t>
      </w:r>
      <w:r>
        <w:t>]</w:t>
      </w:r>
    </w:p>
    <w:p>
      <w:pPr>
        <w:pStyle w:val="kar_subsection"/>
      </w:pPr>
      <w:r>
        <w:t>[</w:t>
      </w:r>
      <w:r>
        <w:rPr>
          <w:strike w:val="true"/>
        </w:rPr>
        <w:t xml:space="preserve">(12)</w:t>
      </w:r>
      <w:r>
        <w:t>]</w:t>
      </w:r>
      <w:r>
        <w:t xml:space="preserve"> </w:t>
      </w:r>
      <w:r>
        <w:t>[</w:t>
      </w:r>
      <w:r>
        <w:rPr>
          <w:strike w:val="true"/>
        </w:rPr>
        <w:t xml:space="preserve">Information on all financial institutions holding cemetery merchandise trust fund monies, including:</w:t>
      </w:r>
      <w:r>
        <w:t>]</w:t>
      </w:r>
    </w:p>
    <w:p>
      <w:pPr>
        <w:pStyle w:val="kar_paragraph"/>
      </w:pPr>
      <w:r>
        <w:t>[</w:t>
      </w:r>
      <w:r>
        <w:rPr>
          <w:strike w:val="true"/>
        </w:rPr>
        <w:t xml:space="preserve">(a)</w:t>
      </w:r>
      <w:r>
        <w:t>]</w:t>
      </w:r>
      <w:r>
        <w:t xml:space="preserve"> </w:t>
      </w:r>
      <w:r>
        <w:t>[</w:t>
      </w:r>
      <w:r>
        <w:rPr>
          <w:strike w:val="true"/>
        </w:rPr>
        <w:t xml:space="preserve">The name and address, including city, state and zip code;</w:t>
      </w:r>
      <w:r>
        <w:t>]</w:t>
      </w:r>
    </w:p>
    <w:p>
      <w:pPr>
        <w:pStyle w:val="kar_paragraph"/>
      </w:pPr>
      <w:r>
        <w:t>[</w:t>
      </w:r>
      <w:r>
        <w:rPr>
          <w:strike w:val="true"/>
        </w:rPr>
        <w:t xml:space="preserve">(b)</w:t>
      </w:r>
      <w:r>
        <w:t>]</w:t>
      </w:r>
      <w:r>
        <w:t xml:space="preserve"> </w:t>
      </w:r>
      <w:r>
        <w:t>[</w:t>
      </w:r>
      <w:r>
        <w:rPr>
          <w:strike w:val="true"/>
        </w:rPr>
        <w:t xml:space="preserve">The account number;</w:t>
      </w:r>
      <w:r>
        <w:t>]</w:t>
      </w:r>
    </w:p>
    <w:p>
      <w:pPr>
        <w:pStyle w:val="kar_paragraph"/>
      </w:pPr>
      <w:r>
        <w:t>[</w:t>
      </w:r>
      <w:r>
        <w:rPr>
          <w:strike w:val="true"/>
        </w:rPr>
        <w:t xml:space="preserve">(c)</w:t>
      </w:r>
      <w:r>
        <w:t>]</w:t>
      </w:r>
      <w:r>
        <w:t xml:space="preserve"> </w:t>
      </w:r>
      <w:r>
        <w:t>[</w:t>
      </w:r>
      <w:r>
        <w:rPr>
          <w:strike w:val="true"/>
        </w:rPr>
        <w:t xml:space="preserve">The principal balance;</w:t>
      </w:r>
      <w:r>
        <w:t>]</w:t>
      </w:r>
    </w:p>
    <w:p>
      <w:pPr>
        <w:pStyle w:val="kar_paragraph"/>
      </w:pPr>
      <w:r>
        <w:t>[</w:t>
      </w:r>
      <w:r>
        <w:rPr>
          <w:strike w:val="true"/>
        </w:rPr>
        <w:t xml:space="preserve">(d)</w:t>
      </w:r>
      <w:r>
        <w:t>]</w:t>
      </w:r>
      <w:r>
        <w:t xml:space="preserve"> </w:t>
      </w:r>
      <w:r>
        <w:t>[</w:t>
      </w:r>
      <w:r>
        <w:rPr>
          <w:strike w:val="true"/>
        </w:rPr>
        <w:t xml:space="preserve">The interest balance; and</w:t>
      </w:r>
      <w:r>
        <w:t>]</w:t>
      </w:r>
    </w:p>
    <w:p>
      <w:pPr>
        <w:pStyle w:val="kar_paragraph"/>
      </w:pPr>
      <w:r>
        <w:t>[</w:t>
      </w:r>
      <w:r>
        <w:rPr>
          <w:strike w:val="true"/>
        </w:rPr>
        <w:t xml:space="preserve">(e)</w:t>
      </w:r>
      <w:r>
        <w:t>]</w:t>
      </w:r>
      <w:r>
        <w:t xml:space="preserve"> </w:t>
      </w:r>
      <w:r>
        <w:t>[</w:t>
      </w:r>
      <w:r>
        <w:rPr>
          <w:strike w:val="true"/>
        </w:rPr>
        <w:t xml:space="preserve">The total balance;</w:t>
      </w:r>
      <w:r>
        <w:t>]</w:t>
      </w:r>
    </w:p>
    <w:p>
      <w:pPr>
        <w:pStyle w:val="kar_subsection"/>
      </w:pPr>
      <w:r>
        <w:t>[</w:t>
      </w:r>
      <w:r>
        <w:rPr>
          <w:strike w:val="true"/>
        </w:rPr>
        <w:t xml:space="preserve">(13)</w:t>
      </w:r>
      <w:r>
        <w:t>]</w:t>
      </w:r>
      <w:r>
        <w:t xml:space="preserve"> </w:t>
      </w:r>
      <w:r>
        <w:t>[</w:t>
      </w:r>
      <w:r>
        <w:rPr>
          <w:strike w:val="true"/>
        </w:rPr>
        <w:t xml:space="preserve">Information on all financial institutions holding preneed burial contract trust fund monies, including:</w:t>
      </w:r>
      <w:r>
        <w:t>]</w:t>
      </w:r>
    </w:p>
    <w:p>
      <w:pPr>
        <w:pStyle w:val="kar_paragraph"/>
      </w:pPr>
      <w:r>
        <w:t>[</w:t>
      </w:r>
      <w:r>
        <w:rPr>
          <w:strike w:val="true"/>
        </w:rPr>
        <w:t xml:space="preserve">(a)</w:t>
      </w:r>
      <w:r>
        <w:t>]</w:t>
      </w:r>
      <w:r>
        <w:t xml:space="preserve"> </w:t>
      </w:r>
      <w:r>
        <w:t>[</w:t>
      </w:r>
      <w:r>
        <w:rPr>
          <w:strike w:val="true"/>
        </w:rPr>
        <w:t xml:space="preserve">The name and address, including city, state and zip code;</w:t>
      </w:r>
      <w:r>
        <w:t>]</w:t>
      </w:r>
    </w:p>
    <w:p>
      <w:pPr>
        <w:pStyle w:val="kar_paragraph"/>
      </w:pPr>
      <w:r>
        <w:t>[</w:t>
      </w:r>
      <w:r>
        <w:rPr>
          <w:strike w:val="true"/>
        </w:rPr>
        <w:t xml:space="preserve">(b)</w:t>
      </w:r>
      <w:r>
        <w:t>]</w:t>
      </w:r>
      <w:r>
        <w:t xml:space="preserve"> </w:t>
      </w:r>
      <w:r>
        <w:t>[</w:t>
      </w:r>
      <w:r>
        <w:rPr>
          <w:strike w:val="true"/>
        </w:rPr>
        <w:t xml:space="preserve">The account number; and</w:t>
      </w:r>
      <w:r>
        <w:t>]</w:t>
      </w:r>
    </w:p>
    <w:p>
      <w:pPr>
        <w:pStyle w:val="kar_paragraph"/>
      </w:pPr>
      <w:r>
        <w:t>[</w:t>
      </w:r>
      <w:r>
        <w:rPr>
          <w:strike w:val="true"/>
        </w:rPr>
        <w:t xml:space="preserve">(c)</w:t>
      </w:r>
      <w:r>
        <w:t>]</w:t>
      </w:r>
      <w:r>
        <w:t xml:space="preserve"> </w:t>
      </w:r>
      <w:r>
        <w:t>[</w:t>
      </w:r>
      <w:r>
        <w:rPr>
          <w:strike w:val="true"/>
        </w:rPr>
        <w:t xml:space="preserve">The preneed burial license number;</w:t>
      </w:r>
      <w:r>
        <w:t>]</w:t>
      </w:r>
    </w:p>
    <w:p>
      <w:pPr>
        <w:pStyle w:val="kar_subsection"/>
      </w:pPr>
      <w:r>
        <w:t>[</w:t>
      </w:r>
      <w:r>
        <w:rPr>
          <w:strike w:val="true"/>
        </w:rPr>
        <w:t xml:space="preserve">(14)</w:t>
      </w:r>
      <w:r>
        <w:t>]</w:t>
      </w:r>
      <w:r>
        <w:t xml:space="preserve"> </w:t>
      </w:r>
      <w:r>
        <w:t>[</w:t>
      </w:r>
      <w:r>
        <w:rPr>
          <w:strike w:val="true"/>
        </w:rPr>
        <w:t xml:space="preserve">Information regarding mausoleum building on the cemetery premises, including:</w:t>
      </w:r>
      <w:r>
        <w:t>]</w:t>
      </w:r>
    </w:p>
    <w:p>
      <w:pPr>
        <w:pStyle w:val="kar_paragraph"/>
      </w:pPr>
      <w:r>
        <w:t>[</w:t>
      </w:r>
      <w:r>
        <w:rPr>
          <w:strike w:val="true"/>
        </w:rPr>
        <w:t xml:space="preserve">(a)</w:t>
      </w:r>
      <w:r>
        <w:t>]</w:t>
      </w:r>
      <w:r>
        <w:t xml:space="preserve"> </w:t>
      </w:r>
      <w:r>
        <w:t>[</w:t>
      </w:r>
      <w:r>
        <w:rPr>
          <w:strike w:val="true"/>
        </w:rPr>
        <w:t xml:space="preserve">The number of crypts or niches;</w:t>
      </w:r>
      <w:r>
        <w:t>]</w:t>
      </w:r>
    </w:p>
    <w:p>
      <w:pPr>
        <w:pStyle w:val="kar_paragraph"/>
      </w:pPr>
      <w:r>
        <w:t>[</w:t>
      </w:r>
      <w:r>
        <w:rPr>
          <w:strike w:val="true"/>
        </w:rPr>
        <w:t xml:space="preserve">(b)</w:t>
      </w:r>
      <w:r>
        <w:t>]</w:t>
      </w:r>
      <w:r>
        <w:t xml:space="preserve"> </w:t>
      </w:r>
      <w:r>
        <w:t>[</w:t>
      </w:r>
      <w:r>
        <w:rPr>
          <w:strike w:val="true"/>
        </w:rPr>
        <w:t xml:space="preserve">Whether all mausoleum crypts or niches sold have been constructed;</w:t>
      </w:r>
      <w:r>
        <w:t>]</w:t>
      </w:r>
    </w:p>
    <w:p>
      <w:pPr>
        <w:pStyle w:val="kar_paragraph"/>
      </w:pPr>
      <w:r>
        <w:t>[</w:t>
      </w:r>
      <w:r>
        <w:rPr>
          <w:strike w:val="true"/>
        </w:rPr>
        <w:t xml:space="preserve">(c)</w:t>
      </w:r>
      <w:r>
        <w:t>]</w:t>
      </w:r>
      <w:r>
        <w:t xml:space="preserve"> </w:t>
      </w:r>
      <w:r>
        <w:t>[</w:t>
      </w:r>
      <w:r>
        <w:rPr>
          <w:strike w:val="true"/>
        </w:rPr>
        <w:t xml:space="preserve">If all mausoleum crypts and niches sold have not been constructed, the first date of the sale of the crypts and niches;</w:t>
      </w:r>
      <w:r>
        <w:t>]</w:t>
      </w:r>
    </w:p>
    <w:p>
      <w:pPr>
        <w:pStyle w:val="kar_paragraph"/>
      </w:pPr>
      <w:r>
        <w:t>[</w:t>
      </w:r>
      <w:r>
        <w:rPr>
          <w:strike w:val="true"/>
        </w:rPr>
        <w:t xml:space="preserve">(d)</w:t>
      </w:r>
      <w:r>
        <w:t>]</w:t>
      </w:r>
      <w:r>
        <w:t xml:space="preserve"> </w:t>
      </w:r>
      <w:r>
        <w:t>[</w:t>
      </w:r>
      <w:r>
        <w:rPr>
          <w:strike w:val="true"/>
        </w:rPr>
        <w:t xml:space="preserve">If all mausoleum crypts and niches sold have not been constructed, the date construction began;</w:t>
      </w:r>
      <w:r>
        <w:t>]</w:t>
      </w:r>
    </w:p>
    <w:p>
      <w:pPr>
        <w:pStyle w:val="kar_paragraph"/>
      </w:pPr>
      <w:r>
        <w:t>[</w:t>
      </w:r>
      <w:r>
        <w:rPr>
          <w:strike w:val="true"/>
        </w:rPr>
        <w:t xml:space="preserve">(e)</w:t>
      </w:r>
      <w:r>
        <w:t>]</w:t>
      </w:r>
      <w:r>
        <w:t xml:space="preserve"> </w:t>
      </w:r>
      <w:r>
        <w:t>[</w:t>
      </w:r>
      <w:r>
        <w:rPr>
          <w:strike w:val="true"/>
        </w:rPr>
        <w:t xml:space="preserve">If all mausoleum crypts and niches sold have not been constructed, the preconstruction sales permit number; and</w:t>
      </w:r>
      <w:r>
        <w:t>]</w:t>
      </w:r>
    </w:p>
    <w:p>
      <w:pPr>
        <w:pStyle w:val="kar_paragraph"/>
      </w:pPr>
      <w:r>
        <w:t>[</w:t>
      </w:r>
      <w:r>
        <w:rPr>
          <w:strike w:val="true"/>
        </w:rPr>
        <w:t xml:space="preserve">(f)</w:t>
      </w:r>
      <w:r>
        <w:t>]</w:t>
      </w:r>
      <w:r>
        <w:t xml:space="preserve"> </w:t>
      </w:r>
      <w:r>
        <w:t>[</w:t>
      </w:r>
      <w:r>
        <w:rPr>
          <w:strike w:val="true"/>
        </w:rPr>
        <w:t xml:space="preserve">If all mausoleum crypts and niches sold have not been constructed, the number of crypts or niches remaining to be constructed;</w:t>
      </w:r>
      <w:r>
        <w:t>]</w:t>
      </w:r>
    </w:p>
    <w:p>
      <w:pPr>
        <w:pStyle w:val="kar_subsection"/>
      </w:pPr>
      <w:r>
        <w:t>[</w:t>
      </w:r>
      <w:r>
        <w:rPr>
          <w:strike w:val="true"/>
        </w:rPr>
        <w:t xml:space="preserve">(15)</w:t>
      </w:r>
      <w:r>
        <w:t>]</w:t>
      </w:r>
      <w:r>
        <w:t xml:space="preserve"> </w:t>
      </w:r>
      <w:r>
        <w:t>[</w:t>
      </w:r>
      <w:r>
        <w:rPr>
          <w:strike w:val="true"/>
        </w:rPr>
        <w:t xml:space="preserve">Information regarding underground or lawn crypts, including:</w:t>
      </w:r>
      <w:r>
        <w:t>]</w:t>
      </w:r>
    </w:p>
    <w:p>
      <w:pPr>
        <w:pStyle w:val="kar_paragraph"/>
      </w:pPr>
      <w:r>
        <w:t>[</w:t>
      </w:r>
      <w:r>
        <w:rPr>
          <w:strike w:val="true"/>
        </w:rPr>
        <w:t xml:space="preserve">(a)</w:t>
      </w:r>
      <w:r>
        <w:t>]</w:t>
      </w:r>
      <w:r>
        <w:t xml:space="preserve"> </w:t>
      </w:r>
      <w:r>
        <w:t>[</w:t>
      </w:r>
      <w:r>
        <w:rPr>
          <w:strike w:val="true"/>
        </w:rPr>
        <w:t xml:space="preserve">Whether all underground or lawn crypts sold have been constructed;</w:t>
      </w:r>
      <w:r>
        <w:t>]</w:t>
      </w:r>
    </w:p>
    <w:p>
      <w:pPr>
        <w:pStyle w:val="kar_paragraph"/>
      </w:pPr>
      <w:r>
        <w:t>[</w:t>
      </w:r>
      <w:r>
        <w:rPr>
          <w:strike w:val="true"/>
        </w:rPr>
        <w:t xml:space="preserve">(b)</w:t>
      </w:r>
      <w:r>
        <w:t>]</w:t>
      </w:r>
      <w:r>
        <w:t xml:space="preserve"> </w:t>
      </w:r>
      <w:r>
        <w:t>[</w:t>
      </w:r>
      <w:r>
        <w:rPr>
          <w:strike w:val="true"/>
        </w:rPr>
        <w:t xml:space="preserve">If all underground or lawn crypts sold have not been constructed, the number of crypts remaining to be constructed;</w:t>
      </w:r>
      <w:r>
        <w:t>]</w:t>
      </w:r>
    </w:p>
    <w:p>
      <w:pPr>
        <w:pStyle w:val="kar_paragraph"/>
      </w:pPr>
      <w:r>
        <w:t>[</w:t>
      </w:r>
      <w:r>
        <w:rPr>
          <w:strike w:val="true"/>
        </w:rPr>
        <w:t xml:space="preserve">(c)</w:t>
      </w:r>
      <w:r>
        <w:t>]</w:t>
      </w:r>
      <w:r>
        <w:t xml:space="preserve"> </w:t>
      </w:r>
      <w:r>
        <w:t>[</w:t>
      </w:r>
      <w:r>
        <w:rPr>
          <w:strike w:val="true"/>
        </w:rPr>
        <w:t xml:space="preserve">If all underground or lawn crypts sold have not been constructed, the first date of the sale of crypts;</w:t>
      </w:r>
      <w:r>
        <w:t>]</w:t>
      </w:r>
    </w:p>
    <w:p>
      <w:pPr>
        <w:pStyle w:val="kar_paragraph"/>
      </w:pPr>
      <w:r>
        <w:t>[</w:t>
      </w:r>
      <w:r>
        <w:rPr>
          <w:strike w:val="true"/>
        </w:rPr>
        <w:t xml:space="preserve">(d)</w:t>
      </w:r>
      <w:r>
        <w:t>]</w:t>
      </w:r>
      <w:r>
        <w:t xml:space="preserve"> </w:t>
      </w:r>
      <w:r>
        <w:t>[</w:t>
      </w:r>
      <w:r>
        <w:rPr>
          <w:strike w:val="true"/>
        </w:rPr>
        <w:t xml:space="preserve">If all underground or lawn crypts sold have not been constructed, the date construction began; and</w:t>
      </w:r>
      <w:r>
        <w:t>]</w:t>
      </w:r>
    </w:p>
    <w:p>
      <w:pPr>
        <w:pStyle w:val="kar_paragraph"/>
      </w:pPr>
      <w:r>
        <w:t>[</w:t>
      </w:r>
      <w:r>
        <w:rPr>
          <w:strike w:val="true"/>
        </w:rPr>
        <w:t xml:space="preserve">(e)</w:t>
      </w:r>
      <w:r>
        <w:t>]</w:t>
      </w:r>
      <w:r>
        <w:t xml:space="preserve"> </w:t>
      </w:r>
      <w:r>
        <w:t>[</w:t>
      </w:r>
      <w:r>
        <w:rPr>
          <w:strike w:val="true"/>
        </w:rPr>
        <w:t xml:space="preserve">If all underground or lawn crypts sold have not been constructed, the preconstruction sales permit number;</w:t>
      </w:r>
      <w:r>
        <w:t>]</w:t>
      </w:r>
    </w:p>
    <w:p>
      <w:pPr>
        <w:pStyle w:val="kar_subsection"/>
      </w:pPr>
      <w:r>
        <w:t>[</w:t>
      </w:r>
      <w:r>
        <w:rPr>
          <w:strike w:val="true"/>
        </w:rPr>
        <w:t xml:space="preserve">(16)</w:t>
      </w:r>
      <w:r>
        <w:t>]</w:t>
      </w:r>
      <w:r>
        <w:t xml:space="preserve"> </w:t>
      </w:r>
      <w:r>
        <w:t>[</w:t>
      </w:r>
      <w:r>
        <w:rPr>
          <w:strike w:val="true"/>
        </w:rPr>
        <w:t xml:space="preserve">Whether the owning entity previously or currently operates one (1) or more cemeteries in any state other than Kentucky;</w:t>
      </w:r>
      <w:r>
        <w:t>]</w:t>
      </w:r>
    </w:p>
    <w:p>
      <w:pPr>
        <w:pStyle w:val="kar_subsection"/>
      </w:pPr>
      <w:r>
        <w:t>[</w:t>
      </w:r>
      <w:r>
        <w:rPr>
          <w:strike w:val="true"/>
        </w:rPr>
        <w:t xml:space="preserve">(17)</w:t>
      </w:r>
      <w:r>
        <w:t>]</w:t>
      </w:r>
      <w:r>
        <w:t xml:space="preserve"> </w:t>
      </w:r>
      <w:r>
        <w:t>[</w:t>
      </w:r>
      <w:r>
        <w:rPr>
          <w:strike w:val="true"/>
        </w:rPr>
        <w:t xml:space="preserve">If the owning entity has previously or currently operates one (1) or more cemeteries in any state other than Kentucky, the following information:</w:t>
      </w:r>
      <w:r>
        <w:t>]</w:t>
      </w:r>
    </w:p>
    <w:p>
      <w:pPr>
        <w:pStyle w:val="kar_paragraph"/>
      </w:pPr>
      <w:r>
        <w:t>[</w:t>
      </w:r>
      <w:r>
        <w:rPr>
          <w:strike w:val="true"/>
        </w:rPr>
        <w:t xml:space="preserve">(a)</w:t>
      </w:r>
      <w:r>
        <w:t>]</w:t>
      </w:r>
      <w:r>
        <w:t xml:space="preserve"> </w:t>
      </w:r>
      <w:r>
        <w:t>[</w:t>
      </w:r>
      <w:r>
        <w:rPr>
          <w:strike w:val="true"/>
        </w:rPr>
        <w:t xml:space="preserve">The name of the cemetery;</w:t>
      </w:r>
      <w:r>
        <w:t>]</w:t>
      </w:r>
    </w:p>
    <w:p>
      <w:pPr>
        <w:pStyle w:val="kar_paragraph"/>
      </w:pPr>
      <w:r>
        <w:t>[</w:t>
      </w:r>
      <w:r>
        <w:rPr>
          <w:strike w:val="true"/>
        </w:rPr>
        <w:t xml:space="preserve">(b)</w:t>
      </w:r>
      <w:r>
        <w:t>]</w:t>
      </w:r>
      <w:r>
        <w:t xml:space="preserve"> </w:t>
      </w:r>
      <w:r>
        <w:t>[</w:t>
      </w:r>
      <w:r>
        <w:rPr>
          <w:strike w:val="true"/>
        </w:rPr>
        <w:t xml:space="preserve">The address of the cemetery, including city, state and zip code; and</w:t>
      </w:r>
      <w:r>
        <w:t>]</w:t>
      </w:r>
    </w:p>
    <w:p>
      <w:pPr>
        <w:pStyle w:val="kar_paragraph"/>
      </w:pPr>
      <w:r>
        <w:t>[</w:t>
      </w:r>
      <w:r>
        <w:rPr>
          <w:strike w:val="true"/>
        </w:rPr>
        <w:t xml:space="preserve">(c)</w:t>
      </w:r>
      <w:r>
        <w:t>]</w:t>
      </w:r>
      <w:r>
        <w:t xml:space="preserve"> </w:t>
      </w:r>
      <w:r>
        <w:t>[</w:t>
      </w:r>
      <w:r>
        <w:rPr>
          <w:strike w:val="true"/>
        </w:rPr>
        <w:t xml:space="preserve">The dates on which the cemetery was operated;</w:t>
      </w:r>
      <w:r>
        <w:t>]</w:t>
      </w:r>
    </w:p>
    <w:p>
      <w:pPr>
        <w:pStyle w:val="kar_subsection"/>
      </w:pPr>
      <w:r>
        <w:t>[</w:t>
      </w:r>
      <w:r>
        <w:rPr>
          <w:strike w:val="true"/>
        </w:rPr>
        <w:t xml:space="preserve">(18)</w:t>
      </w:r>
      <w:r>
        <w:t>]</w:t>
      </w:r>
      <w:r>
        <w:t xml:space="preserve"> </w:t>
      </w:r>
      <w:r>
        <w:t>[</w:t>
      </w:r>
      <w:r>
        <w:rPr>
          <w:strike w:val="true"/>
        </w:rPr>
        <w:t xml:space="preserve">If the applicant is an existing corporation, partnership, or sole proprietorship, the applicant shall attach a complete and detailed financial statement for the last three (3) years showing assets, liabilities, and reserves;</w:t>
      </w:r>
      <w:r>
        <w:t>]</w:t>
      </w:r>
    </w:p>
    <w:p>
      <w:pPr>
        <w:pStyle w:val="kar_subsection"/>
      </w:pPr>
      <w:r>
        <w:t>[</w:t>
      </w:r>
      <w:r>
        <w:rPr>
          <w:strike w:val="true"/>
        </w:rPr>
        <w:t xml:space="preserve">(19)</w:t>
      </w:r>
      <w:r>
        <w:t>]</w:t>
      </w:r>
      <w:r>
        <w:t xml:space="preserve"> </w:t>
      </w:r>
      <w:r>
        <w:t>[</w:t>
      </w:r>
      <w:r>
        <w:rPr>
          <w:strike w:val="true"/>
        </w:rPr>
        <w:t xml:space="preserve">If the applicant is a new corporation, partnership, or sole proprietorship, the applicant shall attach a complete and detailed financial statement including estimated receipts from all sources and estimated expenditures for the next two (2) years;</w:t>
      </w:r>
      <w:r>
        <w:t>]</w:t>
      </w:r>
    </w:p>
    <w:p>
      <w:pPr>
        <w:pStyle w:val="kar_subsection"/>
      </w:pPr>
      <w:r>
        <w:t>[</w:t>
      </w:r>
      <w:r>
        <w:rPr>
          <w:strike w:val="true"/>
        </w:rPr>
        <w:t xml:space="preserve">(20)</w:t>
      </w:r>
      <w:r>
        <w:t>]</w:t>
      </w:r>
      <w:r>
        <w:t xml:space="preserve"> </w:t>
      </w:r>
      <w:r>
        <w:t>[</w:t>
      </w:r>
      <w:r>
        <w:rPr>
          <w:strike w:val="true"/>
        </w:rPr>
        <w:t xml:space="preserve">If this is a stock sale, a Certificate of Good Standing from the Secretary of State shall be required;</w:t>
      </w:r>
      <w:r>
        <w:t>]</w:t>
      </w:r>
    </w:p>
    <w:p>
      <w:pPr>
        <w:pStyle w:val="kar_subsection"/>
      </w:pPr>
      <w:r>
        <w:t>[</w:t>
      </w:r>
      <w:r>
        <w:rPr>
          <w:strike w:val="true"/>
        </w:rPr>
        <w:t xml:space="preserve">(21)</w:t>
      </w:r>
      <w:r>
        <w:t>]</w:t>
      </w:r>
      <w:r>
        <w:t xml:space="preserve"> </w:t>
      </w:r>
      <w:r>
        <w:t>[</w:t>
      </w:r>
      <w:r>
        <w:rPr>
          <w:strike w:val="true"/>
        </w:rPr>
        <w:t xml:space="preserve">If the applicant is a corporation, the following information:</w:t>
      </w:r>
      <w:r>
        <w:t>]</w:t>
      </w:r>
    </w:p>
    <w:p>
      <w:pPr>
        <w:pStyle w:val="kar_paragraph"/>
      </w:pPr>
      <w:r>
        <w:t>[</w:t>
      </w:r>
      <w:r>
        <w:rPr>
          <w:strike w:val="true"/>
        </w:rPr>
        <w:t xml:space="preserve">(a)</w:t>
      </w:r>
      <w:r>
        <w:t>]</w:t>
      </w:r>
      <w:r>
        <w:t xml:space="preserve"> </w:t>
      </w:r>
      <w:r>
        <w:t>[</w:t>
      </w:r>
      <w:r>
        <w:rPr>
          <w:strike w:val="true"/>
        </w:rPr>
        <w:t xml:space="preserve">The name of the parent corporation;</w:t>
      </w:r>
      <w:r>
        <w:t>]</w:t>
      </w:r>
    </w:p>
    <w:p>
      <w:pPr>
        <w:pStyle w:val="kar_paragraph"/>
      </w:pPr>
      <w:r>
        <w:t>[</w:t>
      </w:r>
      <w:r>
        <w:rPr>
          <w:strike w:val="true"/>
        </w:rPr>
        <w:t xml:space="preserve">(b)</w:t>
      </w:r>
      <w:r>
        <w:t>]</w:t>
      </w:r>
      <w:r>
        <w:t xml:space="preserve"> </w:t>
      </w:r>
      <w:r>
        <w:t>[</w:t>
      </w:r>
      <w:r>
        <w:rPr>
          <w:strike w:val="true"/>
        </w:rPr>
        <w:t xml:space="preserve">The state of incorporation;</w:t>
      </w:r>
      <w:r>
        <w:t>]</w:t>
      </w:r>
    </w:p>
    <w:p>
      <w:pPr>
        <w:pStyle w:val="kar_paragraph"/>
      </w:pPr>
      <w:r>
        <w:t>[</w:t>
      </w:r>
      <w:r>
        <w:rPr>
          <w:strike w:val="true"/>
        </w:rPr>
        <w:t xml:space="preserve">(c)</w:t>
      </w:r>
      <w:r>
        <w:t>]</w:t>
      </w:r>
      <w:r>
        <w:t xml:space="preserve"> </w:t>
      </w:r>
      <w:r>
        <w:t>[</w:t>
      </w:r>
      <w:r>
        <w:rPr>
          <w:strike w:val="true"/>
        </w:rPr>
        <w:t xml:space="preserve">The corporate headquarters mailing address, including city, state and zip code;</w:t>
      </w:r>
      <w:r>
        <w:t>]</w:t>
      </w:r>
    </w:p>
    <w:p>
      <w:pPr>
        <w:pStyle w:val="kar_paragraph"/>
      </w:pPr>
      <w:r>
        <w:t>[</w:t>
      </w:r>
      <w:r>
        <w:rPr>
          <w:strike w:val="true"/>
        </w:rPr>
        <w:t xml:space="preserve">(d)</w:t>
      </w:r>
      <w:r>
        <w:t>]</w:t>
      </w:r>
      <w:r>
        <w:t xml:space="preserve"> </w:t>
      </w:r>
      <w:r>
        <w:t>[</w:t>
      </w:r>
      <w:r>
        <w:rPr>
          <w:strike w:val="true"/>
        </w:rPr>
        <w:t xml:space="preserve">The Kentucky business address, including city, state and zip code, if different than the cemetery address;</w:t>
      </w:r>
      <w:r>
        <w:t>]</w:t>
      </w:r>
    </w:p>
    <w:p>
      <w:pPr>
        <w:pStyle w:val="kar_paragraph"/>
      </w:pPr>
      <w:r>
        <w:t>[</w:t>
      </w:r>
      <w:r>
        <w:rPr>
          <w:strike w:val="true"/>
        </w:rPr>
        <w:t xml:space="preserve">(e)</w:t>
      </w:r>
      <w:r>
        <w:t>]</w:t>
      </w:r>
      <w:r>
        <w:t xml:space="preserve"> </w:t>
      </w:r>
      <w:r>
        <w:t>[</w:t>
      </w:r>
      <w:r>
        <w:rPr>
          <w:strike w:val="true"/>
        </w:rPr>
        <w:t xml:space="preserve">The Kentucky business telephone number;</w:t>
      </w:r>
      <w:r>
        <w:t>]</w:t>
      </w:r>
    </w:p>
    <w:p>
      <w:pPr>
        <w:pStyle w:val="kar_paragraph"/>
      </w:pPr>
      <w:r>
        <w:t>[</w:t>
      </w:r>
      <w:r>
        <w:rPr>
          <w:strike w:val="true"/>
        </w:rPr>
        <w:t xml:space="preserve">(f)</w:t>
      </w:r>
      <w:r>
        <w:t>]</w:t>
      </w:r>
      <w:r>
        <w:t xml:space="preserve"> </w:t>
      </w:r>
      <w:r>
        <w:t>[</w:t>
      </w:r>
      <w:r>
        <w:rPr>
          <w:strike w:val="true"/>
        </w:rPr>
        <w:t xml:space="preserve">The date of incorporation;</w:t>
      </w:r>
      <w:r>
        <w:t>]</w:t>
      </w:r>
    </w:p>
    <w:p>
      <w:pPr>
        <w:pStyle w:val="kar_paragraph"/>
      </w:pPr>
      <w:r>
        <w:t>[</w:t>
      </w:r>
      <w:r>
        <w:rPr>
          <w:strike w:val="true"/>
        </w:rPr>
        <w:t xml:space="preserve">(g)</w:t>
      </w:r>
      <w:r>
        <w:t>]</w:t>
      </w:r>
      <w:r>
        <w:t xml:space="preserve"> </w:t>
      </w:r>
      <w:r>
        <w:t>[</w:t>
      </w:r>
      <w:r>
        <w:rPr>
          <w:strike w:val="true"/>
        </w:rPr>
        <w:t xml:space="preserve">The name of the resident process agent;</w:t>
      </w:r>
      <w:r>
        <w:t>]</w:t>
      </w:r>
    </w:p>
    <w:p>
      <w:pPr>
        <w:pStyle w:val="kar_paragraph"/>
      </w:pPr>
      <w:r>
        <w:t>[</w:t>
      </w:r>
      <w:r>
        <w:rPr>
          <w:strike w:val="true"/>
        </w:rPr>
        <w:t xml:space="preserve">(h)</w:t>
      </w:r>
      <w:r>
        <w:t>]</w:t>
      </w:r>
      <w:r>
        <w:t xml:space="preserve"> </w:t>
      </w:r>
      <w:r>
        <w:t>[</w:t>
      </w:r>
      <w:r>
        <w:rPr>
          <w:strike w:val="true"/>
        </w:rPr>
        <w:t xml:space="preserve">The address of the resident process agent, including the city, state and zip code;</w:t>
      </w:r>
      <w:r>
        <w:t>]</w:t>
      </w:r>
    </w:p>
    <w:p>
      <w:pPr>
        <w:pStyle w:val="kar_paragraph"/>
      </w:pPr>
      <w:r>
        <w:t>[</w:t>
      </w:r>
      <w:r>
        <w:rPr>
          <w:strike w:val="true"/>
        </w:rPr>
        <w:t xml:space="preserve">(i)</w:t>
      </w:r>
      <w:r>
        <w:t>]</w:t>
      </w:r>
      <w:r>
        <w:t xml:space="preserve"> </w:t>
      </w:r>
      <w:r>
        <w:t>[</w:t>
      </w:r>
      <w:r>
        <w:rPr>
          <w:strike w:val="true"/>
        </w:rPr>
        <w:t xml:space="preserve">The tax identification number; and</w:t>
      </w:r>
      <w:r>
        <w:t>]</w:t>
      </w:r>
    </w:p>
    <w:p>
      <w:pPr>
        <w:pStyle w:val="kar_paragraph"/>
      </w:pPr>
      <w:r>
        <w:t>[</w:t>
      </w:r>
      <w:r>
        <w:rPr>
          <w:strike w:val="true"/>
        </w:rPr>
        <w:t xml:space="preserve">(j)</w:t>
      </w:r>
      <w:r>
        <w:t>]</w:t>
      </w:r>
      <w:r>
        <w:t xml:space="preserve"> </w:t>
      </w:r>
      <w:r>
        <w:t>[</w:t>
      </w:r>
      <w:r>
        <w:rPr>
          <w:strike w:val="true"/>
        </w:rPr>
        <w:t xml:space="preserve">The following information on each incorporator, principal stockholder owning ten (10) percent or more, director, officer and general manager:</w:t>
      </w:r>
      <w:r>
        <w:t>]</w:t>
      </w:r>
    </w:p>
    <w:p>
      <w:pPr>
        <w:pStyle w:val="kar_subparagraph"/>
      </w:pPr>
      <w:r>
        <w:t>[</w:t>
      </w:r>
      <w:r>
        <w:rPr>
          <w:strike w:val="true"/>
        </w:rPr>
        <w:t xml:space="preserve">1.</w:t>
      </w:r>
      <w:r>
        <w:t>]</w:t>
      </w:r>
      <w:r>
        <w:t xml:space="preserve"> </w:t>
      </w:r>
      <w:r>
        <w:t>[</w:t>
      </w:r>
      <w:r>
        <w:rPr>
          <w:strike w:val="true"/>
        </w:rPr>
        <w:t xml:space="preserve">Name;</w:t>
      </w:r>
      <w:r>
        <w:t>]</w:t>
      </w:r>
    </w:p>
    <w:p>
      <w:pPr>
        <w:pStyle w:val="kar_subparagraph"/>
      </w:pPr>
      <w:r>
        <w:t>[</w:t>
      </w:r>
      <w:r>
        <w:rPr>
          <w:strike w:val="true"/>
        </w:rPr>
        <w:t xml:space="preserve">2.</w:t>
      </w:r>
      <w:r>
        <w:t>]</w:t>
      </w:r>
      <w:r>
        <w:t xml:space="preserve"> </w:t>
      </w:r>
      <w:r>
        <w:t>[</w:t>
      </w:r>
      <w:r>
        <w:rPr>
          <w:strike w:val="true"/>
        </w:rPr>
        <w:t xml:space="preserve">Title or position;</w:t>
      </w:r>
      <w:r>
        <w:t>]</w:t>
      </w:r>
    </w:p>
    <w:p>
      <w:pPr>
        <w:pStyle w:val="kar_subparagraph"/>
      </w:pPr>
      <w:r>
        <w:t>[</w:t>
      </w:r>
      <w:r>
        <w:rPr>
          <w:strike w:val="true"/>
        </w:rPr>
        <w:t xml:space="preserve">3.</w:t>
      </w:r>
      <w:r>
        <w:t>]</w:t>
      </w:r>
      <w:r>
        <w:t xml:space="preserve"> </w:t>
      </w:r>
      <w:r>
        <w:t>[</w:t>
      </w:r>
      <w:r>
        <w:rPr>
          <w:strike w:val="true"/>
        </w:rPr>
        <w:t xml:space="preserve">Resident address, including city, state and zip code; and</w:t>
      </w:r>
      <w:r>
        <w:t>]</w:t>
      </w:r>
    </w:p>
    <w:p>
      <w:pPr>
        <w:pStyle w:val="kar_subparagraph"/>
      </w:pPr>
      <w:r>
        <w:t>[</w:t>
      </w:r>
      <w:r>
        <w:rPr>
          <w:strike w:val="true"/>
        </w:rPr>
        <w:t xml:space="preserve">4.</w:t>
      </w:r>
      <w:r>
        <w:t>]</w:t>
      </w:r>
      <w:r>
        <w:t xml:space="preserve"> </w:t>
      </w:r>
      <w:r>
        <w:t>[</w:t>
      </w:r>
      <w:r>
        <w:rPr>
          <w:strike w:val="true"/>
        </w:rPr>
        <w:t xml:space="preserve">Social Security number;</w:t>
      </w:r>
      <w:r>
        <w:t>]</w:t>
      </w:r>
    </w:p>
    <w:p>
      <w:pPr>
        <w:pStyle w:val="kar_subsection"/>
      </w:pPr>
      <w:r>
        <w:t>[</w:t>
      </w:r>
      <w:r>
        <w:rPr>
          <w:strike w:val="true"/>
        </w:rPr>
        <w:t xml:space="preserve">(22)</w:t>
      </w:r>
      <w:r>
        <w:t>]</w:t>
      </w:r>
      <w:r>
        <w:t xml:space="preserve"> </w:t>
      </w:r>
      <w:r>
        <w:t>[</w:t>
      </w:r>
      <w:r>
        <w:rPr>
          <w:strike w:val="true"/>
        </w:rPr>
        <w:t xml:space="preserve">If the applicant is a partnership, the following information;</w:t>
      </w:r>
      <w:r>
        <w:t>]</w:t>
      </w:r>
    </w:p>
    <w:p>
      <w:pPr>
        <w:pStyle w:val="kar_paragraph"/>
      </w:pPr>
      <w:r>
        <w:t>[</w:t>
      </w:r>
      <w:r>
        <w:rPr>
          <w:strike w:val="true"/>
        </w:rPr>
        <w:t xml:space="preserve">(a)</w:t>
      </w:r>
      <w:r>
        <w:t>]</w:t>
      </w:r>
      <w:r>
        <w:t xml:space="preserve"> </w:t>
      </w:r>
      <w:r>
        <w:t>[</w:t>
      </w:r>
      <w:r>
        <w:rPr>
          <w:strike w:val="true"/>
        </w:rPr>
        <w:t xml:space="preserve">The name of each partner;</w:t>
      </w:r>
      <w:r>
        <w:t>]</w:t>
      </w:r>
    </w:p>
    <w:p>
      <w:pPr>
        <w:pStyle w:val="kar_paragraph"/>
      </w:pPr>
      <w:r>
        <w:t>[</w:t>
      </w:r>
      <w:r>
        <w:rPr>
          <w:strike w:val="true"/>
        </w:rPr>
        <w:t xml:space="preserve">(b)</w:t>
      </w:r>
      <w:r>
        <w:t>]</w:t>
      </w:r>
      <w:r>
        <w:t xml:space="preserve"> </w:t>
      </w:r>
      <w:r>
        <w:t>[</w:t>
      </w:r>
      <w:r>
        <w:rPr>
          <w:strike w:val="true"/>
        </w:rPr>
        <w:t xml:space="preserve">The resident address, including city, state and zip code of each partner;</w:t>
      </w:r>
      <w:r>
        <w:t>]</w:t>
      </w:r>
    </w:p>
    <w:p>
      <w:pPr>
        <w:pStyle w:val="kar_paragraph"/>
      </w:pPr>
      <w:r>
        <w:t>[</w:t>
      </w:r>
      <w:r>
        <w:rPr>
          <w:strike w:val="true"/>
        </w:rPr>
        <w:t xml:space="preserve">(c)</w:t>
      </w:r>
      <w:r>
        <w:t>]</w:t>
      </w:r>
      <w:r>
        <w:t xml:space="preserve"> </w:t>
      </w:r>
      <w:r>
        <w:t>[</w:t>
      </w:r>
      <w:r>
        <w:rPr>
          <w:strike w:val="true"/>
        </w:rPr>
        <w:t xml:space="preserve">The position held by each partner; and</w:t>
      </w:r>
      <w:r>
        <w:t>]</w:t>
      </w:r>
    </w:p>
    <w:p>
      <w:pPr>
        <w:pStyle w:val="kar_paragraph"/>
      </w:pPr>
      <w:r>
        <w:t>[</w:t>
      </w:r>
      <w:r>
        <w:rPr>
          <w:strike w:val="true"/>
        </w:rPr>
        <w:t xml:space="preserve">(d)</w:t>
      </w:r>
      <w:r>
        <w:t>]</w:t>
      </w:r>
      <w:r>
        <w:t xml:space="preserve"> </w:t>
      </w:r>
      <w:r>
        <w:t>[</w:t>
      </w:r>
      <w:r>
        <w:rPr>
          <w:strike w:val="true"/>
        </w:rPr>
        <w:t xml:space="preserve">The Social Security number of each partner;</w:t>
      </w:r>
      <w:r>
        <w:t>]</w:t>
      </w:r>
    </w:p>
    <w:p>
      <w:pPr>
        <w:pStyle w:val="kar_subsection"/>
      </w:pPr>
      <w:r>
        <w:t>[</w:t>
      </w:r>
      <w:r>
        <w:rPr>
          <w:strike w:val="true"/>
        </w:rPr>
        <w:t xml:space="preserve">(23)</w:t>
      </w:r>
      <w:r>
        <w:t>]</w:t>
      </w:r>
      <w:r>
        <w:t xml:space="preserve"> </w:t>
      </w:r>
      <w:r>
        <w:t>[</w:t>
      </w:r>
      <w:r>
        <w:rPr>
          <w:strike w:val="true"/>
        </w:rPr>
        <w:t xml:space="preserve">If the applicant is a sole proprietorship, the following information:</w:t>
      </w:r>
      <w:r>
        <w:t>]</w:t>
      </w:r>
    </w:p>
    <w:p>
      <w:pPr>
        <w:pStyle w:val="kar_paragraph"/>
      </w:pPr>
      <w:r>
        <w:t>[</w:t>
      </w:r>
      <w:r>
        <w:rPr>
          <w:strike w:val="true"/>
        </w:rPr>
        <w:t xml:space="preserve">(a)</w:t>
      </w:r>
      <w:r>
        <w:t>]</w:t>
      </w:r>
      <w:r>
        <w:t xml:space="preserve"> </w:t>
      </w:r>
      <w:r>
        <w:t>[</w:t>
      </w:r>
      <w:r>
        <w:rPr>
          <w:strike w:val="true"/>
        </w:rPr>
        <w:t xml:space="preserve">The name of the sole proprietor;</w:t>
      </w:r>
      <w:r>
        <w:t>]</w:t>
      </w:r>
    </w:p>
    <w:p>
      <w:pPr>
        <w:pStyle w:val="kar_paragraph"/>
      </w:pPr>
      <w:r>
        <w:t>[</w:t>
      </w:r>
      <w:r>
        <w:rPr>
          <w:strike w:val="true"/>
        </w:rPr>
        <w:t xml:space="preserve">(b)</w:t>
      </w:r>
      <w:r>
        <w:t>]</w:t>
      </w:r>
      <w:r>
        <w:t xml:space="preserve"> </w:t>
      </w:r>
      <w:r>
        <w:t>[</w:t>
      </w:r>
      <w:r>
        <w:rPr>
          <w:strike w:val="true"/>
        </w:rPr>
        <w:t xml:space="preserve">The resident address, including city, state and zip code of the sole proprietor; and</w:t>
      </w:r>
      <w:r>
        <w:t>]</w:t>
      </w:r>
    </w:p>
    <w:p>
      <w:pPr>
        <w:pStyle w:val="kar_paragraph"/>
      </w:pPr>
      <w:r>
        <w:t>[</w:t>
      </w:r>
      <w:r>
        <w:rPr>
          <w:strike w:val="true"/>
        </w:rPr>
        <w:t xml:space="preserve">(c)</w:t>
      </w:r>
      <w:r>
        <w:t>]</w:t>
      </w:r>
      <w:r>
        <w:t xml:space="preserve"> </w:t>
      </w:r>
      <w:r>
        <w:t>[</w:t>
      </w:r>
      <w:r>
        <w:rPr>
          <w:strike w:val="true"/>
        </w:rPr>
        <w:t xml:space="preserve">The Social Security number of the sole proprietor;</w:t>
      </w:r>
      <w:r>
        <w:t>]</w:t>
      </w:r>
    </w:p>
    <w:p>
      <w:pPr>
        <w:pStyle w:val="kar_subsection"/>
      </w:pPr>
      <w:r>
        <w:t>[</w:t>
      </w:r>
      <w:r>
        <w:rPr>
          <w:strike w:val="true"/>
        </w:rPr>
        <w:t xml:space="preserve">(24)</w:t>
      </w:r>
      <w:r>
        <w:t>]</w:t>
      </w:r>
      <w:r>
        <w:t xml:space="preserve"> </w:t>
      </w:r>
      <w:r>
        <w:t>[</w:t>
      </w:r>
      <w:r>
        <w:rPr>
          <w:strike w:val="true"/>
        </w:rPr>
        <w:t xml:space="preserve">If the applicant is a municipality, the following information:</w:t>
      </w:r>
      <w:r>
        <w:t>]</w:t>
      </w:r>
    </w:p>
    <w:p>
      <w:pPr>
        <w:pStyle w:val="kar_paragraph"/>
      </w:pPr>
      <w:r>
        <w:t>[</w:t>
      </w:r>
      <w:r>
        <w:rPr>
          <w:strike w:val="true"/>
        </w:rPr>
        <w:t xml:space="preserve">(a)</w:t>
      </w:r>
      <w:r>
        <w:t>]</w:t>
      </w:r>
      <w:r>
        <w:t xml:space="preserve"> </w:t>
      </w:r>
      <w:r>
        <w:t>[</w:t>
      </w:r>
      <w:r>
        <w:rPr>
          <w:strike w:val="true"/>
        </w:rPr>
        <w:t xml:space="preserve">The name of the municipality;</w:t>
      </w:r>
      <w:r>
        <w:t>]</w:t>
      </w:r>
    </w:p>
    <w:p>
      <w:pPr>
        <w:pStyle w:val="kar_paragraph"/>
      </w:pPr>
      <w:r>
        <w:t>[</w:t>
      </w:r>
      <w:r>
        <w:rPr>
          <w:strike w:val="true"/>
        </w:rPr>
        <w:t xml:space="preserve">(b)</w:t>
      </w:r>
      <w:r>
        <w:t>]</w:t>
      </w:r>
      <w:r>
        <w:t xml:space="preserve"> </w:t>
      </w:r>
      <w:r>
        <w:t>[</w:t>
      </w:r>
      <w:r>
        <w:rPr>
          <w:strike w:val="true"/>
        </w:rPr>
        <w:t xml:space="preserve">The address where the records are held, including city, state and zip code;</w:t>
      </w:r>
      <w:r>
        <w:t>]</w:t>
      </w:r>
    </w:p>
    <w:p>
      <w:pPr>
        <w:pStyle w:val="kar_paragraph"/>
      </w:pPr>
      <w:r>
        <w:t>[</w:t>
      </w:r>
      <w:r>
        <w:rPr>
          <w:strike w:val="true"/>
        </w:rPr>
        <w:t xml:space="preserve">(c)</w:t>
      </w:r>
      <w:r>
        <w:t>]</w:t>
      </w:r>
      <w:r>
        <w:t xml:space="preserve"> </w:t>
      </w:r>
      <w:r>
        <w:t>[</w:t>
      </w:r>
      <w:r>
        <w:rPr>
          <w:strike w:val="true"/>
        </w:rPr>
        <w:t xml:space="preserve">The telephone number of the location where records are held;</w:t>
      </w:r>
      <w:r>
        <w:t>]</w:t>
      </w:r>
    </w:p>
    <w:p>
      <w:pPr>
        <w:pStyle w:val="kar_paragraph"/>
      </w:pPr>
      <w:r>
        <w:t>[</w:t>
      </w:r>
      <w:r>
        <w:rPr>
          <w:strike w:val="true"/>
        </w:rPr>
        <w:t xml:space="preserve">(d)</w:t>
      </w:r>
      <w:r>
        <w:t>]</w:t>
      </w:r>
      <w:r>
        <w:t xml:space="preserve"> </w:t>
      </w:r>
      <w:r>
        <w:t>[</w:t>
      </w:r>
      <w:r>
        <w:rPr>
          <w:strike w:val="true"/>
        </w:rPr>
        <w:t xml:space="preserve">The name of the custodian of records; and</w:t>
      </w:r>
      <w:r>
        <w:t>]</w:t>
      </w:r>
    </w:p>
    <w:p>
      <w:pPr>
        <w:pStyle w:val="kar_paragraph"/>
      </w:pPr>
      <w:r>
        <w:t>[</w:t>
      </w:r>
      <w:r>
        <w:rPr>
          <w:strike w:val="true"/>
        </w:rPr>
        <w:t xml:space="preserve">(e)</w:t>
      </w:r>
      <w:r>
        <w:t>]</w:t>
      </w:r>
      <w:r>
        <w:t xml:space="preserve"> </w:t>
      </w:r>
      <w:r>
        <w:t>[</w:t>
      </w:r>
      <w:r>
        <w:rPr>
          <w:strike w:val="true"/>
        </w:rPr>
        <w:t xml:space="preserve">The title of the custodian of records;</w:t>
      </w:r>
      <w:r>
        <w:t>]</w:t>
      </w:r>
    </w:p>
    <w:p>
      <w:pPr>
        <w:pStyle w:val="kar_subsection"/>
      </w:pPr>
      <w:r>
        <w:t>[</w:t>
      </w:r>
      <w:r>
        <w:rPr>
          <w:strike w:val="true"/>
        </w:rPr>
        <w:t xml:space="preserve">(25)</w:t>
      </w:r>
      <w:r>
        <w:t>]</w:t>
      </w:r>
      <w:r>
        <w:t xml:space="preserve"> </w:t>
      </w:r>
      <w:r>
        <w:t>[</w:t>
      </w:r>
      <w:r>
        <w:rPr>
          <w:strike w:val="true"/>
        </w:rPr>
        <w:t xml:space="preserve">A statement, signed by the applicant or applicants, which includes the following:</w:t>
      </w:r>
      <w:r>
        <w:t>]</w:t>
      </w:r>
    </w:p>
    <w:p>
      <w:pPr>
        <w:pStyle w:val="kar_paragraph"/>
      </w:pPr>
      <w:r>
        <w:t>[</w:t>
      </w:r>
      <w:r>
        <w:rPr>
          <w:strike w:val="true"/>
        </w:rPr>
        <w:t xml:space="preserve">(a)</w:t>
      </w:r>
      <w:r>
        <w:t>]</w:t>
      </w:r>
      <w:r>
        <w:t xml:space="preserve"> </w:t>
      </w:r>
      <w:r>
        <w:t>[</w:t>
      </w:r>
      <w:r>
        <w:rPr>
          <w:strike w:val="true"/>
        </w:rPr>
        <w:t xml:space="preserve">The applicant agrees to deposit funds in compliance with Kentucky's cemetery and preneed laws, KRS 367.932-367.974;</w:t>
      </w:r>
      <w:r>
        <w:t>]</w:t>
      </w:r>
    </w:p>
    <w:p>
      <w:pPr>
        <w:pStyle w:val="kar_paragraph"/>
      </w:pPr>
      <w:r>
        <w:t>[</w:t>
      </w:r>
      <w:r>
        <w:rPr>
          <w:strike w:val="true"/>
        </w:rPr>
        <w:t xml:space="preserve">(b)</w:t>
      </w:r>
      <w:r>
        <w:t>]</w:t>
      </w:r>
      <w:r>
        <w:t xml:space="preserve"> </w:t>
      </w:r>
      <w:r>
        <w:t>[</w:t>
      </w:r>
      <w:r>
        <w:rPr>
          <w:strike w:val="true"/>
        </w:rPr>
        <w:t xml:space="preserve">The applicant states, under penalty of law, that the information provided on the application is true to the best of the applicant's knowledge and that the applicant shall notify the Attorney General within sixty (60) days of any material change in the information provided on the application;</w:t>
      </w:r>
      <w:r>
        <w:t>]</w:t>
      </w:r>
    </w:p>
    <w:p>
      <w:pPr>
        <w:pStyle w:val="kar_paragraph"/>
      </w:pPr>
      <w:r>
        <w:t>[</w:t>
      </w:r>
      <w:r>
        <w:rPr>
          <w:strike w:val="true"/>
        </w:rPr>
        <w:t xml:space="preserve">(c)</w:t>
      </w:r>
      <w:r>
        <w:t>]</w:t>
      </w:r>
      <w:r>
        <w:t xml:space="preserve"> </w:t>
      </w:r>
      <w:r>
        <w:t>[</w:t>
      </w:r>
      <w:r>
        <w:rPr>
          <w:strike w:val="true"/>
        </w:rPr>
        <w:t xml:space="preserve">The applicant is not insolvent, has not conducted business in a fraudulent manner, and that the applicant is duly authorized to do business in the Commonwealth of Kentucky;</w:t>
      </w:r>
      <w:r>
        <w:t>]</w:t>
      </w:r>
    </w:p>
    <w:p>
      <w:pPr>
        <w:pStyle w:val="kar_paragraph"/>
      </w:pPr>
      <w:r>
        <w:t>[</w:t>
      </w:r>
      <w:r>
        <w:rPr>
          <w:strike w:val="true"/>
        </w:rPr>
        <w:t xml:space="preserve">(d)</w:t>
      </w:r>
      <w:r>
        <w:t>]</w:t>
      </w:r>
      <w:r>
        <w:t xml:space="preserve"> </w:t>
      </w:r>
      <w:r>
        <w:t>[</w:t>
      </w:r>
      <w:r>
        <w:rPr>
          <w:strike w:val="true"/>
        </w:rPr>
        <w:t xml:space="preserve">The applicant agrees that the registration, if granted, may be revoked in accordance with KRS Chapter 13B if the applicant violates any laws of Kentucky pertaining to trust funds or contracts or violate any administrative regulations of the Attorney General affecting those funds or contracts; and</w:t>
      </w:r>
      <w:r>
        <w:t>]</w:t>
      </w:r>
    </w:p>
    <w:p>
      <w:pPr>
        <w:pStyle w:val="kar_paragraph"/>
      </w:pPr>
      <w:r>
        <w:t>[</w:t>
      </w:r>
      <w:r>
        <w:rPr>
          <w:strike w:val="true"/>
        </w:rPr>
        <w:t xml:space="preserve">(e)</w:t>
      </w:r>
      <w:r>
        <w:t>]</w:t>
      </w:r>
      <w:r>
        <w:t xml:space="preserve"> </w:t>
      </w:r>
      <w:r>
        <w:t>[</w:t>
      </w:r>
      <w:r>
        <w:rPr>
          <w:strike w:val="true"/>
        </w:rPr>
        <w:t xml:space="preserve">The signatory is authorized to complete this form on behalf of the applicant;</w:t>
      </w:r>
      <w:r>
        <w:t>]</w:t>
      </w:r>
    </w:p>
    <w:p>
      <w:pPr>
        <w:pStyle w:val="kar_subsection"/>
      </w:pPr>
      <w:r>
        <w:t>[</w:t>
      </w:r>
      <w:r>
        <w:rPr>
          <w:strike w:val="true"/>
        </w:rPr>
        <w:t xml:space="preserve">(26)</w:t>
      </w:r>
      <w:r>
        <w:t>]</w:t>
      </w:r>
      <w:r>
        <w:t xml:space="preserve"> </w:t>
      </w:r>
      <w:r>
        <w:t>[</w:t>
      </w:r>
      <w:r>
        <w:rPr>
          <w:strike w:val="true"/>
        </w:rPr>
        <w:t xml:space="preserve">The date on which the applicant completed the application;</w:t>
      </w:r>
      <w:r>
        <w:t>]</w:t>
      </w:r>
    </w:p>
    <w:p>
      <w:pPr>
        <w:pStyle w:val="kar_subsection"/>
      </w:pPr>
      <w:r>
        <w:t>[</w:t>
      </w:r>
      <w:r>
        <w:rPr>
          <w:strike w:val="true"/>
        </w:rPr>
        <w:t xml:space="preserve">(27)</w:t>
      </w:r>
      <w:r>
        <w:t>]</w:t>
      </w:r>
      <w:r>
        <w:t xml:space="preserve"> </w:t>
      </w:r>
      <w:r>
        <w:t>[</w:t>
      </w:r>
      <w:r>
        <w:rPr>
          <w:strike w:val="true"/>
        </w:rPr>
        <w:t xml:space="preserve">The signature of the applicant and the title or position held by the applicant; and</w:t>
      </w:r>
      <w:r>
        <w:t>]</w:t>
      </w:r>
    </w:p>
    <w:p>
      <w:pPr>
        <w:pStyle w:val="kar_subsection"/>
      </w:pPr>
      <w:r>
        <w:t>[</w:t>
      </w:r>
      <w:r>
        <w:rPr>
          <w:strike w:val="true"/>
        </w:rPr>
        <w:t xml:space="preserve">(28)</w:t>
      </w:r>
      <w:r>
        <w:t>]</w:t>
      </w:r>
      <w:r>
        <w:t xml:space="preserve"> </w:t>
      </w:r>
      <w:r>
        <w:t>[</w:t>
      </w:r>
      <w:r>
        <w:rPr>
          <w:strike w:val="true"/>
        </w:rPr>
        <w:t xml:space="preserve">For applicants applying for exemption consideration, the following information:</w:t>
      </w:r>
      <w:r>
        <w:t>]</w:t>
      </w:r>
    </w:p>
    <w:p>
      <w:pPr>
        <w:pStyle w:val="kar_paragraph"/>
      </w:pPr>
      <w:r>
        <w:t>[</w:t>
      </w:r>
      <w:r>
        <w:rPr>
          <w:strike w:val="true"/>
        </w:rPr>
        <w:t xml:space="preserve">(a)</w:t>
      </w:r>
      <w:r>
        <w:t>]</w:t>
      </w:r>
      <w:r>
        <w:t xml:space="preserve"> </w:t>
      </w:r>
      <w:r>
        <w:t>[</w:t>
      </w:r>
      <w:r>
        <w:rPr>
          <w:strike w:val="true"/>
        </w:rPr>
        <w:t xml:space="preserve">The tax-exempt number;</w:t>
      </w:r>
      <w:r>
        <w:t>]</w:t>
      </w:r>
    </w:p>
    <w:p>
      <w:pPr>
        <w:pStyle w:val="kar_paragraph"/>
      </w:pPr>
      <w:r>
        <w:t>[</w:t>
      </w:r>
      <w:r>
        <w:rPr>
          <w:strike w:val="true"/>
        </w:rPr>
        <w:t xml:space="preserve">(b)</w:t>
      </w:r>
      <w:r>
        <w:t>]</w:t>
      </w:r>
      <w:r>
        <w:t xml:space="preserve"> </w:t>
      </w:r>
      <w:r>
        <w:t>[</w:t>
      </w:r>
      <w:r>
        <w:rPr>
          <w:strike w:val="true"/>
        </w:rPr>
        <w:t xml:space="preserve">Whether the cemetery is owned by a religious group, private family burial ground, nonprofit organization, or sole proprietorship;</w:t>
      </w:r>
      <w:r>
        <w:t>]</w:t>
      </w:r>
    </w:p>
    <w:p>
      <w:pPr>
        <w:pStyle w:val="kar_paragraph"/>
      </w:pPr>
      <w:r>
        <w:t>[</w:t>
      </w:r>
      <w:r>
        <w:rPr>
          <w:strike w:val="true"/>
        </w:rPr>
        <w:t xml:space="preserve">(c)</w:t>
      </w:r>
      <w:r>
        <w:t>]</w:t>
      </w:r>
      <w:r>
        <w:t xml:space="preserve"> </w:t>
      </w:r>
      <w:r>
        <w:t>[</w:t>
      </w:r>
      <w:r>
        <w:rPr>
          <w:strike w:val="true"/>
        </w:rPr>
        <w:t xml:space="preserve">The name of the cemetery;</w:t>
      </w:r>
      <w:r>
        <w:t>]</w:t>
      </w:r>
    </w:p>
    <w:p>
      <w:pPr>
        <w:pStyle w:val="kar_paragraph"/>
      </w:pPr>
      <w:r>
        <w:t>[</w:t>
      </w:r>
      <w:r>
        <w:rPr>
          <w:strike w:val="true"/>
        </w:rPr>
        <w:t xml:space="preserve">(d)</w:t>
      </w:r>
      <w:r>
        <w:t>]</w:t>
      </w:r>
      <w:r>
        <w:t xml:space="preserve"> </w:t>
      </w:r>
      <w:r>
        <w:t>[</w:t>
      </w:r>
      <w:r>
        <w:rPr>
          <w:strike w:val="true"/>
        </w:rPr>
        <w:t xml:space="preserve">The location of the cemetery, including city, state and zip code;</w:t>
      </w:r>
      <w:r>
        <w:t>]</w:t>
      </w:r>
    </w:p>
    <w:p>
      <w:pPr>
        <w:pStyle w:val="kar_paragraph"/>
      </w:pPr>
      <w:r>
        <w:t>[</w:t>
      </w:r>
      <w:r>
        <w:rPr>
          <w:strike w:val="true"/>
        </w:rPr>
        <w:t xml:space="preserve">(e)</w:t>
      </w:r>
      <w:r>
        <w:t>]</w:t>
      </w:r>
      <w:r>
        <w:t xml:space="preserve"> </w:t>
      </w:r>
      <w:r>
        <w:t>[</w:t>
      </w:r>
      <w:r>
        <w:rPr>
          <w:strike w:val="true"/>
        </w:rPr>
        <w:t xml:space="preserve">The total number of acres;</w:t>
      </w:r>
      <w:r>
        <w:t>]</w:t>
      </w:r>
    </w:p>
    <w:p>
      <w:pPr>
        <w:pStyle w:val="kar_paragraph"/>
      </w:pPr>
      <w:r>
        <w:t>[</w:t>
      </w:r>
      <w:r>
        <w:rPr>
          <w:strike w:val="true"/>
        </w:rPr>
        <w:t xml:space="preserve">(f)</w:t>
      </w:r>
      <w:r>
        <w:t>]</w:t>
      </w:r>
      <w:r>
        <w:t xml:space="preserve"> </w:t>
      </w:r>
      <w:r>
        <w:t>[</w:t>
      </w:r>
      <w:r>
        <w:rPr>
          <w:strike w:val="true"/>
        </w:rPr>
        <w:t xml:space="preserve">The total number of acres plotted;</w:t>
      </w:r>
      <w:r>
        <w:t>]</w:t>
      </w:r>
    </w:p>
    <w:p>
      <w:pPr>
        <w:pStyle w:val="kar_paragraph"/>
      </w:pPr>
      <w:r>
        <w:t>[</w:t>
      </w:r>
      <w:r>
        <w:rPr>
          <w:strike w:val="true"/>
        </w:rPr>
        <w:t xml:space="preserve">(g)</w:t>
      </w:r>
      <w:r>
        <w:t>]</w:t>
      </w:r>
      <w:r>
        <w:t xml:space="preserve"> </w:t>
      </w:r>
      <w:r>
        <w:t>[</w:t>
      </w:r>
      <w:r>
        <w:rPr>
          <w:strike w:val="true"/>
        </w:rPr>
        <w:t xml:space="preserve">The total number of graves;</w:t>
      </w:r>
      <w:r>
        <w:t>]</w:t>
      </w:r>
    </w:p>
    <w:p>
      <w:pPr>
        <w:pStyle w:val="kar_paragraph"/>
      </w:pPr>
      <w:r>
        <w:t>[</w:t>
      </w:r>
      <w:r>
        <w:rPr>
          <w:strike w:val="true"/>
        </w:rPr>
        <w:t xml:space="preserve">(h)</w:t>
      </w:r>
      <w:r>
        <w:t>]</w:t>
      </w:r>
      <w:r>
        <w:t xml:space="preserve"> </w:t>
      </w:r>
      <w:r>
        <w:t>[</w:t>
      </w:r>
      <w:r>
        <w:rPr>
          <w:strike w:val="true"/>
        </w:rPr>
        <w:t xml:space="preserve">The total number of graves available;</w:t>
      </w:r>
      <w:r>
        <w:t>]</w:t>
      </w:r>
    </w:p>
    <w:p>
      <w:pPr>
        <w:pStyle w:val="kar_paragraph"/>
      </w:pPr>
      <w:r>
        <w:t>[</w:t>
      </w:r>
      <w:r>
        <w:rPr>
          <w:strike w:val="true"/>
        </w:rPr>
        <w:t xml:space="preserve">(i)</w:t>
      </w:r>
      <w:r>
        <w:t>]</w:t>
      </w:r>
      <w:r>
        <w:t xml:space="preserve"> </w:t>
      </w:r>
      <w:r>
        <w:t>[</w:t>
      </w:r>
      <w:r>
        <w:rPr>
          <w:strike w:val="true"/>
        </w:rPr>
        <w:t xml:space="preserve">The total number of graves used;</w:t>
      </w:r>
      <w:r>
        <w:t>]</w:t>
      </w:r>
    </w:p>
    <w:p>
      <w:pPr>
        <w:pStyle w:val="kar_paragraph"/>
      </w:pPr>
      <w:r>
        <w:t>[</w:t>
      </w:r>
      <w:r>
        <w:rPr>
          <w:strike w:val="true"/>
        </w:rPr>
        <w:t xml:space="preserve">(j)</w:t>
      </w:r>
      <w:r>
        <w:t>]</w:t>
      </w:r>
      <w:r>
        <w:t xml:space="preserve"> </w:t>
      </w:r>
      <w:r>
        <w:t>[</w:t>
      </w:r>
      <w:r>
        <w:rPr>
          <w:strike w:val="true"/>
        </w:rPr>
        <w:t xml:space="preserve">Whether spaces are provided to the general public;</w:t>
      </w:r>
      <w:r>
        <w:t>]</w:t>
      </w:r>
    </w:p>
    <w:p>
      <w:pPr>
        <w:pStyle w:val="kar_paragraph"/>
      </w:pPr>
      <w:r>
        <w:t>[</w:t>
      </w:r>
      <w:r>
        <w:rPr>
          <w:strike w:val="true"/>
        </w:rPr>
        <w:t xml:space="preserve">(k)</w:t>
      </w:r>
      <w:r>
        <w:t>]</w:t>
      </w:r>
      <w:r>
        <w:t xml:space="preserve"> </w:t>
      </w:r>
      <w:r>
        <w:t>[</w:t>
      </w:r>
      <w:r>
        <w:rPr>
          <w:strike w:val="true"/>
        </w:rPr>
        <w:t xml:space="preserve">The current charge for one (1) grave space;</w:t>
      </w:r>
      <w:r>
        <w:t>]</w:t>
      </w:r>
    </w:p>
    <w:p>
      <w:pPr>
        <w:pStyle w:val="kar_paragraph"/>
      </w:pPr>
      <w:r>
        <w:t>[</w:t>
      </w:r>
      <w:r>
        <w:rPr>
          <w:strike w:val="true"/>
        </w:rPr>
        <w:t xml:space="preserve">(l)</w:t>
      </w:r>
      <w:r>
        <w:t>]</w:t>
      </w:r>
      <w:r>
        <w:t xml:space="preserve"> </w:t>
      </w:r>
      <w:r>
        <w:t>[</w:t>
      </w:r>
      <w:r>
        <w:rPr>
          <w:strike w:val="true"/>
        </w:rPr>
        <w:t xml:space="preserve">The current charge for opening or closing the grave;</w:t>
      </w:r>
      <w:r>
        <w:t>]</w:t>
      </w:r>
    </w:p>
    <w:p>
      <w:pPr>
        <w:pStyle w:val="kar_paragraph"/>
      </w:pPr>
      <w:r>
        <w:t>[</w:t>
      </w:r>
      <w:r>
        <w:rPr>
          <w:strike w:val="true"/>
        </w:rPr>
        <w:t xml:space="preserve">(m)</w:t>
      </w:r>
      <w:r>
        <w:t>]</w:t>
      </w:r>
      <w:r>
        <w:t xml:space="preserve"> </w:t>
      </w:r>
      <w:r>
        <w:t>[</w:t>
      </w:r>
      <w:r>
        <w:rPr>
          <w:strike w:val="true"/>
        </w:rPr>
        <w:t xml:space="preserve">An attached copy of any arrangements that have been made for perpetual care and</w:t>
      </w:r>
      <w:r>
        <w:t>]</w:t>
      </w:r>
      <w:r>
        <w:t>[</w:t>
      </w:r>
      <w:r>
        <w:rPr>
          <w:strike w:val="true"/>
        </w:rPr>
        <w:t xml:space="preserve"> maintenance expenses, including any bylaws or trust agreements;</w:t>
      </w:r>
      <w:r>
        <w:t>]</w:t>
      </w:r>
    </w:p>
    <w:p>
      <w:pPr>
        <w:pStyle w:val="kar_paragraph"/>
      </w:pPr>
      <w:r>
        <w:t>[</w:t>
      </w:r>
      <w:r>
        <w:rPr>
          <w:strike w:val="true"/>
        </w:rPr>
        <w:t xml:space="preserve">(n)</w:t>
      </w:r>
      <w:r>
        <w:t>]</w:t>
      </w:r>
      <w:r>
        <w:t xml:space="preserve"> </w:t>
      </w:r>
      <w:r>
        <w:t>[</w:t>
      </w:r>
      <w:r>
        <w:rPr>
          <w:strike w:val="true"/>
        </w:rPr>
        <w:t xml:space="preserve">A list of the names and addresses of those individuals who are responsible for the day-to-day operation of the cemetery, including those who make maintenance decisions, accept payments, plot spaces and keep records;</w:t>
      </w:r>
      <w:r>
        <w:t>]</w:t>
      </w:r>
    </w:p>
    <w:p>
      <w:pPr>
        <w:pStyle w:val="kar_paragraph"/>
      </w:pPr>
      <w:r>
        <w:t>[</w:t>
      </w:r>
      <w:r>
        <w:rPr>
          <w:strike w:val="true"/>
        </w:rPr>
        <w:t xml:space="preserve">(o)</w:t>
      </w:r>
      <w:r>
        <w:t>]</w:t>
      </w:r>
      <w:r>
        <w:t xml:space="preserve"> </w:t>
      </w:r>
      <w:r>
        <w:t>[</w:t>
      </w:r>
      <w:r>
        <w:rPr>
          <w:strike w:val="true"/>
        </w:rPr>
        <w:t xml:space="preserve">Attach any articles of organization, bylaws, or other information concerning the responsibilities of these individuals, how they are elected or appointed, the terms that they serve, and the method of reporting the operation of the cemetery to the lot owners;</w:t>
      </w:r>
      <w:r>
        <w:t>]</w:t>
      </w:r>
    </w:p>
    <w:p>
      <w:pPr>
        <w:pStyle w:val="kar_paragraph"/>
      </w:pPr>
      <w:r>
        <w:t>[</w:t>
      </w:r>
      <w:r>
        <w:rPr>
          <w:strike w:val="true"/>
        </w:rPr>
        <w:t xml:space="preserve">(p)</w:t>
      </w:r>
      <w:r>
        <w:t>]</w:t>
      </w:r>
      <w:r>
        <w:t xml:space="preserve"> </w:t>
      </w:r>
      <w:r>
        <w:t>[</w:t>
      </w:r>
      <w:r>
        <w:rPr>
          <w:strike w:val="true"/>
        </w:rPr>
        <w:t xml:space="preserve">An affidavit of exemption where the applicant certifies that the cemetery for which the application is made meets the qualifications for exemption provided in KRS 367.932(12), including:</w:t>
      </w:r>
      <w:r>
        <w:t>]</w:t>
      </w:r>
    </w:p>
    <w:p>
      <w:pPr>
        <w:pStyle w:val="kar_subparagraph"/>
      </w:pPr>
      <w:r>
        <w:t>[</w:t>
      </w:r>
      <w:r>
        <w:rPr>
          <w:strike w:val="true"/>
        </w:rPr>
        <w:t xml:space="preserve">1.</w:t>
      </w:r>
      <w:r>
        <w:t>]</w:t>
      </w:r>
      <w:r>
        <w:t xml:space="preserve"> </w:t>
      </w:r>
      <w:r>
        <w:t>[</w:t>
      </w:r>
      <w:r>
        <w:rPr>
          <w:strike w:val="true"/>
        </w:rPr>
        <w:t xml:space="preserve">The cemetery operates nonprofit;</w:t>
      </w:r>
      <w:r>
        <w:t>]</w:t>
      </w:r>
    </w:p>
    <w:p>
      <w:pPr>
        <w:pStyle w:val="kar_subparagraph"/>
      </w:pPr>
      <w:r>
        <w:t>[</w:t>
      </w:r>
      <w:r>
        <w:rPr>
          <w:strike w:val="true"/>
        </w:rPr>
        <w:t xml:space="preserve">2.</w:t>
      </w:r>
      <w:r>
        <w:t>]</w:t>
      </w:r>
      <w:r>
        <w:t xml:space="preserve"> </w:t>
      </w:r>
      <w:r>
        <w:t>[</w:t>
      </w:r>
      <w:r>
        <w:rPr>
          <w:strike w:val="true"/>
        </w:rPr>
        <w:t xml:space="preserve">The cemetery has no salaried employees, directors, officers, or managers other than maintenance caretakers;</w:t>
      </w:r>
      <w:r>
        <w:t>]</w:t>
      </w:r>
    </w:p>
    <w:p>
      <w:pPr>
        <w:pStyle w:val="kar_subparagraph"/>
      </w:pPr>
      <w:r>
        <w:t>[</w:t>
      </w:r>
      <w:r>
        <w:rPr>
          <w:strike w:val="true"/>
        </w:rPr>
        <w:t xml:space="preserve">3.</w:t>
      </w:r>
      <w:r>
        <w:t>]</w:t>
      </w:r>
      <w:r>
        <w:t xml:space="preserve"> </w:t>
      </w:r>
      <w:r>
        <w:t>[</w:t>
      </w:r>
      <w:r>
        <w:rPr>
          <w:strike w:val="true"/>
        </w:rPr>
        <w:t xml:space="preserve">The cemetery is owned and controlled by lot-owners; and</w:t>
      </w:r>
      <w:r>
        <w:t>]</w:t>
      </w:r>
    </w:p>
    <w:p>
      <w:pPr>
        <w:pStyle w:val="kar_subparagraph"/>
      </w:pPr>
      <w:r>
        <w:t>[</w:t>
      </w:r>
      <w:r>
        <w:rPr>
          <w:strike w:val="true"/>
        </w:rPr>
        <w:t xml:space="preserve">4.</w:t>
      </w:r>
      <w:r>
        <w:t>]</w:t>
      </w:r>
      <w:r>
        <w:t xml:space="preserve"> </w:t>
      </w:r>
      <w:r>
        <w:t>[</w:t>
      </w:r>
      <w:r>
        <w:rPr>
          <w:strike w:val="true"/>
        </w:rPr>
        <w:t xml:space="preserve">The cemetery does not sell any preneed merchandise or services;</w:t>
      </w:r>
      <w:r>
        <w:t>]</w:t>
      </w:r>
    </w:p>
    <w:p>
      <w:pPr>
        <w:pStyle w:val="kar_paragraph"/>
      </w:pPr>
      <w:r>
        <w:t>[</w:t>
      </w:r>
      <w:r>
        <w:rPr>
          <w:strike w:val="true"/>
        </w:rPr>
        <w:t xml:space="preserve">(q)</w:t>
      </w:r>
      <w:r>
        <w:t>]</w:t>
      </w:r>
      <w:r>
        <w:t xml:space="preserve"> </w:t>
      </w:r>
      <w:r>
        <w:t>[</w:t>
      </w:r>
      <w:r>
        <w:rPr>
          <w:strike w:val="true"/>
        </w:rPr>
        <w:t xml:space="preserve">A statement that the applicant is authorized to sign the affidavit on behalf of the named cemetery and that if any of the statements should change, the applicant shall notify the Office of the Attorney General within thirty (30) days;</w:t>
      </w:r>
      <w:r>
        <w:t>]</w:t>
      </w:r>
    </w:p>
    <w:p>
      <w:pPr>
        <w:pStyle w:val="kar_paragraph"/>
      </w:pPr>
      <w:r>
        <w:t>[</w:t>
      </w:r>
      <w:r>
        <w:rPr>
          <w:strike w:val="true"/>
        </w:rPr>
        <w:t xml:space="preserve">(r)</w:t>
      </w:r>
      <w:r>
        <w:t>]</w:t>
      </w:r>
      <w:r>
        <w:t xml:space="preserve"> </w:t>
      </w:r>
      <w:r>
        <w:t>[</w:t>
      </w:r>
      <w:r>
        <w:rPr>
          <w:strike w:val="true"/>
        </w:rPr>
        <w:t xml:space="preserve">The printed name of the applicant;</w:t>
      </w:r>
      <w:r>
        <w:t>]</w:t>
      </w:r>
    </w:p>
    <w:p>
      <w:pPr>
        <w:pStyle w:val="kar_paragraph"/>
      </w:pPr>
      <w:r>
        <w:t>[</w:t>
      </w:r>
      <w:r>
        <w:rPr>
          <w:strike w:val="true"/>
        </w:rPr>
        <w:t xml:space="preserve">(s)</w:t>
      </w:r>
      <w:r>
        <w:t>]</w:t>
      </w:r>
      <w:r>
        <w:t xml:space="preserve"> </w:t>
      </w:r>
      <w:r>
        <w:t>[</w:t>
      </w:r>
      <w:r>
        <w:rPr>
          <w:strike w:val="true"/>
        </w:rPr>
        <w:t xml:space="preserve">The street address, city, state and zip code of the applicant; and</w:t>
      </w:r>
      <w:r>
        <w:t>]</w:t>
      </w:r>
    </w:p>
    <w:p>
      <w:pPr>
        <w:pStyle w:val="kar_paragraph"/>
      </w:pPr>
      <w:r>
        <w:t>[</w:t>
      </w:r>
      <w:r>
        <w:rPr>
          <w:strike w:val="true"/>
        </w:rPr>
        <w:t xml:space="preserve">(t)</w:t>
      </w:r>
      <w:r>
        <w:t>]</w:t>
      </w:r>
      <w:r>
        <w:t xml:space="preserve"> </w:t>
      </w:r>
      <w:r>
        <w:t>[</w:t>
      </w:r>
      <w:r>
        <w:rPr>
          <w:strike w:val="true"/>
        </w:rPr>
        <w:t xml:space="preserve">A notarized signature of the applicant.</w:t>
      </w:r>
      <w:r>
        <w:t>]</w:t>
      </w:r>
    </w:p>
    <w:p>
      <w:pPr>
        <w:pStyle w:val="kar_section"/>
      </w:pPr>
      <w:r>
        <w:t>[</w:t>
      </w:r>
      <w:r>
        <w:rPr>
          <w:strike w:val="true"/>
        </w:rPr>
        <w:t xml:space="preserve">Section 8.</w:t>
      </w:r>
      <w:r>
        <w:t>]</w:t>
      </w:r>
      <w:r>
        <w:t xml:space="preserve"> </w:t>
      </w:r>
      <w:r>
        <w:t>[</w:t>
      </w:r>
      <w:r>
        <w:rPr>
          <w:strike w:val="true"/>
        </w:rPr>
        <w:t xml:space="preserve">The following documents shall accompany each cemetery registration application:</w:t>
      </w:r>
      <w:r>
        <w:t>]</w:t>
      </w:r>
    </w:p>
    <w:p>
      <w:pPr>
        <w:pStyle w:val="kar_subsection"/>
      </w:pPr>
      <w:r>
        <w:t>[</w:t>
      </w:r>
      <w:r>
        <w:rPr>
          <w:strike w:val="true"/>
        </w:rPr>
        <w:t xml:space="preserve">(1)</w:t>
      </w:r>
      <w:r>
        <w:t>]</w:t>
      </w:r>
      <w:r>
        <w:t xml:space="preserve"> </w:t>
      </w:r>
      <w:r>
        <w:t>[</w:t>
      </w:r>
      <w:r>
        <w:rPr>
          <w:strike w:val="true"/>
        </w:rPr>
        <w:t xml:space="preserve">A certified copy of the Articles of Incorporation, Articles of Partnership, or the partnership agreement;</w:t>
      </w:r>
      <w:r>
        <w:t>]</w:t>
      </w:r>
    </w:p>
    <w:p>
      <w:pPr>
        <w:pStyle w:val="kar_subsection"/>
      </w:pPr>
      <w:r>
        <w:t>[</w:t>
      </w:r>
      <w:r>
        <w:rPr>
          <w:strike w:val="true"/>
        </w:rPr>
        <w:t xml:space="preserve">(2)</w:t>
      </w:r>
      <w:r>
        <w:t>]</w:t>
      </w:r>
      <w:r>
        <w:t xml:space="preserve"> </w:t>
      </w:r>
      <w:r>
        <w:t>[</w:t>
      </w:r>
      <w:r>
        <w:rPr>
          <w:strike w:val="true"/>
        </w:rPr>
        <w:t xml:space="preserve">A copy of the bylaws;</w:t>
      </w:r>
      <w:r>
        <w:t>]</w:t>
      </w:r>
    </w:p>
    <w:p>
      <w:pPr>
        <w:pStyle w:val="kar_subsection"/>
      </w:pPr>
      <w:r>
        <w:t>[</w:t>
      </w:r>
      <w:r>
        <w:rPr>
          <w:strike w:val="true"/>
        </w:rPr>
        <w:t xml:space="preserve">(3)</w:t>
      </w:r>
      <w:r>
        <w:t>]</w:t>
      </w:r>
      <w:r>
        <w:t xml:space="preserve"> </w:t>
      </w:r>
      <w:r>
        <w:t>[</w:t>
      </w:r>
      <w:r>
        <w:rPr>
          <w:strike w:val="true"/>
        </w:rPr>
        <w:t xml:space="preserve">If a new cemetery, a certificate from the agency having jurisdiction over zoning matters stating that the property on which the cemetery is located is properly zoned for that purpose and the applicant has complied with all applicable zoning ordinances;</w:t>
      </w:r>
      <w:r>
        <w:t>]</w:t>
      </w:r>
    </w:p>
    <w:p>
      <w:pPr>
        <w:pStyle w:val="kar_subsection"/>
      </w:pPr>
      <w:r>
        <w:t>[</w:t>
      </w:r>
      <w:r>
        <w:rPr>
          <w:strike w:val="true"/>
        </w:rPr>
        <w:t xml:space="preserve">(4)</w:t>
      </w:r>
      <w:r>
        <w:t>]</w:t>
      </w:r>
      <w:r>
        <w:t xml:space="preserve"> </w:t>
      </w:r>
      <w:r>
        <w:t>[</w:t>
      </w:r>
      <w:r>
        <w:rPr>
          <w:strike w:val="true"/>
        </w:rPr>
        <w:t xml:space="preserve">A statement of the applicant's proposed plan of operation;</w:t>
      </w:r>
      <w:r>
        <w:t>]</w:t>
      </w:r>
    </w:p>
    <w:p>
      <w:pPr>
        <w:pStyle w:val="kar_subsection"/>
      </w:pPr>
      <w:r>
        <w:t>[</w:t>
      </w:r>
      <w:r>
        <w:rPr>
          <w:strike w:val="true"/>
        </w:rPr>
        <w:t xml:space="preserve">(5)</w:t>
      </w:r>
      <w:r>
        <w:t>]</w:t>
      </w:r>
      <w:r>
        <w:t xml:space="preserve"> </w:t>
      </w:r>
      <w:r>
        <w:t>[</w:t>
      </w:r>
      <w:r>
        <w:rPr>
          <w:strike w:val="true"/>
        </w:rPr>
        <w:t xml:space="preserve">If a foreign corporation, evidence of qualification to do business in Kentucky;</w:t>
      </w:r>
      <w:r>
        <w:t>]</w:t>
      </w:r>
    </w:p>
    <w:p>
      <w:pPr>
        <w:pStyle w:val="kar_subsection"/>
      </w:pPr>
      <w:r>
        <w:t>[</w:t>
      </w:r>
      <w:r>
        <w:rPr>
          <w:strike w:val="true"/>
        </w:rPr>
        <w:t xml:space="preserve">(6)</w:t>
      </w:r>
      <w:r>
        <w:t>]</w:t>
      </w:r>
      <w:r>
        <w:t xml:space="preserve"> </w:t>
      </w:r>
      <w:r>
        <w:t>[</w:t>
      </w:r>
      <w:r>
        <w:rPr>
          <w:strike w:val="true"/>
        </w:rPr>
        <w:t xml:space="preserve">A certified copy of the perpetual care trust agreement, cemetery merchandise trust agreement, preneed burial trust agreement, and preconstruction trust agreement; and</w:t>
      </w:r>
      <w:r>
        <w:t>]</w:t>
      </w:r>
    </w:p>
    <w:p>
      <w:pPr>
        <w:pStyle w:val="kar_subsection"/>
      </w:pPr>
      <w:r>
        <w:t>[</w:t>
      </w:r>
      <w:r>
        <w:rPr>
          <w:strike w:val="true"/>
        </w:rPr>
        <w:t xml:space="preserve">(7)</w:t>
      </w:r>
      <w:r>
        <w:t>]</w:t>
      </w:r>
      <w:r>
        <w:t xml:space="preserve"> </w:t>
      </w:r>
      <w:r>
        <w:t>[</w:t>
      </w:r>
      <w:r>
        <w:rPr>
          <w:strike w:val="true"/>
        </w:rPr>
        <w:t xml:space="preserve">If a new cemetery, proof of deposit of initial contribution to the perpetual care trust fund as required by KRS 367.952.</w:t>
      </w:r>
      <w:r>
        <w:t>]</w:t>
      </w:r>
    </w:p>
    <w:p>
      <w:pPr>
        <w:pStyle w:val="kar_section"/>
      </w:pPr>
      <w:r>
        <w:t>[</w:t>
      </w:r>
      <w:r>
        <w:rPr>
          <w:strike w:val="true"/>
        </w:rPr>
        <w:t xml:space="preserve">Section 9.</w:t>
      </w:r>
      <w:r>
        <w:t>]</w:t>
      </w:r>
      <w:r>
        <w:t xml:space="preserve"> </w:t>
      </w:r>
      <w:r>
        <w:t>[</w:t>
      </w:r>
      <w:r>
        <w:rPr>
          <w:strike w:val="true"/>
        </w:rPr>
        <w:t xml:space="preserve">Cemetery Company and Cemetery Merchandise Sellers Monthly Report. The "Cemetery Company and Sellers of Cemetery Merchandise Monthly Report", Form CPN-5, shall contain the following information:</w:t>
      </w:r>
      <w:r>
        <w:t>]</w:t>
      </w:r>
    </w:p>
    <w:p>
      <w:pPr>
        <w:pStyle w:val="kar_subsection"/>
      </w:pPr>
      <w:r>
        <w:t>[</w:t>
      </w:r>
      <w:r>
        <w:rPr>
          <w:strike w:val="true"/>
        </w:rPr>
        <w:t xml:space="preserve">(1)</w:t>
      </w:r>
      <w:r>
        <w:t>]</w:t>
      </w:r>
      <w:r>
        <w:t xml:space="preserve"> </w:t>
      </w:r>
      <w:r>
        <w:t>[</w:t>
      </w:r>
      <w:r>
        <w:rPr>
          <w:strike w:val="true"/>
        </w:rPr>
        <w:t xml:space="preserve">The name of the cemetery company or cemetery merchandise seller and the city in which it is located;</w:t>
      </w:r>
      <w:r>
        <w:t>]</w:t>
      </w:r>
    </w:p>
    <w:p>
      <w:pPr>
        <w:pStyle w:val="kar_subsection"/>
      </w:pPr>
      <w:r>
        <w:t>[</w:t>
      </w:r>
      <w:r>
        <w:rPr>
          <w:strike w:val="true"/>
        </w:rPr>
        <w:t xml:space="preserve">(2)</w:t>
      </w:r>
      <w:r>
        <w:t>]</w:t>
      </w:r>
      <w:r>
        <w:t xml:space="preserve"> </w:t>
      </w:r>
      <w:r>
        <w:t>[</w:t>
      </w:r>
      <w:r>
        <w:rPr>
          <w:strike w:val="true"/>
        </w:rPr>
        <w:t xml:space="preserve">The telephone number of the cemetery company or cemetery merchandise seller;</w:t>
      </w:r>
      <w:r>
        <w:t>]</w:t>
      </w:r>
    </w:p>
    <w:p>
      <w:pPr>
        <w:pStyle w:val="kar_subsection"/>
      </w:pPr>
      <w:r>
        <w:t>[</w:t>
      </w:r>
      <w:r>
        <w:rPr>
          <w:strike w:val="true"/>
        </w:rPr>
        <w:t xml:space="preserve">(3)</w:t>
      </w:r>
      <w:r>
        <w:t>]</w:t>
      </w:r>
      <w:r>
        <w:t xml:space="preserve"> </w:t>
      </w:r>
      <w:r>
        <w:t>[</w:t>
      </w:r>
      <w:r>
        <w:rPr>
          <w:strike w:val="true"/>
        </w:rPr>
        <w:t xml:space="preserve">The name of the financial institution holding the cemetery company or cemetery merchandise seller's funds;</w:t>
      </w:r>
      <w:r>
        <w:t>]</w:t>
      </w:r>
    </w:p>
    <w:p>
      <w:pPr>
        <w:pStyle w:val="kar_subsection"/>
      </w:pPr>
      <w:r>
        <w:t>[</w:t>
      </w:r>
      <w:r>
        <w:rPr>
          <w:strike w:val="true"/>
        </w:rPr>
        <w:t xml:space="preserve">(4)</w:t>
      </w:r>
      <w:r>
        <w:t>]</w:t>
      </w:r>
      <w:r>
        <w:t xml:space="preserve"> </w:t>
      </w:r>
      <w:r>
        <w:t>[</w:t>
      </w:r>
      <w:r>
        <w:rPr>
          <w:strike w:val="true"/>
        </w:rPr>
        <w:t xml:space="preserve">The registration number of the cemetery company or cemetery merchandise seller's account held by the financial institution;</w:t>
      </w:r>
      <w:r>
        <w:t>]</w:t>
      </w:r>
    </w:p>
    <w:p>
      <w:pPr>
        <w:pStyle w:val="kar_subsection"/>
      </w:pPr>
      <w:r>
        <w:t>[</w:t>
      </w:r>
      <w:r>
        <w:rPr>
          <w:strike w:val="true"/>
        </w:rPr>
        <w:t xml:space="preserve">(5)</w:t>
      </w:r>
      <w:r>
        <w:t>]</w:t>
      </w:r>
      <w:r>
        <w:t xml:space="preserve"> </w:t>
      </w:r>
      <w:r>
        <w:t>[</w:t>
      </w:r>
      <w:r>
        <w:rPr>
          <w:strike w:val="true"/>
        </w:rPr>
        <w:t xml:space="preserve">The preneed burial license number;</w:t>
      </w:r>
      <w:r>
        <w:t>]</w:t>
      </w:r>
    </w:p>
    <w:p>
      <w:pPr>
        <w:pStyle w:val="kar_subsection"/>
      </w:pPr>
      <w:r>
        <w:t>[</w:t>
      </w:r>
      <w:r>
        <w:rPr>
          <w:strike w:val="true"/>
        </w:rPr>
        <w:t xml:space="preserve">(6)</w:t>
      </w:r>
      <w:r>
        <w:t>]</w:t>
      </w:r>
      <w:r>
        <w:t xml:space="preserve"> </w:t>
      </w:r>
      <w:r>
        <w:t>[</w:t>
      </w:r>
      <w:r>
        <w:rPr>
          <w:strike w:val="true"/>
        </w:rPr>
        <w:t xml:space="preserve">The month for which the report is submitted;</w:t>
      </w:r>
      <w:r>
        <w:t>]</w:t>
      </w:r>
    </w:p>
    <w:p>
      <w:pPr>
        <w:pStyle w:val="kar_subsection"/>
      </w:pPr>
      <w:r>
        <w:t>[</w:t>
      </w:r>
      <w:r>
        <w:rPr>
          <w:strike w:val="true"/>
        </w:rPr>
        <w:t xml:space="preserve">(7)</w:t>
      </w:r>
      <w:r>
        <w:t>]</w:t>
      </w:r>
      <w:r>
        <w:t xml:space="preserve"> </w:t>
      </w:r>
      <w:r>
        <w:t>[</w:t>
      </w:r>
      <w:r>
        <w:rPr>
          <w:strike w:val="true"/>
        </w:rPr>
        <w:t xml:space="preserve">The signature of the individual completing the report; and</w:t>
      </w:r>
      <w:r>
        <w:t>]</w:t>
      </w:r>
    </w:p>
    <w:p>
      <w:pPr>
        <w:pStyle w:val="kar_subsection"/>
      </w:pPr>
      <w:r>
        <w:t>[</w:t>
      </w:r>
      <w:r>
        <w:rPr>
          <w:strike w:val="true"/>
        </w:rPr>
        <w:t xml:space="preserve">(8)</w:t>
      </w:r>
      <w:r>
        <w:t>]</w:t>
      </w:r>
      <w:r>
        <w:t xml:space="preserve"> </w:t>
      </w:r>
      <w:r>
        <w:t>[</w:t>
      </w:r>
      <w:r>
        <w:rPr>
          <w:strike w:val="true"/>
        </w:rPr>
        <w:t xml:space="preserve">The following information for all contracts entered between a consumer and the cemetery company or cemetery merchandise seller for the month for which the report is submitted:</w:t>
      </w:r>
      <w:r>
        <w:t>]</w:t>
      </w:r>
    </w:p>
    <w:p>
      <w:pPr>
        <w:pStyle w:val="kar_paragraph"/>
      </w:pPr>
      <w:r>
        <w:t>[</w:t>
      </w:r>
      <w:r>
        <w:rPr>
          <w:strike w:val="true"/>
        </w:rPr>
        <w:t xml:space="preserve">(a)</w:t>
      </w:r>
      <w:r>
        <w:t>]</w:t>
      </w:r>
      <w:r>
        <w:t xml:space="preserve"> </w:t>
      </w:r>
      <w:r>
        <w:t>[</w:t>
      </w:r>
      <w:r>
        <w:rPr>
          <w:strike w:val="true"/>
        </w:rPr>
        <w:t xml:space="preserve">The date on which a contract was entered;</w:t>
      </w:r>
      <w:r>
        <w:t>]</w:t>
      </w:r>
    </w:p>
    <w:p>
      <w:pPr>
        <w:pStyle w:val="kar_paragraph"/>
      </w:pPr>
      <w:r>
        <w:t>[</w:t>
      </w:r>
      <w:r>
        <w:rPr>
          <w:strike w:val="true"/>
        </w:rPr>
        <w:t xml:space="preserve">(b)</w:t>
      </w:r>
      <w:r>
        <w:t>]</w:t>
      </w:r>
      <w:r>
        <w:t xml:space="preserve"> </w:t>
      </w:r>
      <w:r>
        <w:t>[</w:t>
      </w:r>
      <w:r>
        <w:rPr>
          <w:strike w:val="true"/>
        </w:rPr>
        <w:t xml:space="preserve">The amount received on the contract;</w:t>
      </w:r>
      <w:r>
        <w:t>]</w:t>
      </w:r>
    </w:p>
    <w:p>
      <w:pPr>
        <w:pStyle w:val="kar_paragraph"/>
      </w:pPr>
      <w:r>
        <w:t>[</w:t>
      </w:r>
      <w:r>
        <w:rPr>
          <w:strike w:val="true"/>
        </w:rPr>
        <w:t xml:space="preserve">(c)</w:t>
      </w:r>
      <w:r>
        <w:t>]</w:t>
      </w:r>
      <w:r>
        <w:t xml:space="preserve"> </w:t>
      </w:r>
      <w:r>
        <w:t>[</w:t>
      </w:r>
      <w:r>
        <w:rPr>
          <w:strike w:val="true"/>
        </w:rPr>
        <w:t xml:space="preserve">The consumer's name and address, including address, city, state and zip code;</w:t>
      </w:r>
      <w:r>
        <w:t>]</w:t>
      </w:r>
    </w:p>
    <w:p>
      <w:pPr>
        <w:pStyle w:val="kar_paragraph"/>
      </w:pPr>
      <w:r>
        <w:t>[</w:t>
      </w:r>
      <w:r>
        <w:rPr>
          <w:strike w:val="true"/>
        </w:rPr>
        <w:t xml:space="preserve">(d)</w:t>
      </w:r>
      <w:r>
        <w:t>]</w:t>
      </w:r>
      <w:r>
        <w:t xml:space="preserve"> </w:t>
      </w:r>
      <w:r>
        <w:t>[</w:t>
      </w:r>
      <w:r>
        <w:rPr>
          <w:strike w:val="true"/>
        </w:rPr>
        <w:t xml:space="preserve">The number of items sold over and under $500 per consumer and in total for the month;</w:t>
      </w:r>
      <w:r>
        <w:t>]</w:t>
      </w:r>
    </w:p>
    <w:p>
      <w:pPr>
        <w:pStyle w:val="kar_paragraph"/>
      </w:pPr>
      <w:r>
        <w:t>[</w:t>
      </w:r>
      <w:r>
        <w:rPr>
          <w:strike w:val="true"/>
        </w:rPr>
        <w:t xml:space="preserve">(e)</w:t>
      </w:r>
      <w:r>
        <w:t>]</w:t>
      </w:r>
      <w:r>
        <w:t xml:space="preserve"> </w:t>
      </w:r>
      <w:r>
        <w:t>[</w:t>
      </w:r>
      <w:r>
        <w:rPr>
          <w:strike w:val="true"/>
        </w:rPr>
        <w:t xml:space="preserve">The number of preneed funeral items sold per consumer and in total for the month;</w:t>
      </w:r>
      <w:r>
        <w:t>]</w:t>
      </w:r>
    </w:p>
    <w:p>
      <w:pPr>
        <w:pStyle w:val="kar_paragraph"/>
      </w:pPr>
      <w:r>
        <w:t>[</w:t>
      </w:r>
      <w:r>
        <w:rPr>
          <w:strike w:val="true"/>
        </w:rPr>
        <w:t xml:space="preserve">(f)</w:t>
      </w:r>
      <w:r>
        <w:t>]</w:t>
      </w:r>
      <w:r>
        <w:t xml:space="preserve"> </w:t>
      </w:r>
      <w:r>
        <w:t>[</w:t>
      </w:r>
      <w:r>
        <w:rPr>
          <w:strike w:val="true"/>
        </w:rPr>
        <w:t xml:space="preserve">The number of preconstruction items sold per consumer and in total for the month;</w:t>
      </w:r>
      <w:r>
        <w:t>]</w:t>
      </w:r>
    </w:p>
    <w:p>
      <w:pPr>
        <w:pStyle w:val="kar_paragraph"/>
      </w:pPr>
      <w:r>
        <w:t>[</w:t>
      </w:r>
      <w:r>
        <w:rPr>
          <w:strike w:val="true"/>
        </w:rPr>
        <w:t xml:space="preserve">(g)</w:t>
      </w:r>
      <w:r>
        <w:t>]</w:t>
      </w:r>
      <w:r>
        <w:t xml:space="preserve"> </w:t>
      </w:r>
      <w:r>
        <w:t>[</w:t>
      </w:r>
      <w:r>
        <w:rPr>
          <w:strike w:val="true"/>
        </w:rPr>
        <w:t xml:space="preserve">The number of preneed cemetery merchandise items sold per consumer and in total for the month;</w:t>
      </w:r>
      <w:r>
        <w:t>]</w:t>
      </w:r>
    </w:p>
    <w:p>
      <w:pPr>
        <w:pStyle w:val="kar_paragraph"/>
      </w:pPr>
      <w:r>
        <w:t>[</w:t>
      </w:r>
      <w:r>
        <w:rPr>
          <w:strike w:val="true"/>
        </w:rPr>
        <w:t xml:space="preserve">(h)</w:t>
      </w:r>
      <w:r>
        <w:t>]</w:t>
      </w:r>
      <w:r>
        <w:t xml:space="preserve"> </w:t>
      </w:r>
      <w:r>
        <w:t>[</w:t>
      </w:r>
      <w:r>
        <w:rPr>
          <w:strike w:val="true"/>
        </w:rPr>
        <w:t xml:space="preserve">The administrative fees due per person per contract and in total for the month;</w:t>
      </w:r>
      <w:r>
        <w:t>]</w:t>
      </w:r>
    </w:p>
    <w:p>
      <w:pPr>
        <w:pStyle w:val="kar_paragraph"/>
      </w:pPr>
      <w:r>
        <w:t>[</w:t>
      </w:r>
      <w:r>
        <w:rPr>
          <w:strike w:val="true"/>
        </w:rPr>
        <w:t xml:space="preserve">(i)</w:t>
      </w:r>
      <w:r>
        <w:t>]</w:t>
      </w:r>
      <w:r>
        <w:t xml:space="preserve"> </w:t>
      </w:r>
      <w:r>
        <w:t>[</w:t>
      </w:r>
      <w:r>
        <w:rPr>
          <w:strike w:val="true"/>
        </w:rPr>
        <w:t xml:space="preserve">The consumer security fees due per consumer and in total for the month; and</w:t>
      </w:r>
      <w:r>
        <w:t>]</w:t>
      </w:r>
    </w:p>
    <w:p>
      <w:pPr>
        <w:pStyle w:val="kar_paragraph"/>
      </w:pPr>
      <w:r>
        <w:t>[</w:t>
      </w:r>
      <w:r>
        <w:rPr>
          <w:strike w:val="true"/>
        </w:rPr>
        <w:t xml:space="preserve">(j)</w:t>
      </w:r>
      <w:r>
        <w:t>]</w:t>
      </w:r>
      <w:r>
        <w:t xml:space="preserve"> </w:t>
      </w:r>
      <w:r>
        <w:t>[</w:t>
      </w:r>
      <w:r>
        <w:rPr>
          <w:strike w:val="true"/>
        </w:rPr>
        <w:t xml:space="preserve">The total fees submitted per consumer for the month and in total for the month.</w:t>
      </w:r>
      <w:r>
        <w:t>]</w:t>
      </w:r>
    </w:p>
    <w:p>
      <w:pPr>
        <w:pStyle w:val="kar_section"/>
      </w:pPr>
      <w:r>
        <w:t>[</w:t>
      </w:r>
      <w:r>
        <w:rPr>
          <w:strike w:val="true"/>
        </w:rPr>
        <w:t xml:space="preserve">Section 10.</w:t>
      </w:r>
      <w:r>
        <w:t>]</w:t>
      </w:r>
      <w:r>
        <w:t xml:space="preserve"> </w:t>
      </w:r>
      <w:r>
        <w:t>[</w:t>
      </w:r>
      <w:r>
        <w:rPr>
          <w:strike w:val="true"/>
        </w:rPr>
        <w:t xml:space="preserve">Preneed Merchandise Sellers Application. The "Preneed Merchandise Sellers Application", Form CPN-6, shall contain the following information:</w:t>
      </w:r>
      <w:r>
        <w:t>]</w:t>
      </w:r>
    </w:p>
    <w:p>
      <w:pPr>
        <w:pStyle w:val="kar_subsection"/>
      </w:pPr>
      <w:r>
        <w:t>[</w:t>
      </w:r>
      <w:r>
        <w:rPr>
          <w:strike w:val="true"/>
        </w:rPr>
        <w:t xml:space="preserve">(1)</w:t>
      </w:r>
      <w:r>
        <w:t>]</w:t>
      </w:r>
      <w:r>
        <w:t xml:space="preserve"> </w:t>
      </w:r>
      <w:r>
        <w:t>[</w:t>
      </w:r>
      <w:r>
        <w:rPr>
          <w:strike w:val="true"/>
        </w:rPr>
        <w:t xml:space="preserve">The applicant's name, including the funeral home, cemetery or business name;</w:t>
      </w:r>
      <w:r>
        <w:t>]</w:t>
      </w:r>
    </w:p>
    <w:p>
      <w:pPr>
        <w:pStyle w:val="kar_subsection"/>
      </w:pPr>
      <w:r>
        <w:t>[</w:t>
      </w:r>
      <w:r>
        <w:rPr>
          <w:strike w:val="true"/>
        </w:rPr>
        <w:t xml:space="preserve">(2)</w:t>
      </w:r>
      <w:r>
        <w:t>]</w:t>
      </w:r>
      <w:r>
        <w:t xml:space="preserve"> </w:t>
      </w:r>
      <w:r>
        <w:t>[</w:t>
      </w:r>
      <w:r>
        <w:rPr>
          <w:strike w:val="true"/>
        </w:rPr>
        <w:t xml:space="preserve">The following corporate information:</w:t>
      </w:r>
      <w:r>
        <w:t>]</w:t>
      </w:r>
    </w:p>
    <w:p>
      <w:pPr>
        <w:pStyle w:val="kar_paragraph"/>
      </w:pPr>
      <w:r>
        <w:t>[</w:t>
      </w:r>
      <w:r>
        <w:rPr>
          <w:strike w:val="true"/>
        </w:rPr>
        <w:t xml:space="preserve">(a)</w:t>
      </w:r>
      <w:r>
        <w:t>]</w:t>
      </w:r>
      <w:r>
        <w:t xml:space="preserve"> </w:t>
      </w:r>
      <w:r>
        <w:t>[</w:t>
      </w:r>
      <w:r>
        <w:rPr>
          <w:strike w:val="true"/>
        </w:rPr>
        <w:t xml:space="preserve">The date of application;</w:t>
      </w:r>
      <w:r>
        <w:t>]</w:t>
      </w:r>
    </w:p>
    <w:p>
      <w:pPr>
        <w:pStyle w:val="kar_paragraph"/>
      </w:pPr>
      <w:r>
        <w:t>[</w:t>
      </w:r>
      <w:r>
        <w:rPr>
          <w:strike w:val="true"/>
        </w:rPr>
        <w:t xml:space="preserve">(b)</w:t>
      </w:r>
      <w:r>
        <w:t>]</w:t>
      </w:r>
      <w:r>
        <w:t xml:space="preserve"> </w:t>
      </w:r>
      <w:r>
        <w:t>[</w:t>
      </w:r>
      <w:r>
        <w:rPr>
          <w:strike w:val="true"/>
        </w:rPr>
        <w:t xml:space="preserve">The state of incorporation;</w:t>
      </w:r>
      <w:r>
        <w:t>]</w:t>
      </w:r>
    </w:p>
    <w:p>
      <w:pPr>
        <w:pStyle w:val="kar_paragraph"/>
      </w:pPr>
      <w:r>
        <w:t>[</w:t>
      </w:r>
      <w:r>
        <w:rPr>
          <w:strike w:val="true"/>
        </w:rPr>
        <w:t xml:space="preserve">(c)</w:t>
      </w:r>
      <w:r>
        <w:t>]</w:t>
      </w:r>
      <w:r>
        <w:t xml:space="preserve"> </w:t>
      </w:r>
      <w:r>
        <w:t>[</w:t>
      </w:r>
      <w:r>
        <w:rPr>
          <w:strike w:val="true"/>
        </w:rPr>
        <w:t xml:space="preserve">The corporate headquarters mailing address, including city, state and zip code;</w:t>
      </w:r>
      <w:r>
        <w:t>]</w:t>
      </w:r>
    </w:p>
    <w:p>
      <w:pPr>
        <w:pStyle w:val="kar_paragraph"/>
      </w:pPr>
      <w:r>
        <w:t>[</w:t>
      </w:r>
      <w:r>
        <w:rPr>
          <w:strike w:val="true"/>
        </w:rPr>
        <w:t xml:space="preserve">(d)</w:t>
      </w:r>
      <w:r>
        <w:t>]</w:t>
      </w:r>
      <w:r>
        <w:t xml:space="preserve"> </w:t>
      </w:r>
      <w:r>
        <w:t>[</w:t>
      </w:r>
      <w:r>
        <w:rPr>
          <w:strike w:val="true"/>
        </w:rPr>
        <w:t xml:space="preserve">The Kentucky business address, including city, state and zip code;</w:t>
      </w:r>
      <w:r>
        <w:t>]</w:t>
      </w:r>
    </w:p>
    <w:p>
      <w:pPr>
        <w:pStyle w:val="kar_paragraph"/>
      </w:pPr>
      <w:r>
        <w:t>[</w:t>
      </w:r>
      <w:r>
        <w:rPr>
          <w:strike w:val="true"/>
        </w:rPr>
        <w:t xml:space="preserve">(e)</w:t>
      </w:r>
      <w:r>
        <w:t>]</w:t>
      </w:r>
      <w:r>
        <w:t xml:space="preserve"> </w:t>
      </w:r>
      <w:r>
        <w:t>[</w:t>
      </w:r>
      <w:r>
        <w:rPr>
          <w:strike w:val="true"/>
        </w:rPr>
        <w:t xml:space="preserve">The Kentucky business telephone number;</w:t>
      </w:r>
      <w:r>
        <w:t>]</w:t>
      </w:r>
    </w:p>
    <w:p>
      <w:pPr>
        <w:pStyle w:val="kar_paragraph"/>
      </w:pPr>
      <w:r>
        <w:t>[</w:t>
      </w:r>
      <w:r>
        <w:rPr>
          <w:strike w:val="true"/>
        </w:rPr>
        <w:t xml:space="preserve">(f)</w:t>
      </w:r>
      <w:r>
        <w:t>]</w:t>
      </w:r>
      <w:r>
        <w:t xml:space="preserve"> </w:t>
      </w:r>
      <w:r>
        <w:t>[</w:t>
      </w:r>
      <w:r>
        <w:rPr>
          <w:strike w:val="true"/>
        </w:rPr>
        <w:t xml:space="preserve">The date of incorporation;</w:t>
      </w:r>
      <w:r>
        <w:t>]</w:t>
      </w:r>
    </w:p>
    <w:p>
      <w:pPr>
        <w:pStyle w:val="kar_paragraph"/>
      </w:pPr>
      <w:r>
        <w:t>[</w:t>
      </w:r>
      <w:r>
        <w:rPr>
          <w:strike w:val="true"/>
        </w:rPr>
        <w:t xml:space="preserve">(g)</w:t>
      </w:r>
      <w:r>
        <w:t>]</w:t>
      </w:r>
      <w:r>
        <w:t xml:space="preserve"> </w:t>
      </w:r>
      <w:r>
        <w:t>[</w:t>
      </w:r>
      <w:r>
        <w:rPr>
          <w:strike w:val="true"/>
        </w:rPr>
        <w:t xml:space="preserve">The name of the resident process agent;</w:t>
      </w:r>
      <w:r>
        <w:t>]</w:t>
      </w:r>
    </w:p>
    <w:p>
      <w:pPr>
        <w:pStyle w:val="kar_paragraph"/>
      </w:pPr>
      <w:r>
        <w:t>[</w:t>
      </w:r>
      <w:r>
        <w:rPr>
          <w:strike w:val="true"/>
        </w:rPr>
        <w:t xml:space="preserve">(h)</w:t>
      </w:r>
      <w:r>
        <w:t>]</w:t>
      </w:r>
      <w:r>
        <w:t xml:space="preserve"> </w:t>
      </w:r>
      <w:r>
        <w:t>[</w:t>
      </w:r>
      <w:r>
        <w:rPr>
          <w:strike w:val="true"/>
        </w:rPr>
        <w:t xml:space="preserve">The address of the resident process agent, including city, state and zip code; and</w:t>
      </w:r>
      <w:r>
        <w:t>]</w:t>
      </w:r>
    </w:p>
    <w:p>
      <w:pPr>
        <w:pStyle w:val="kar_paragraph"/>
      </w:pPr>
      <w:r>
        <w:t>[</w:t>
      </w:r>
      <w:r>
        <w:rPr>
          <w:strike w:val="true"/>
        </w:rPr>
        <w:t xml:space="preserve">(i)</w:t>
      </w:r>
      <w:r>
        <w:t>]</w:t>
      </w:r>
      <w:r>
        <w:t xml:space="preserve"> </w:t>
      </w:r>
      <w:r>
        <w:t>[</w:t>
      </w:r>
      <w:r>
        <w:rPr>
          <w:strike w:val="true"/>
        </w:rPr>
        <w:t xml:space="preserve">The applicant's tax identification number;</w:t>
      </w:r>
      <w:r>
        <w:t>]</w:t>
      </w:r>
    </w:p>
    <w:p>
      <w:pPr>
        <w:pStyle w:val="kar_subsection"/>
      </w:pPr>
      <w:r>
        <w:t>[</w:t>
      </w:r>
      <w:r>
        <w:rPr>
          <w:strike w:val="true"/>
        </w:rPr>
        <w:t xml:space="preserve">(3)</w:t>
      </w:r>
      <w:r>
        <w:t>]</w:t>
      </w:r>
      <w:r>
        <w:t xml:space="preserve"> </w:t>
      </w:r>
      <w:r>
        <w:t>[</w:t>
      </w:r>
      <w:r>
        <w:rPr>
          <w:strike w:val="true"/>
        </w:rPr>
        <w:t xml:space="preserve">For each of the applicant's incorporators, principal stockholders (one who owns a ten (10) percent or greater interest), directors, officers, and general managers, the following information shall be provided:</w:t>
      </w:r>
      <w:r>
        <w:t>]</w:t>
      </w:r>
    </w:p>
    <w:p>
      <w:pPr>
        <w:pStyle w:val="kar_paragraph"/>
      </w:pPr>
      <w:r>
        <w:t>[</w:t>
      </w:r>
      <w:r>
        <w:rPr>
          <w:strike w:val="true"/>
        </w:rPr>
        <w:t xml:space="preserve">(a)</w:t>
      </w:r>
      <w:r>
        <w:t>]</w:t>
      </w:r>
      <w:r>
        <w:t xml:space="preserve"> </w:t>
      </w:r>
      <w:r>
        <w:t>[</w:t>
      </w:r>
      <w:r>
        <w:rPr>
          <w:strike w:val="true"/>
        </w:rPr>
        <w:t xml:space="preserve">Name;</w:t>
      </w:r>
      <w:r>
        <w:t>]</w:t>
      </w:r>
    </w:p>
    <w:p>
      <w:pPr>
        <w:pStyle w:val="kar_paragraph"/>
      </w:pPr>
      <w:r>
        <w:t>[</w:t>
      </w:r>
      <w:r>
        <w:rPr>
          <w:strike w:val="true"/>
        </w:rPr>
        <w:t xml:space="preserve">(b)</w:t>
      </w:r>
      <w:r>
        <w:t>]</w:t>
      </w:r>
      <w:r>
        <w:t xml:space="preserve"> </w:t>
      </w:r>
      <w:r>
        <w:t>[</w:t>
      </w:r>
      <w:r>
        <w:rPr>
          <w:strike w:val="true"/>
        </w:rPr>
        <w:t xml:space="preserve">Title or position;</w:t>
      </w:r>
      <w:r>
        <w:t>]</w:t>
      </w:r>
    </w:p>
    <w:p>
      <w:pPr>
        <w:pStyle w:val="kar_paragraph"/>
      </w:pPr>
      <w:r>
        <w:t>[</w:t>
      </w:r>
      <w:r>
        <w:rPr>
          <w:strike w:val="true"/>
        </w:rPr>
        <w:t xml:space="preserve">(c)</w:t>
      </w:r>
      <w:r>
        <w:t>]</w:t>
      </w:r>
      <w:r>
        <w:t xml:space="preserve"> </w:t>
      </w:r>
      <w:r>
        <w:t>[</w:t>
      </w:r>
      <w:r>
        <w:rPr>
          <w:strike w:val="true"/>
        </w:rPr>
        <w:t xml:space="preserve">Resident address, including city, state and zip code; and</w:t>
      </w:r>
      <w:r>
        <w:t>]</w:t>
      </w:r>
    </w:p>
    <w:p>
      <w:pPr>
        <w:pStyle w:val="kar_paragraph"/>
      </w:pPr>
      <w:r>
        <w:t>[</w:t>
      </w:r>
      <w:r>
        <w:rPr>
          <w:strike w:val="true"/>
        </w:rPr>
        <w:t xml:space="preserve">(d)</w:t>
      </w:r>
      <w:r>
        <w:t>]</w:t>
      </w:r>
      <w:r>
        <w:t xml:space="preserve"> </w:t>
      </w:r>
      <w:r>
        <w:t>[</w:t>
      </w:r>
      <w:r>
        <w:rPr>
          <w:strike w:val="true"/>
        </w:rPr>
        <w:t xml:space="preserve">Social Security number;</w:t>
      </w:r>
      <w:r>
        <w:t>]</w:t>
      </w:r>
    </w:p>
    <w:p>
      <w:pPr>
        <w:pStyle w:val="kar_subsection"/>
      </w:pPr>
      <w:r>
        <w:t>[</w:t>
      </w:r>
      <w:r>
        <w:rPr>
          <w:strike w:val="true"/>
        </w:rPr>
        <w:t xml:space="preserve">(4)</w:t>
      </w:r>
      <w:r>
        <w:t>]</w:t>
      </w:r>
      <w:r>
        <w:t xml:space="preserve"> </w:t>
      </w:r>
      <w:r>
        <w:t>[</w:t>
      </w:r>
      <w:r>
        <w:rPr>
          <w:strike w:val="true"/>
        </w:rPr>
        <w:t xml:space="preserve">For applicants organized as a partnership, the following information shall be provided:</w:t>
      </w:r>
      <w:r>
        <w:t>]</w:t>
      </w:r>
    </w:p>
    <w:p>
      <w:pPr>
        <w:pStyle w:val="kar_paragraph"/>
      </w:pPr>
      <w:r>
        <w:t>[</w:t>
      </w:r>
      <w:r>
        <w:rPr>
          <w:strike w:val="true"/>
        </w:rPr>
        <w:t xml:space="preserve">(a)</w:t>
      </w:r>
      <w:r>
        <w:t>]</w:t>
      </w:r>
      <w:r>
        <w:t xml:space="preserve"> </w:t>
      </w:r>
      <w:r>
        <w:t>[</w:t>
      </w:r>
      <w:r>
        <w:rPr>
          <w:strike w:val="true"/>
        </w:rPr>
        <w:t xml:space="preserve">The name of each partner;</w:t>
      </w:r>
      <w:r>
        <w:t>]</w:t>
      </w:r>
    </w:p>
    <w:p>
      <w:pPr>
        <w:pStyle w:val="kar_paragraph"/>
      </w:pPr>
      <w:r>
        <w:t>[</w:t>
      </w:r>
      <w:r>
        <w:rPr>
          <w:strike w:val="true"/>
        </w:rPr>
        <w:t xml:space="preserve">(b)</w:t>
      </w:r>
      <w:r>
        <w:t>]</w:t>
      </w:r>
      <w:r>
        <w:t xml:space="preserve"> </w:t>
      </w:r>
      <w:r>
        <w:t>[</w:t>
      </w:r>
      <w:r>
        <w:rPr>
          <w:strike w:val="true"/>
        </w:rPr>
        <w:t xml:space="preserve">The position held by each partner; and</w:t>
      </w:r>
      <w:r>
        <w:t>]</w:t>
      </w:r>
    </w:p>
    <w:p>
      <w:pPr>
        <w:pStyle w:val="kar_paragraph"/>
      </w:pPr>
      <w:r>
        <w:t>[</w:t>
      </w:r>
      <w:r>
        <w:rPr>
          <w:strike w:val="true"/>
        </w:rPr>
        <w:t xml:space="preserve">(c)</w:t>
      </w:r>
      <w:r>
        <w:t>]</w:t>
      </w:r>
      <w:r>
        <w:t xml:space="preserve"> </w:t>
      </w:r>
      <w:r>
        <w:t>[</w:t>
      </w:r>
      <w:r>
        <w:rPr>
          <w:strike w:val="true"/>
        </w:rPr>
        <w:t xml:space="preserve">The Social Security number of each partner;</w:t>
      </w:r>
      <w:r>
        <w:t>]</w:t>
      </w:r>
    </w:p>
    <w:p>
      <w:pPr>
        <w:pStyle w:val="kar_subsection"/>
      </w:pPr>
      <w:r>
        <w:t>[</w:t>
      </w:r>
      <w:r>
        <w:rPr>
          <w:strike w:val="true"/>
        </w:rPr>
        <w:t xml:space="preserve">(5)</w:t>
      </w:r>
      <w:r>
        <w:t>]</w:t>
      </w:r>
      <w:r>
        <w:t xml:space="preserve"> </w:t>
      </w:r>
      <w:r>
        <w:t>[</w:t>
      </w:r>
      <w:r>
        <w:rPr>
          <w:strike w:val="true"/>
        </w:rPr>
        <w:t xml:space="preserve">For applicants organized as a sole proprietorship, the following information shall be provided:</w:t>
      </w:r>
      <w:r>
        <w:t>]</w:t>
      </w:r>
    </w:p>
    <w:p>
      <w:pPr>
        <w:pStyle w:val="kar_paragraph"/>
      </w:pPr>
      <w:r>
        <w:t>[</w:t>
      </w:r>
      <w:r>
        <w:rPr>
          <w:strike w:val="true"/>
        </w:rPr>
        <w:t xml:space="preserve">(a)</w:t>
      </w:r>
      <w:r>
        <w:t>]</w:t>
      </w:r>
      <w:r>
        <w:t xml:space="preserve"> </w:t>
      </w:r>
      <w:r>
        <w:t>[</w:t>
      </w:r>
      <w:r>
        <w:rPr>
          <w:strike w:val="true"/>
        </w:rPr>
        <w:t xml:space="preserve">The name of the sole proprietor; and</w:t>
      </w:r>
      <w:r>
        <w:t>]</w:t>
      </w:r>
    </w:p>
    <w:p>
      <w:pPr>
        <w:pStyle w:val="kar_paragraph"/>
      </w:pPr>
      <w:r>
        <w:t>[</w:t>
      </w:r>
      <w:r>
        <w:rPr>
          <w:strike w:val="true"/>
        </w:rPr>
        <w:t xml:space="preserve">(b)</w:t>
      </w:r>
      <w:r>
        <w:t>]</w:t>
      </w:r>
      <w:r>
        <w:t xml:space="preserve"> </w:t>
      </w:r>
      <w:r>
        <w:t>[</w:t>
      </w:r>
      <w:r>
        <w:rPr>
          <w:strike w:val="true"/>
        </w:rPr>
        <w:t xml:space="preserve">The Social Security number of the sole proprietor;</w:t>
      </w:r>
      <w:r>
        <w:t>]</w:t>
      </w:r>
    </w:p>
    <w:p>
      <w:pPr>
        <w:pStyle w:val="kar_subsection"/>
      </w:pPr>
      <w:r>
        <w:t>[</w:t>
      </w:r>
      <w:r>
        <w:rPr>
          <w:strike w:val="true"/>
        </w:rPr>
        <w:t xml:space="preserve">(6)</w:t>
      </w:r>
      <w:r>
        <w:t>]</w:t>
      </w:r>
      <w:r>
        <w:t xml:space="preserve"> </w:t>
      </w:r>
      <w:r>
        <w:t>[</w:t>
      </w:r>
      <w:r>
        <w:rPr>
          <w:strike w:val="true"/>
        </w:rPr>
        <w:t xml:space="preserve">If this is a stock sale, a Certificate of Good Standing from the Secretary of State shall be attached to the Preneed Sellers Application;</w:t>
      </w:r>
      <w:r>
        <w:t>]</w:t>
      </w:r>
    </w:p>
    <w:p>
      <w:pPr>
        <w:pStyle w:val="kar_subsection"/>
      </w:pPr>
      <w:r>
        <w:t>[</w:t>
      </w:r>
      <w:r>
        <w:rPr>
          <w:strike w:val="true"/>
        </w:rPr>
        <w:t xml:space="preserve">(7)</w:t>
      </w:r>
      <w:r>
        <w:t>]</w:t>
      </w:r>
      <w:r>
        <w:t xml:space="preserve"> </w:t>
      </w:r>
      <w:r>
        <w:t>[</w:t>
      </w:r>
      <w:r>
        <w:rPr>
          <w:strike w:val="true"/>
        </w:rPr>
        <w:t xml:space="preserve">Applicants which are an existing corporation, partnership, or sole proprietorship shall include a complete and detailed financial statement for the past three (3) years showing assets, liabilities, and reserves;</w:t>
      </w:r>
      <w:r>
        <w:t>]</w:t>
      </w:r>
    </w:p>
    <w:p>
      <w:pPr>
        <w:pStyle w:val="kar_subsection"/>
      </w:pPr>
      <w:r>
        <w:t>[</w:t>
      </w:r>
      <w:r>
        <w:rPr>
          <w:strike w:val="true"/>
        </w:rPr>
        <w:t xml:space="preserve">(8)</w:t>
      </w:r>
      <w:r>
        <w:t>]</w:t>
      </w:r>
      <w:r>
        <w:t xml:space="preserve"> </w:t>
      </w:r>
      <w:r>
        <w:t>[</w:t>
      </w:r>
      <w:r>
        <w:rPr>
          <w:strike w:val="true"/>
        </w:rPr>
        <w:t xml:space="preserve">For an applicant that is a new corporation, the following information shall be provided:</w:t>
      </w:r>
      <w:r>
        <w:t>]</w:t>
      </w:r>
    </w:p>
    <w:p>
      <w:pPr>
        <w:pStyle w:val="kar_paragraph"/>
      </w:pPr>
      <w:r>
        <w:t>[</w:t>
      </w:r>
      <w:r>
        <w:rPr>
          <w:strike w:val="true"/>
        </w:rPr>
        <w:t xml:space="preserve">(a)</w:t>
      </w:r>
      <w:r>
        <w:t>]</w:t>
      </w:r>
      <w:r>
        <w:t xml:space="preserve"> </w:t>
      </w:r>
      <w:r>
        <w:t>[</w:t>
      </w:r>
      <w:r>
        <w:rPr>
          <w:strike w:val="true"/>
        </w:rPr>
        <w:t xml:space="preserve">The amount of stock subscribed;</w:t>
      </w:r>
      <w:r>
        <w:t>]</w:t>
      </w:r>
    </w:p>
    <w:p>
      <w:pPr>
        <w:pStyle w:val="kar_paragraph"/>
      </w:pPr>
      <w:r>
        <w:t>[</w:t>
      </w:r>
      <w:r>
        <w:rPr>
          <w:strike w:val="true"/>
        </w:rPr>
        <w:t xml:space="preserve">(b)</w:t>
      </w:r>
      <w:r>
        <w:t>]</w:t>
      </w:r>
      <w:r>
        <w:t xml:space="preserve"> </w:t>
      </w:r>
      <w:r>
        <w:t>[</w:t>
      </w:r>
      <w:r>
        <w:rPr>
          <w:strike w:val="true"/>
        </w:rPr>
        <w:t xml:space="preserve">The consideration for all stock issued;</w:t>
      </w:r>
      <w:r>
        <w:t>]</w:t>
      </w:r>
    </w:p>
    <w:p>
      <w:pPr>
        <w:pStyle w:val="kar_paragraph"/>
      </w:pPr>
      <w:r>
        <w:t>[</w:t>
      </w:r>
      <w:r>
        <w:rPr>
          <w:strike w:val="true"/>
        </w:rPr>
        <w:t xml:space="preserve">(c)</w:t>
      </w:r>
      <w:r>
        <w:t>]</w:t>
      </w:r>
      <w:r>
        <w:t xml:space="preserve"> </w:t>
      </w:r>
      <w:r>
        <w:t>[</w:t>
      </w:r>
      <w:r>
        <w:rPr>
          <w:strike w:val="true"/>
        </w:rPr>
        <w:t xml:space="preserve">The amount of promotional stock involved; and</w:t>
      </w:r>
      <w:r>
        <w:t>]</w:t>
      </w:r>
    </w:p>
    <w:p>
      <w:pPr>
        <w:pStyle w:val="kar_paragraph"/>
      </w:pPr>
      <w:r>
        <w:t>[</w:t>
      </w:r>
      <w:r>
        <w:rPr>
          <w:strike w:val="true"/>
        </w:rPr>
        <w:t xml:space="preserve">(d)</w:t>
      </w:r>
      <w:r>
        <w:t>]</w:t>
      </w:r>
      <w:r>
        <w:t xml:space="preserve"> </w:t>
      </w:r>
      <w:r>
        <w:t>[</w:t>
      </w:r>
      <w:r>
        <w:rPr>
          <w:strike w:val="true"/>
        </w:rPr>
        <w:t xml:space="preserve">To whom the promotional stock is issued;</w:t>
      </w:r>
      <w:r>
        <w:t>]</w:t>
      </w:r>
    </w:p>
    <w:p>
      <w:pPr>
        <w:pStyle w:val="kar_subsection"/>
      </w:pPr>
      <w:r>
        <w:t>[</w:t>
      </w:r>
      <w:r>
        <w:rPr>
          <w:strike w:val="true"/>
        </w:rPr>
        <w:t xml:space="preserve">(9)</w:t>
      </w:r>
      <w:r>
        <w:t>]</w:t>
      </w:r>
      <w:r>
        <w:t xml:space="preserve"> </w:t>
      </w:r>
      <w:r>
        <w:t>[</w:t>
      </w:r>
      <w:r>
        <w:rPr>
          <w:strike w:val="true"/>
        </w:rPr>
        <w:t xml:space="preserve">Applicants which are a new corporation, partnership or sole proprietorship shall include a complete and detailed financial statement including estimated receipts from all sources (including capitalization, sales, and loans) and estimated expenditures for the next two (2) years;</w:t>
      </w:r>
      <w:r>
        <w:t>]</w:t>
      </w:r>
    </w:p>
    <w:p>
      <w:pPr>
        <w:pStyle w:val="kar_subsection"/>
      </w:pPr>
      <w:r>
        <w:t>[</w:t>
      </w:r>
      <w:r>
        <w:rPr>
          <w:strike w:val="true"/>
        </w:rPr>
        <w:t xml:space="preserve">(10)</w:t>
      </w:r>
      <w:r>
        <w:t>]</w:t>
      </w:r>
      <w:r>
        <w:t xml:space="preserve"> </w:t>
      </w:r>
      <w:r>
        <w:t>[</w:t>
      </w:r>
      <w:r>
        <w:rPr>
          <w:strike w:val="true"/>
        </w:rPr>
        <w:t xml:space="preserve">For applicants or owning entities that sell preneed burial contracts at any other location or business in Kentucky, the following information shall be provided:</w:t>
      </w:r>
      <w:r>
        <w:t>]</w:t>
      </w:r>
    </w:p>
    <w:p>
      <w:pPr>
        <w:pStyle w:val="kar_paragraph"/>
      </w:pPr>
      <w:r>
        <w:t>[</w:t>
      </w:r>
      <w:r>
        <w:rPr>
          <w:strike w:val="true"/>
        </w:rPr>
        <w:t xml:space="preserve">(a)</w:t>
      </w:r>
      <w:r>
        <w:t>]</w:t>
      </w:r>
      <w:r>
        <w:t xml:space="preserve"> </w:t>
      </w:r>
      <w:r>
        <w:t>[</w:t>
      </w:r>
      <w:r>
        <w:rPr>
          <w:strike w:val="true"/>
        </w:rPr>
        <w:t xml:space="preserve">The name of the business;</w:t>
      </w:r>
      <w:r>
        <w:t>]</w:t>
      </w:r>
    </w:p>
    <w:p>
      <w:pPr>
        <w:pStyle w:val="kar_paragraph"/>
      </w:pPr>
      <w:r>
        <w:t>[</w:t>
      </w:r>
      <w:r>
        <w:rPr>
          <w:strike w:val="true"/>
        </w:rPr>
        <w:t xml:space="preserve">(b)</w:t>
      </w:r>
      <w:r>
        <w:t>]</w:t>
      </w:r>
      <w:r>
        <w:t xml:space="preserve"> </w:t>
      </w:r>
      <w:r>
        <w:t>[</w:t>
      </w:r>
      <w:r>
        <w:rPr>
          <w:strike w:val="true"/>
        </w:rPr>
        <w:t xml:space="preserve">The address of the business, including city, state and zip code; and</w:t>
      </w:r>
      <w:r>
        <w:t>]</w:t>
      </w:r>
    </w:p>
    <w:p>
      <w:pPr>
        <w:pStyle w:val="kar_paragraph"/>
      </w:pPr>
      <w:r>
        <w:t>[</w:t>
      </w:r>
      <w:r>
        <w:rPr>
          <w:strike w:val="true"/>
        </w:rPr>
        <w:t xml:space="preserve">(c)</w:t>
      </w:r>
      <w:r>
        <w:t>]</w:t>
      </w:r>
      <w:r>
        <w:t xml:space="preserve"> </w:t>
      </w:r>
      <w:r>
        <w:t>[</w:t>
      </w:r>
      <w:r>
        <w:rPr>
          <w:strike w:val="true"/>
        </w:rPr>
        <w:t xml:space="preserve">The dates of business operation;</w:t>
      </w:r>
      <w:r>
        <w:t>]</w:t>
      </w:r>
    </w:p>
    <w:p>
      <w:pPr>
        <w:pStyle w:val="kar_subsection"/>
      </w:pPr>
      <w:r>
        <w:t>[</w:t>
      </w:r>
      <w:r>
        <w:rPr>
          <w:strike w:val="true"/>
        </w:rPr>
        <w:t xml:space="preserve">(11)</w:t>
      </w:r>
      <w:r>
        <w:t>]</w:t>
      </w:r>
      <w:r>
        <w:t xml:space="preserve"> </w:t>
      </w:r>
      <w:r>
        <w:t>[</w:t>
      </w:r>
      <w:r>
        <w:rPr>
          <w:strike w:val="true"/>
        </w:rPr>
        <w:t xml:space="preserve">For applicants or owning entities selling preneed burial contracts in other states within the United States, the following information shall be provided:</w:t>
      </w:r>
      <w:r>
        <w:t>]</w:t>
      </w:r>
    </w:p>
    <w:p>
      <w:pPr>
        <w:pStyle w:val="kar_paragraph"/>
      </w:pPr>
      <w:r>
        <w:t>[</w:t>
      </w:r>
      <w:r>
        <w:rPr>
          <w:strike w:val="true"/>
        </w:rPr>
        <w:t xml:space="preserve">(a)</w:t>
      </w:r>
      <w:r>
        <w:t>]</w:t>
      </w:r>
      <w:r>
        <w:t xml:space="preserve"> </w:t>
      </w:r>
      <w:r>
        <w:t>[</w:t>
      </w:r>
      <w:r>
        <w:rPr>
          <w:strike w:val="true"/>
        </w:rPr>
        <w:t xml:space="preserve">The name of the business;</w:t>
      </w:r>
      <w:r>
        <w:t>]</w:t>
      </w:r>
    </w:p>
    <w:p>
      <w:pPr>
        <w:pStyle w:val="kar_paragraph"/>
      </w:pPr>
      <w:r>
        <w:t>[</w:t>
      </w:r>
      <w:r>
        <w:rPr>
          <w:strike w:val="true"/>
        </w:rPr>
        <w:t xml:space="preserve">(b)</w:t>
      </w:r>
      <w:r>
        <w:t>]</w:t>
      </w:r>
      <w:r>
        <w:t xml:space="preserve"> </w:t>
      </w:r>
      <w:r>
        <w:t>[</w:t>
      </w:r>
      <w:r>
        <w:rPr>
          <w:strike w:val="true"/>
        </w:rPr>
        <w:t xml:space="preserve">The address of the business, including city, state and zip code; and</w:t>
      </w:r>
      <w:r>
        <w:t>]</w:t>
      </w:r>
    </w:p>
    <w:p>
      <w:pPr>
        <w:pStyle w:val="kar_paragraph"/>
      </w:pPr>
      <w:r>
        <w:t>[</w:t>
      </w:r>
      <w:r>
        <w:rPr>
          <w:strike w:val="true"/>
        </w:rPr>
        <w:t xml:space="preserve">(c)</w:t>
      </w:r>
      <w:r>
        <w:t>]</w:t>
      </w:r>
      <w:r>
        <w:t xml:space="preserve"> </w:t>
      </w:r>
      <w:r>
        <w:t>[</w:t>
      </w:r>
      <w:r>
        <w:rPr>
          <w:strike w:val="true"/>
        </w:rPr>
        <w:t xml:space="preserve">The dates of business operation;</w:t>
      </w:r>
      <w:r>
        <w:t>]</w:t>
      </w:r>
    </w:p>
    <w:p>
      <w:pPr>
        <w:pStyle w:val="kar_subsection"/>
      </w:pPr>
      <w:r>
        <w:t>[</w:t>
      </w:r>
      <w:r>
        <w:rPr>
          <w:strike w:val="true"/>
        </w:rPr>
        <w:t xml:space="preserve">(12)</w:t>
      </w:r>
      <w:r>
        <w:t>]</w:t>
      </w:r>
      <w:r>
        <w:t xml:space="preserve"> </w:t>
      </w:r>
      <w:r>
        <w:t>[</w:t>
      </w:r>
      <w:r>
        <w:rPr>
          <w:strike w:val="true"/>
        </w:rPr>
        <w:t xml:space="preserve">The name of the funeral home, cemetery, or business selling preneed burial contracts;</w:t>
      </w:r>
      <w:r>
        <w:t>]</w:t>
      </w:r>
    </w:p>
    <w:p>
      <w:pPr>
        <w:pStyle w:val="kar_subsection"/>
      </w:pPr>
      <w:r>
        <w:t>[</w:t>
      </w:r>
      <w:r>
        <w:rPr>
          <w:strike w:val="true"/>
        </w:rPr>
        <w:t xml:space="preserve">(13)</w:t>
      </w:r>
      <w:r>
        <w:t>]</w:t>
      </w:r>
      <w:r>
        <w:t xml:space="preserve"> </w:t>
      </w:r>
      <w:r>
        <w:t>[</w:t>
      </w:r>
      <w:r>
        <w:rPr>
          <w:strike w:val="true"/>
        </w:rPr>
        <w:t xml:space="preserve">The mailing address, including city, state and zip code, of the funeral home, cemetery, or business selling preneed burial contracts;</w:t>
      </w:r>
      <w:r>
        <w:t>]</w:t>
      </w:r>
    </w:p>
    <w:p>
      <w:pPr>
        <w:pStyle w:val="kar_subsection"/>
      </w:pPr>
      <w:r>
        <w:t>[</w:t>
      </w:r>
      <w:r>
        <w:rPr>
          <w:strike w:val="true"/>
        </w:rPr>
        <w:t xml:space="preserve">(14)</w:t>
      </w:r>
      <w:r>
        <w:t>]</w:t>
      </w:r>
      <w:r>
        <w:t xml:space="preserve"> </w:t>
      </w:r>
      <w:r>
        <w:t>[</w:t>
      </w:r>
      <w:r>
        <w:rPr>
          <w:strike w:val="true"/>
        </w:rPr>
        <w:t xml:space="preserve">The location of the funeral home, cemetery or business selling preneed burial contracts;</w:t>
      </w:r>
      <w:r>
        <w:t>]</w:t>
      </w:r>
    </w:p>
    <w:p>
      <w:pPr>
        <w:pStyle w:val="kar_subsection"/>
      </w:pPr>
      <w:r>
        <w:t>[</w:t>
      </w:r>
      <w:r>
        <w:rPr>
          <w:strike w:val="true"/>
        </w:rPr>
        <w:t xml:space="preserve">(15)</w:t>
      </w:r>
      <w:r>
        <w:t>]</w:t>
      </w:r>
      <w:r>
        <w:t xml:space="preserve"> </w:t>
      </w:r>
      <w:r>
        <w:t>[</w:t>
      </w:r>
      <w:r>
        <w:rPr>
          <w:strike w:val="true"/>
        </w:rPr>
        <w:t xml:space="preserve">A letter attached to the Preneed Merchandise Sellers Application, Form CPN-6, from a financial institution that has agreed to hold the trust fund accounts for the applicant;</w:t>
      </w:r>
      <w:r>
        <w:t>]</w:t>
      </w:r>
    </w:p>
    <w:p>
      <w:pPr>
        <w:pStyle w:val="kar_subsection"/>
      </w:pPr>
      <w:r>
        <w:t>[</w:t>
      </w:r>
      <w:r>
        <w:rPr>
          <w:strike w:val="true"/>
        </w:rPr>
        <w:t xml:space="preserve">(16)</w:t>
      </w:r>
      <w:r>
        <w:t>]</w:t>
      </w:r>
      <w:r>
        <w:t xml:space="preserve"> </w:t>
      </w:r>
      <w:r>
        <w:t>[</w:t>
      </w:r>
      <w:r>
        <w:rPr>
          <w:strike w:val="true"/>
        </w:rPr>
        <w:t xml:space="preserve">The name, address (including city, state, and zip code) and account number of the financial institution holding the business bank account;</w:t>
      </w:r>
      <w:r>
        <w:t>]</w:t>
      </w:r>
    </w:p>
    <w:p>
      <w:pPr>
        <w:pStyle w:val="kar_subsection"/>
      </w:pPr>
      <w:r>
        <w:t>[</w:t>
      </w:r>
      <w:r>
        <w:rPr>
          <w:strike w:val="true"/>
        </w:rPr>
        <w:t xml:space="preserve">(17)</w:t>
      </w:r>
      <w:r>
        <w:t>]</w:t>
      </w:r>
      <w:r>
        <w:t xml:space="preserve"> </w:t>
      </w:r>
      <w:r>
        <w:t>[</w:t>
      </w:r>
      <w:r>
        <w:rPr>
          <w:strike w:val="true"/>
        </w:rPr>
        <w:t xml:space="preserve">Whether the applicant is going to solicit the sale of preneed burial contracts by a home solicitation program;</w:t>
      </w:r>
      <w:r>
        <w:t>]</w:t>
      </w:r>
    </w:p>
    <w:p>
      <w:pPr>
        <w:pStyle w:val="kar_subsection"/>
      </w:pPr>
      <w:r>
        <w:t>[</w:t>
      </w:r>
      <w:r>
        <w:rPr>
          <w:strike w:val="true"/>
        </w:rPr>
        <w:t xml:space="preserve">(18)</w:t>
      </w:r>
      <w:r>
        <w:t>]</w:t>
      </w:r>
      <w:r>
        <w:t xml:space="preserve"> </w:t>
      </w:r>
      <w:r>
        <w:t>[</w:t>
      </w:r>
      <w:r>
        <w:rPr>
          <w:strike w:val="true"/>
        </w:rPr>
        <w:t xml:space="preserve">Whether the applicant is familiar with Kentucky's Home Solicitation Sales Law, KRS 367.410-367.460;</w:t>
      </w:r>
      <w:r>
        <w:t>]</w:t>
      </w:r>
    </w:p>
    <w:p>
      <w:pPr>
        <w:pStyle w:val="kar_subsection"/>
      </w:pPr>
      <w:r>
        <w:t>[</w:t>
      </w:r>
      <w:r>
        <w:rPr>
          <w:strike w:val="true"/>
        </w:rPr>
        <w:t xml:space="preserve">(19)</w:t>
      </w:r>
      <w:r>
        <w:t>]</w:t>
      </w:r>
      <w:r>
        <w:t xml:space="preserve"> </w:t>
      </w:r>
      <w:r>
        <w:t>[</w:t>
      </w:r>
      <w:r>
        <w:rPr>
          <w:strike w:val="true"/>
        </w:rPr>
        <w:t xml:space="preserve">A statement, dated and signed by the applicant, where the applicant agrees to the following:</w:t>
      </w:r>
      <w:r>
        <w:t>]</w:t>
      </w:r>
    </w:p>
    <w:p>
      <w:pPr>
        <w:pStyle w:val="kar_paragraph"/>
      </w:pPr>
      <w:r>
        <w:t>[</w:t>
      </w:r>
      <w:r>
        <w:rPr>
          <w:strike w:val="true"/>
        </w:rPr>
        <w:t xml:space="preserve">(a)</w:t>
      </w:r>
      <w:r>
        <w:t>]</w:t>
      </w:r>
      <w:r>
        <w:t xml:space="preserve"> </w:t>
      </w:r>
      <w:r>
        <w:t>[</w:t>
      </w:r>
      <w:r>
        <w:rPr>
          <w:strike w:val="true"/>
        </w:rPr>
        <w:t xml:space="preserve">Applicant shall deposit payments of money in compliance with Kentucky's cemetery and preneed funeral laws, KRS 367.932-367.974;</w:t>
      </w:r>
      <w:r>
        <w:t>]</w:t>
      </w:r>
    </w:p>
    <w:p>
      <w:pPr>
        <w:pStyle w:val="kar_paragraph"/>
      </w:pPr>
      <w:r>
        <w:t>[</w:t>
      </w:r>
      <w:r>
        <w:rPr>
          <w:strike w:val="true"/>
        </w:rPr>
        <w:t xml:space="preserve">(b)</w:t>
      </w:r>
      <w:r>
        <w:t>]</w:t>
      </w:r>
      <w:r>
        <w:t xml:space="preserve"> </w:t>
      </w:r>
      <w:r>
        <w:t>[</w:t>
      </w:r>
      <w:r>
        <w:rPr>
          <w:strike w:val="true"/>
        </w:rPr>
        <w:t xml:space="preserve">Applicant states under penalty of law that all information given on the Preneed Merchandise Sellers Application is true and accurate to the best of the applicant's knowledge;</w:t>
      </w:r>
      <w:r>
        <w:t>]</w:t>
      </w:r>
    </w:p>
    <w:p>
      <w:pPr>
        <w:pStyle w:val="kar_paragraph"/>
      </w:pPr>
      <w:r>
        <w:t>[</w:t>
      </w:r>
      <w:r>
        <w:rPr>
          <w:strike w:val="true"/>
        </w:rPr>
        <w:t xml:space="preserve">(c)</w:t>
      </w:r>
      <w:r>
        <w:t>]</w:t>
      </w:r>
      <w:r>
        <w:t xml:space="preserve"> </w:t>
      </w:r>
      <w:r>
        <w:t>[</w:t>
      </w:r>
      <w:r>
        <w:rPr>
          <w:strike w:val="true"/>
        </w:rPr>
        <w:t xml:space="preserve">Applicant shall notify the Attorney General immediately if any information given in the Preneed Merchandise Sellers Application changes;</w:t>
      </w:r>
      <w:r>
        <w:t>]</w:t>
      </w:r>
    </w:p>
    <w:p>
      <w:pPr>
        <w:pStyle w:val="kar_paragraph"/>
      </w:pPr>
      <w:r>
        <w:t>[</w:t>
      </w:r>
      <w:r>
        <w:rPr>
          <w:strike w:val="true"/>
        </w:rPr>
        <w:t xml:space="preserve">(d)</w:t>
      </w:r>
      <w:r>
        <w:t>]</w:t>
      </w:r>
      <w:r>
        <w:t xml:space="preserve"> </w:t>
      </w:r>
      <w:r>
        <w:t>[</w:t>
      </w:r>
      <w:r>
        <w:rPr>
          <w:strike w:val="true"/>
        </w:rPr>
        <w:t xml:space="preserve">Applicant is not insolvent and has not conducted business in a fraudulent manner and is duly authorized to do business in this state;</w:t>
      </w:r>
      <w:r>
        <w:t>]</w:t>
      </w:r>
    </w:p>
    <w:p>
      <w:pPr>
        <w:pStyle w:val="kar_paragraph"/>
      </w:pPr>
      <w:r>
        <w:t>[</w:t>
      </w:r>
      <w:r>
        <w:rPr>
          <w:strike w:val="true"/>
        </w:rPr>
        <w:t xml:space="preserve">(e)</w:t>
      </w:r>
      <w:r>
        <w:t>]</w:t>
      </w:r>
      <w:r>
        <w:t xml:space="preserve"> </w:t>
      </w:r>
      <w:r>
        <w:t>[</w:t>
      </w:r>
      <w:r>
        <w:rPr>
          <w:strike w:val="true"/>
        </w:rPr>
        <w:t xml:space="preserve">Applicant agrees that the preneed sales license, if granted, may be denied, suspended, or revoked in accordance with KRS 367.973;</w:t>
      </w:r>
      <w:r>
        <w:t>]</w:t>
      </w:r>
    </w:p>
    <w:p>
      <w:pPr>
        <w:pStyle w:val="kar_paragraph"/>
      </w:pPr>
      <w:r>
        <w:t>[</w:t>
      </w:r>
      <w:r>
        <w:rPr>
          <w:strike w:val="true"/>
        </w:rPr>
        <w:t xml:space="preserve">(f)</w:t>
      </w:r>
      <w:r>
        <w:t>]</w:t>
      </w:r>
      <w:r>
        <w:t xml:space="preserve"> </w:t>
      </w:r>
      <w:r>
        <w:t>[</w:t>
      </w:r>
      <w:r>
        <w:rPr>
          <w:strike w:val="true"/>
        </w:rPr>
        <w:t xml:space="preserve">Applicant is authorized to complete the Preneed Merchandise Sellers Application, CPN-6, on behalf of the business; and</w:t>
      </w:r>
      <w:r>
        <w:t>]</w:t>
      </w:r>
    </w:p>
    <w:p>
      <w:pPr>
        <w:pStyle w:val="kar_subsection"/>
      </w:pPr>
      <w:r>
        <w:t>[</w:t>
      </w:r>
      <w:r>
        <w:rPr>
          <w:strike w:val="true"/>
        </w:rPr>
        <w:t xml:space="preserve">(20)</w:t>
      </w:r>
      <w:r>
        <w:t>]</w:t>
      </w:r>
      <w:r>
        <w:t xml:space="preserve"> </w:t>
      </w:r>
      <w:r>
        <w:t>[</w:t>
      </w:r>
      <w:r>
        <w:rPr>
          <w:strike w:val="true"/>
        </w:rPr>
        <w:t xml:space="preserve">The signature of all applicants, incorporators, principal stockholders owning ten (10) percent of total shares, directors, officers, and general managers associated with the corporation named herein or, if a sole proprietorship or partnership, by all owners or general partners, and the title of position held</w:t>
      </w:r>
      <w:r>
        <w:t>]</w:t>
      </w:r>
      <w:r>
        <w:t xml:space="preserve">.</w:t>
      </w:r>
    </w:p>
    <w:p>
      <w:pPr>
        <w:pStyle w:val="kar_section"/>
      </w:pPr>
      <w:r>
        <w:t>[</w:t>
      </w:r>
      <w:r>
        <w:rPr>
          <w:strike w:val="true"/>
        </w:rPr>
        <w:t xml:space="preserve">Section 11.</w:t>
      </w:r>
      <w:r>
        <w:t>]</w:t>
      </w:r>
      <w:r>
        <w:t xml:space="preserve"> </w:t>
      </w:r>
      <w:r>
        <w:t>[</w:t>
      </w:r>
      <w:r>
        <w:rPr>
          <w:strike w:val="true"/>
        </w:rPr>
        <w:t xml:space="preserve">The following documents must accompany each cemetery registration application:</w:t>
      </w:r>
      <w:r>
        <w:t>]</w:t>
      </w:r>
    </w:p>
    <w:p>
      <w:pPr>
        <w:pStyle w:val="kar_subsection"/>
      </w:pPr>
      <w:r>
        <w:t>[</w:t>
      </w:r>
      <w:r>
        <w:rPr>
          <w:strike w:val="true"/>
        </w:rPr>
        <w:t xml:space="preserve">(1)</w:t>
      </w:r>
      <w:r>
        <w:t>]</w:t>
      </w:r>
      <w:r>
        <w:t xml:space="preserve"> </w:t>
      </w:r>
      <w:r>
        <w:t>[</w:t>
      </w:r>
      <w:r>
        <w:rPr>
          <w:strike w:val="true"/>
        </w:rPr>
        <w:t xml:space="preserve">A certified copy of the Articles of Incorporation, Articles of Partnership, or the partnership agreement;</w:t>
      </w:r>
      <w:r>
        <w:t>]</w:t>
      </w:r>
    </w:p>
    <w:p>
      <w:pPr>
        <w:pStyle w:val="kar_subsection"/>
      </w:pPr>
      <w:r>
        <w:t>[</w:t>
      </w:r>
      <w:r>
        <w:rPr>
          <w:strike w:val="true"/>
        </w:rPr>
        <w:t xml:space="preserve">(2)</w:t>
      </w:r>
      <w:r>
        <w:t>]</w:t>
      </w:r>
      <w:r>
        <w:t xml:space="preserve"> </w:t>
      </w:r>
      <w:r>
        <w:t>[</w:t>
      </w:r>
      <w:r>
        <w:rPr>
          <w:strike w:val="true"/>
        </w:rPr>
        <w:t xml:space="preserve">A copy of the bylaws;</w:t>
      </w:r>
      <w:r>
        <w:t>]</w:t>
      </w:r>
    </w:p>
    <w:p>
      <w:pPr>
        <w:pStyle w:val="kar_subsection"/>
      </w:pPr>
      <w:r>
        <w:t>[</w:t>
      </w:r>
      <w:r>
        <w:rPr>
          <w:strike w:val="true"/>
        </w:rPr>
        <w:t xml:space="preserve">(3)</w:t>
      </w:r>
      <w:r>
        <w:t>]</w:t>
      </w:r>
      <w:r>
        <w:t xml:space="preserve"> </w:t>
      </w:r>
      <w:r>
        <w:t>[</w:t>
      </w:r>
      <w:r>
        <w:rPr>
          <w:strike w:val="true"/>
        </w:rPr>
        <w:t xml:space="preserve">A statement of the applicant's proposed plan of operation;</w:t>
      </w:r>
      <w:r>
        <w:t>]</w:t>
      </w:r>
    </w:p>
    <w:p>
      <w:pPr>
        <w:pStyle w:val="kar_subsection"/>
      </w:pPr>
      <w:r>
        <w:t>[</w:t>
      </w:r>
      <w:r>
        <w:rPr>
          <w:strike w:val="true"/>
        </w:rPr>
        <w:t xml:space="preserve">(4)</w:t>
      </w:r>
      <w:r>
        <w:t>]</w:t>
      </w:r>
      <w:r>
        <w:t xml:space="preserve"> </w:t>
      </w:r>
      <w:r>
        <w:t>[</w:t>
      </w:r>
      <w:r>
        <w:rPr>
          <w:strike w:val="true"/>
        </w:rPr>
        <w:t xml:space="preserve">If a foreign corporation, evidence of qualification to do business in Kentucky; and</w:t>
      </w:r>
      <w:r>
        <w:t>]</w:t>
      </w:r>
    </w:p>
    <w:p>
      <w:pPr>
        <w:pStyle w:val="kar_subsection"/>
      </w:pPr>
      <w:r>
        <w:t>[</w:t>
      </w:r>
      <w:r>
        <w:rPr>
          <w:strike w:val="true"/>
        </w:rPr>
        <w:t xml:space="preserve">(5)</w:t>
      </w:r>
      <w:r>
        <w:t>]</w:t>
      </w:r>
      <w:r>
        <w:t xml:space="preserve"> </w:t>
      </w:r>
      <w:r>
        <w:t>[</w:t>
      </w:r>
      <w:r>
        <w:rPr>
          <w:strike w:val="true"/>
        </w:rPr>
        <w:t xml:space="preserve">A letter from the financial institution which has agreed to hold the trust fund account.</w:t>
      </w:r>
      <w:r>
        <w:t>]</w:t>
      </w:r>
    </w:p>
    <w:p>
      <w:pPr>
        <w:pStyle w:val="kar_section"/>
      </w:pPr>
      <w:r>
        <w:t>[</w:t>
      </w:r>
      <w:r>
        <w:rPr>
          <w:strike w:val="true"/>
        </w:rPr>
        <w:t xml:space="preserve">Section 12.</w:t>
      </w:r>
      <w:r>
        <w:t>]</w:t>
      </w:r>
      <w:r>
        <w:t xml:space="preserve"> </w:t>
      </w:r>
      <w:r>
        <w:t>[</w:t>
      </w:r>
      <w:r>
        <w:rPr>
          <w:strike w:val="true"/>
        </w:rPr>
        <w:t xml:space="preserve">Preneed Sellers Monthly Report. The "Preneed Burial Sellers Monthly Report",</w:t>
      </w:r>
      <w:r>
        <w:t>]</w:t>
      </w:r>
      <w:r>
        <w:t>[</w:t>
      </w:r>
      <w:r>
        <w:rPr>
          <w:strike w:val="true"/>
        </w:rPr>
        <w:t xml:space="preserve"> Form CPN-7, shall contain the following information:</w:t>
      </w:r>
      <w:r>
        <w:t>]</w:t>
      </w:r>
    </w:p>
    <w:p>
      <w:pPr>
        <w:pStyle w:val="kar_subsection"/>
      </w:pPr>
      <w:r>
        <w:t>[</w:t>
      </w:r>
      <w:r>
        <w:rPr>
          <w:strike w:val="true"/>
        </w:rPr>
        <w:t xml:space="preserve">(1)</w:t>
      </w:r>
      <w:r>
        <w:t>]</w:t>
      </w:r>
      <w:r>
        <w:t xml:space="preserve"> </w:t>
      </w:r>
      <w:r>
        <w:t>[</w:t>
      </w:r>
      <w:r>
        <w:rPr>
          <w:strike w:val="true"/>
        </w:rPr>
        <w:t xml:space="preserve">The name of the preneed burial seller and city in which it is located;</w:t>
      </w:r>
      <w:r>
        <w:t>]</w:t>
      </w:r>
    </w:p>
    <w:p>
      <w:pPr>
        <w:pStyle w:val="kar_subsection"/>
      </w:pPr>
      <w:r>
        <w:t>[</w:t>
      </w:r>
      <w:r>
        <w:rPr>
          <w:strike w:val="true"/>
        </w:rPr>
        <w:t xml:space="preserve">(2)</w:t>
      </w:r>
      <w:r>
        <w:t>]</w:t>
      </w:r>
      <w:r>
        <w:t xml:space="preserve"> </w:t>
      </w:r>
      <w:r>
        <w:t>[</w:t>
      </w:r>
      <w:r>
        <w:rPr>
          <w:strike w:val="true"/>
        </w:rPr>
        <w:t xml:space="preserve">The month for which the report is submitted; and</w:t>
      </w:r>
      <w:r>
        <w:t>]</w:t>
      </w:r>
    </w:p>
    <w:p>
      <w:pPr>
        <w:pStyle w:val="kar_subsection"/>
      </w:pPr>
      <w:r>
        <w:t>[</w:t>
      </w:r>
      <w:r>
        <w:rPr>
          <w:strike w:val="true"/>
        </w:rPr>
        <w:t xml:space="preserve">(3)</w:t>
      </w:r>
      <w:r>
        <w:t>]</w:t>
      </w:r>
      <w:r>
        <w:t xml:space="preserve"> </w:t>
      </w:r>
      <w:r>
        <w:t>[</w:t>
      </w:r>
      <w:r>
        <w:rPr>
          <w:strike w:val="true"/>
        </w:rPr>
        <w:t xml:space="preserve">The following information for all contracts entered between a consumer and the preneed burial contract seller for the month for which the report is submitted:</w:t>
      </w:r>
      <w:r>
        <w:t>]</w:t>
      </w:r>
    </w:p>
    <w:p>
      <w:pPr>
        <w:pStyle w:val="kar_paragraph"/>
      </w:pPr>
      <w:r>
        <w:t>[</w:t>
      </w:r>
      <w:r>
        <w:rPr>
          <w:strike w:val="true"/>
        </w:rPr>
        <w:t xml:space="preserve">(a)</w:t>
      </w:r>
      <w:r>
        <w:t>]</w:t>
      </w:r>
      <w:r>
        <w:t xml:space="preserve"> </w:t>
      </w:r>
      <w:r>
        <w:t>[</w:t>
      </w:r>
      <w:r>
        <w:rPr>
          <w:strike w:val="true"/>
        </w:rPr>
        <w:t xml:space="preserve">The date on which the contract was entered into between a consumer and the preneed burial contract seller;</w:t>
      </w:r>
      <w:r>
        <w:t>]</w:t>
      </w:r>
    </w:p>
    <w:p>
      <w:pPr>
        <w:pStyle w:val="kar_paragraph"/>
      </w:pPr>
      <w:r>
        <w:t>[</w:t>
      </w:r>
      <w:r>
        <w:rPr>
          <w:strike w:val="true"/>
        </w:rPr>
        <w:t xml:space="preserve">(b)</w:t>
      </w:r>
      <w:r>
        <w:t>]</w:t>
      </w:r>
      <w:r>
        <w:t xml:space="preserve"> </w:t>
      </w:r>
      <w:r>
        <w:t>[</w:t>
      </w:r>
      <w:r>
        <w:rPr>
          <w:strike w:val="true"/>
        </w:rPr>
        <w:t xml:space="preserve">The name of the financial institution holding the consumer's funds;</w:t>
      </w:r>
      <w:r>
        <w:t>]</w:t>
      </w:r>
    </w:p>
    <w:p>
      <w:pPr>
        <w:pStyle w:val="kar_paragraph"/>
      </w:pPr>
      <w:r>
        <w:t>[</w:t>
      </w:r>
      <w:r>
        <w:rPr>
          <w:strike w:val="true"/>
        </w:rPr>
        <w:t xml:space="preserve">(c)</w:t>
      </w:r>
      <w:r>
        <w:t>]</w:t>
      </w:r>
      <w:r>
        <w:t xml:space="preserve"> </w:t>
      </w:r>
      <w:r>
        <w:t>[</w:t>
      </w:r>
      <w:r>
        <w:rPr>
          <w:strike w:val="true"/>
        </w:rPr>
        <w:t xml:space="preserve">The address of the financial institution hold the consumer's funds, including city, state, and zip code;</w:t>
      </w:r>
      <w:r>
        <w:t>]</w:t>
      </w:r>
    </w:p>
    <w:p>
      <w:pPr>
        <w:pStyle w:val="kar_paragraph"/>
      </w:pPr>
      <w:r>
        <w:t>[</w:t>
      </w:r>
      <w:r>
        <w:rPr>
          <w:strike w:val="true"/>
        </w:rPr>
        <w:t xml:space="preserve">(d)</w:t>
      </w:r>
      <w:r>
        <w:t>]</w:t>
      </w:r>
      <w:r>
        <w:t xml:space="preserve"> </w:t>
      </w:r>
      <w:r>
        <w:t>[</w:t>
      </w:r>
      <w:r>
        <w:rPr>
          <w:strike w:val="true"/>
        </w:rPr>
        <w:t xml:space="preserve">The amount received on the contract;</w:t>
      </w:r>
      <w:r>
        <w:t>]</w:t>
      </w:r>
    </w:p>
    <w:p>
      <w:pPr>
        <w:pStyle w:val="kar_paragraph"/>
      </w:pPr>
      <w:r>
        <w:t>[</w:t>
      </w:r>
      <w:r>
        <w:rPr>
          <w:strike w:val="true"/>
        </w:rPr>
        <w:t xml:space="preserve">(e)</w:t>
      </w:r>
      <w:r>
        <w:t>]</w:t>
      </w:r>
      <w:r>
        <w:t xml:space="preserve"> </w:t>
      </w:r>
      <w:r>
        <w:t>[</w:t>
      </w:r>
      <w:r>
        <w:rPr>
          <w:strike w:val="true"/>
        </w:rPr>
        <w:t xml:space="preserve">The consumer's name and address;</w:t>
      </w:r>
      <w:r>
        <w:t>]</w:t>
      </w:r>
    </w:p>
    <w:p>
      <w:pPr>
        <w:pStyle w:val="kar_paragraph"/>
      </w:pPr>
      <w:r>
        <w:t>[</w:t>
      </w:r>
      <w:r>
        <w:rPr>
          <w:strike w:val="true"/>
        </w:rPr>
        <w:t xml:space="preserve">(f)</w:t>
      </w:r>
      <w:r>
        <w:t>]</w:t>
      </w:r>
      <w:r>
        <w:t xml:space="preserve"> </w:t>
      </w:r>
      <w:r>
        <w:t>[</w:t>
      </w:r>
      <w:r>
        <w:rPr>
          <w:strike w:val="true"/>
        </w:rPr>
        <w:t xml:space="preserve">Whether the contract was irrevocable;</w:t>
      </w:r>
      <w:r>
        <w:t>]</w:t>
      </w:r>
    </w:p>
    <w:p>
      <w:pPr>
        <w:pStyle w:val="kar_paragraph"/>
      </w:pPr>
      <w:r>
        <w:t>[</w:t>
      </w:r>
      <w:r>
        <w:rPr>
          <w:strike w:val="true"/>
        </w:rPr>
        <w:t xml:space="preserve">(g)</w:t>
      </w:r>
      <w:r>
        <w:t>]</w:t>
      </w:r>
      <w:r>
        <w:t xml:space="preserve"> </w:t>
      </w:r>
      <w:r>
        <w:t>[</w:t>
      </w:r>
      <w:r>
        <w:rPr>
          <w:strike w:val="true"/>
        </w:rPr>
        <w:t xml:space="preserve">The fee that was assessed for the individual contract; and</w:t>
      </w:r>
      <w:r>
        <w:t>]</w:t>
      </w:r>
    </w:p>
    <w:p>
      <w:pPr>
        <w:pStyle w:val="kar_paragraph"/>
      </w:pPr>
      <w:r>
        <w:t>[</w:t>
      </w:r>
      <w:r>
        <w:rPr>
          <w:strike w:val="true"/>
        </w:rPr>
        <w:t xml:space="preserve">(h)</w:t>
      </w:r>
      <w:r>
        <w:t>]</w:t>
      </w:r>
      <w:r>
        <w:t xml:space="preserve"> </w:t>
      </w:r>
      <w:r>
        <w:t>[</w:t>
      </w:r>
      <w:r>
        <w:rPr>
          <w:strike w:val="true"/>
        </w:rPr>
        <w:t xml:space="preserve">The total fees collected for the month.</w:t>
      </w:r>
      <w:r>
        <w:t>]</w:t>
      </w:r>
    </w:p>
    <w:p>
      <w:pPr>
        <w:pStyle w:val="kar_section"/>
      </w:pPr>
      <w:r>
        <w:t>[</w:t>
      </w:r>
      <w:r>
        <w:rPr>
          <w:strike w:val="true"/>
        </w:rPr>
        <w:t xml:space="preserve">Section 13.</w:t>
      </w:r>
      <w:r>
        <w:t>]</w:t>
      </w:r>
      <w:r>
        <w:t xml:space="preserve"> </w:t>
      </w:r>
      <w:r>
        <w:t>[</w:t>
      </w:r>
      <w:r>
        <w:rPr>
          <w:strike w:val="true"/>
        </w:rPr>
        <w:t xml:space="preserve">Irrevocable Funeral Trust Agreement. The "Irrevocable Funeral Trust Agreement", Form CPN-8, shall contain the following information:</w:t>
      </w:r>
      <w:r>
        <w:t>]</w:t>
      </w:r>
    </w:p>
    <w:p>
      <w:pPr>
        <w:pStyle w:val="kar_subsection"/>
      </w:pPr>
      <w:r>
        <w:t>[</w:t>
      </w:r>
      <w:r>
        <w:rPr>
          <w:strike w:val="true"/>
        </w:rPr>
        <w:t xml:space="preserve">(1)</w:t>
      </w:r>
      <w:r>
        <w:t>]</w:t>
      </w:r>
      <w:r>
        <w:t xml:space="preserve"> </w:t>
      </w:r>
      <w:r>
        <w:t>[</w:t>
      </w:r>
      <w:r>
        <w:rPr>
          <w:strike w:val="true"/>
        </w:rPr>
        <w:t xml:space="preserve">The name and Social Security number of the beneficiary that has received, applied for, or intends to apply to be an aged, blind, or disabled recipient of benefits pursuant to the Federal Supplementary Security Income Program under Title XVI of the Social Security Act or other federal or state entitlement programs;</w:t>
      </w:r>
      <w:r>
        <w:t>]</w:t>
      </w:r>
    </w:p>
    <w:p>
      <w:pPr>
        <w:pStyle w:val="kar_subsection"/>
      </w:pPr>
      <w:r>
        <w:t>[</w:t>
      </w:r>
      <w:r>
        <w:rPr>
          <w:strike w:val="true"/>
        </w:rPr>
        <w:t xml:space="preserve">(2)</w:t>
      </w:r>
      <w:r>
        <w:t>]</w:t>
      </w:r>
      <w:r>
        <w:t xml:space="preserve"> </w:t>
      </w:r>
      <w:r>
        <w:t>[</w:t>
      </w:r>
      <w:r>
        <w:rPr>
          <w:strike w:val="true"/>
        </w:rPr>
        <w:t xml:space="preserve">An acknowledgement by the beneficiary that the money paid to the specified funeral home, intended to pay for funeral arrangements of the beneficiary pursuant to a prearranged funeral agreement, contract or plan and deposited by the funeral home, as agent, in a Kentucky bank, savings and loan, or credit union, as trustee, constitutes an irrevocable trust fund during the lifetime of the beneficiary and forms a part of the prearranged funeral agreement;</w:t>
      </w:r>
      <w:r>
        <w:t>]</w:t>
      </w:r>
    </w:p>
    <w:p>
      <w:pPr>
        <w:pStyle w:val="kar_subsection"/>
      </w:pPr>
      <w:r>
        <w:t>[</w:t>
      </w:r>
      <w:r>
        <w:rPr>
          <w:strike w:val="true"/>
        </w:rPr>
        <w:t xml:space="preserve">(3)</w:t>
      </w:r>
      <w:r>
        <w:t>]</w:t>
      </w:r>
      <w:r>
        <w:t xml:space="preserve"> </w:t>
      </w:r>
      <w:r>
        <w:t>[</w:t>
      </w:r>
      <w:r>
        <w:rPr>
          <w:strike w:val="true"/>
        </w:rPr>
        <w:t xml:space="preserve">An acknowledgement by the beneficiary or grantor that if, for any reason, the beneficiary or grantor fails to apply for entitlement benefits within thirty (30) days from this signing of this irrevocable funeral trust agreement, fails to receive, or otherwise becomes ineligible for entitlement benefits, the irrevocable funeral trust agreement shall become a revocable funeral trust agreement;</w:t>
      </w:r>
      <w:r>
        <w:t>]</w:t>
      </w:r>
    </w:p>
    <w:p>
      <w:pPr>
        <w:pStyle w:val="kar_subsection"/>
      </w:pPr>
      <w:r>
        <w:t>[</w:t>
      </w:r>
      <w:r>
        <w:rPr>
          <w:strike w:val="true"/>
        </w:rPr>
        <w:t xml:space="preserve">(4)</w:t>
      </w:r>
      <w:r>
        <w:t>]</w:t>
      </w:r>
      <w:r>
        <w:t xml:space="preserve"> </w:t>
      </w:r>
      <w:r>
        <w:t>[</w:t>
      </w:r>
      <w:r>
        <w:rPr>
          <w:strike w:val="true"/>
        </w:rPr>
        <w:t xml:space="preserve">An acknowledgement by the beneficiary or grantor that the irrevocable funeral trust agreement shall not affect the selection of funeral goods or services or the selection of the funeral home and that, at any time, the beneficiary or grantor of the irrevocable trust may, by written request to the funeral home (as agent) and bank (as trustee), change the agent, trustee, or both;</w:t>
      </w:r>
      <w:r>
        <w:t>]</w:t>
      </w:r>
    </w:p>
    <w:p>
      <w:pPr>
        <w:pStyle w:val="kar_subsection"/>
      </w:pPr>
      <w:r>
        <w:t>[</w:t>
      </w:r>
      <w:r>
        <w:rPr>
          <w:strike w:val="true"/>
        </w:rPr>
        <w:t xml:space="preserve">(5)</w:t>
      </w:r>
      <w:r>
        <w:t>]</w:t>
      </w:r>
      <w:r>
        <w:t xml:space="preserve"> </w:t>
      </w:r>
      <w:r>
        <w:t>[</w:t>
      </w:r>
      <w:r>
        <w:rPr>
          <w:strike w:val="true"/>
        </w:rPr>
        <w:t xml:space="preserve">The beneficiary or grantor acknowledges that by signing the irrevocable funeral trust agreement, the beneficiary or grantor gives authorization to the funeral home and the Attorney General, Commonwealth of Kentucky, to access the appropriate records to ensure compliance with KRS Chapter 367;</w:t>
      </w:r>
      <w:r>
        <w:t>]</w:t>
      </w:r>
    </w:p>
    <w:p>
      <w:pPr>
        <w:pStyle w:val="kar_subsection"/>
      </w:pPr>
      <w:r>
        <w:t>[</w:t>
      </w:r>
      <w:r>
        <w:rPr>
          <w:strike w:val="true"/>
        </w:rPr>
        <w:t xml:space="preserve">(6)</w:t>
      </w:r>
      <w:r>
        <w:t>]</w:t>
      </w:r>
      <w:r>
        <w:t xml:space="preserve"> </w:t>
      </w:r>
      <w:r>
        <w:t>[</w:t>
      </w:r>
      <w:r>
        <w:rPr>
          <w:strike w:val="true"/>
        </w:rPr>
        <w:t xml:space="preserve">The signature of the beneficiary or grantor;</w:t>
      </w:r>
      <w:r>
        <w:t>]</w:t>
      </w:r>
    </w:p>
    <w:p>
      <w:pPr>
        <w:pStyle w:val="kar_subsection"/>
      </w:pPr>
      <w:r>
        <w:t>[</w:t>
      </w:r>
      <w:r>
        <w:rPr>
          <w:strike w:val="true"/>
        </w:rPr>
        <w:t xml:space="preserve">(7)</w:t>
      </w:r>
      <w:r>
        <w:t>]</w:t>
      </w:r>
      <w:r>
        <w:t xml:space="preserve"> </w:t>
      </w:r>
      <w:r>
        <w:t>[</w:t>
      </w:r>
      <w:r>
        <w:rPr>
          <w:strike w:val="true"/>
        </w:rPr>
        <w:t xml:space="preserve">The name and address of the funeral home, including the city, state and zip code;</w:t>
      </w:r>
      <w:r>
        <w:t>]</w:t>
      </w:r>
    </w:p>
    <w:p>
      <w:pPr>
        <w:pStyle w:val="kar_subsection"/>
      </w:pPr>
      <w:r>
        <w:t>[</w:t>
      </w:r>
      <w:r>
        <w:rPr>
          <w:strike w:val="true"/>
        </w:rPr>
        <w:t xml:space="preserve">(8)</w:t>
      </w:r>
      <w:r>
        <w:t>]</w:t>
      </w:r>
      <w:r>
        <w:t xml:space="preserve"> </w:t>
      </w:r>
      <w:r>
        <w:t>[</w:t>
      </w:r>
      <w:r>
        <w:rPr>
          <w:strike w:val="true"/>
        </w:rPr>
        <w:t xml:space="preserve">The signature of an authorized representative of the funeral home; and</w:t>
      </w:r>
      <w:r>
        <w:t>]</w:t>
      </w:r>
    </w:p>
    <w:p>
      <w:pPr>
        <w:pStyle w:val="kar_subsection"/>
      </w:pPr>
      <w:r>
        <w:t>[</w:t>
      </w:r>
      <w:r>
        <w:rPr>
          <w:strike w:val="true"/>
        </w:rPr>
        <w:t xml:space="preserve">(9)</w:t>
      </w:r>
      <w:r>
        <w:t>]</w:t>
      </w:r>
      <w:r>
        <w:t xml:space="preserve"> </w:t>
      </w:r>
      <w:r>
        <w:t>[</w:t>
      </w:r>
      <w:r>
        <w:rPr>
          <w:strike w:val="true"/>
        </w:rPr>
        <w:t xml:space="preserve">The date on which the irrevocable funeral trust agreement is signed.</w:t>
      </w:r>
      <w:r>
        <w:t>]</w:t>
      </w:r>
    </w:p>
    <w:p>
      <w:pPr>
        <w:pStyle w:val="kar_section"/>
      </w:pPr>
      <w:r>
        <w:rPr>
          <w:u w:val="single"/>
        </w:rPr>
        <w:t xml:space="preserve">Section 9.</w:t>
      </w:r>
      <w:r>
        <w:t>[</w:t>
      </w:r>
      <w:r>
        <w:rPr>
          <w:strike w:val="true"/>
        </w:rPr>
        <w:t xml:space="preserve">Section 14.</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rPr>
          <w:u w:val="single"/>
        </w:rPr>
        <w:t xml:space="preserve">(a)</w:t>
      </w:r>
      <w:r>
        <w:t xml:space="preserve"> </w:t>
      </w:r>
      <w:r>
        <w:rPr>
          <w:u w:val="single"/>
        </w:rPr>
        <w:t xml:space="preserve">"Cemetery Company and Preneed Cemetery Merchandise Seller Registration Application", Form CPN-1, Oct. 2025;</w:t>
      </w:r>
    </w:p>
    <w:p>
      <w:pPr>
        <w:pStyle w:val="kar_paragraph"/>
      </w:pPr>
      <w:r>
        <w:rPr>
          <w:u w:val="single"/>
        </w:rPr>
        <w:t xml:space="preserve">(b)</w:t>
      </w:r>
      <w:r>
        <w:t xml:space="preserve"> </w:t>
      </w:r>
      <w:r>
        <w:rPr>
          <w:u w:val="single"/>
        </w:rPr>
        <w:t xml:space="preserve">"Cemetery Company and Preneed Cemetery Merchandise Seller Monthly Report", Form CPN-2, Oct. 2025;</w:t>
      </w:r>
    </w:p>
    <w:p>
      <w:pPr>
        <w:pStyle w:val="kar_paragraph"/>
      </w:pPr>
      <w:r>
        <w:rPr>
          <w:u w:val="single"/>
        </w:rPr>
        <w:t xml:space="preserve">(c)</w:t>
      </w:r>
      <w:r>
        <w:t xml:space="preserve"> </w:t>
      </w:r>
      <w:r>
        <w:rPr>
          <w:u w:val="single"/>
        </w:rPr>
        <w:t xml:space="preserve">"Cemetery Company and Preneed Cemetery Merchandise Seller Annual Report with Appendix A", Form CPN-3, Oct. 2025;</w:t>
      </w:r>
    </w:p>
    <w:p>
      <w:pPr>
        <w:pStyle w:val="kar_paragraph"/>
      </w:pPr>
      <w:r>
        <w:rPr>
          <w:u w:val="single"/>
        </w:rPr>
        <w:t xml:space="preserve">(d)</w:t>
      </w:r>
      <w:r>
        <w:t xml:space="preserve"> </w:t>
      </w:r>
      <w:r>
        <w:rPr>
          <w:u w:val="single"/>
        </w:rPr>
        <w:t xml:space="preserve">"Preconstruction Cemetery Project Sales Notice", Form CPN-4, Oct. 2025;</w:t>
      </w:r>
    </w:p>
    <w:p>
      <w:pPr>
        <w:pStyle w:val="kar_paragraph"/>
      </w:pPr>
      <w:r>
        <w:rPr>
          <w:u w:val="single"/>
        </w:rPr>
        <w:t xml:space="preserve">(e)</w:t>
      </w:r>
      <w:r>
        <w:t xml:space="preserve"> </w:t>
      </w:r>
      <w:r>
        <w:rPr>
          <w:u w:val="single"/>
        </w:rPr>
        <w:t xml:space="preserve">"Local Government Cemetery Company Exemption Notice, Form CPN-5, Oct. 2025;</w:t>
      </w:r>
    </w:p>
    <w:p>
      <w:pPr>
        <w:pStyle w:val="kar_paragraph"/>
      </w:pPr>
      <w:r>
        <w:rPr>
          <w:u w:val="single"/>
        </w:rPr>
        <w:t xml:space="preserve">(f)</w:t>
      </w:r>
      <w:r>
        <w:t xml:space="preserve"> </w:t>
      </w:r>
      <w:r>
        <w:rPr>
          <w:u w:val="single"/>
        </w:rPr>
        <w:t xml:space="preserve">"Non-Government Cemetery Company Exemption Application," Form CPN-6, Oct. 2025;</w:t>
      </w:r>
    </w:p>
    <w:p>
      <w:pPr>
        <w:pStyle w:val="kar_paragraph"/>
      </w:pPr>
      <w:r>
        <w:rPr>
          <w:u w:val="single"/>
        </w:rPr>
        <w:t xml:space="preserve">(g)</w:t>
      </w:r>
      <w:r>
        <w:t xml:space="preserve"> </w:t>
      </w:r>
      <w:r>
        <w:rPr>
          <w:u w:val="single"/>
        </w:rPr>
        <w:t xml:space="preserve">"Cemeteries: Application portal", Oct. 2025;</w:t>
      </w:r>
    </w:p>
    <w:p>
      <w:pPr>
        <w:pStyle w:val="kar_paragraph"/>
      </w:pPr>
      <w:r>
        <w:rPr>
          <w:u w:val="single"/>
        </w:rPr>
        <w:t xml:space="preserve">(h)</w:t>
      </w:r>
      <w:r>
        <w:t xml:space="preserve"> </w:t>
      </w:r>
      <w:r>
        <w:rPr>
          <w:u w:val="single"/>
        </w:rPr>
        <w:t xml:space="preserve">"Cemeteries: Monthly Report portal", Oct. 2025;</w:t>
      </w:r>
    </w:p>
    <w:p>
      <w:pPr>
        <w:pStyle w:val="kar_paragraph"/>
      </w:pPr>
      <w:r>
        <w:rPr>
          <w:u w:val="single"/>
        </w:rPr>
        <w:t xml:space="preserve">(i)</w:t>
      </w:r>
      <w:r>
        <w:t xml:space="preserve"> </w:t>
      </w:r>
      <w:r>
        <w:rPr>
          <w:u w:val="single"/>
        </w:rPr>
        <w:t xml:space="preserve">"Cemeteries: Annual Report portal", Oct. 2025;</w:t>
      </w:r>
    </w:p>
    <w:p>
      <w:pPr>
        <w:pStyle w:val="kar_paragraph"/>
      </w:pPr>
      <w:r>
        <w:rPr>
          <w:u w:val="single"/>
        </w:rPr>
        <w:t xml:space="preserve">(j)</w:t>
      </w:r>
      <w:r>
        <w:t xml:space="preserve"> </w:t>
      </w:r>
      <w:r>
        <w:rPr>
          <w:u w:val="single"/>
        </w:rPr>
        <w:t xml:space="preserve">"Cemeteries: Preconstruction Notice Form portal", Oct. 2025;</w:t>
      </w:r>
    </w:p>
    <w:p>
      <w:pPr>
        <w:pStyle w:val="kar_paragraph"/>
      </w:pPr>
      <w:r>
        <w:rPr>
          <w:u w:val="single"/>
        </w:rPr>
        <w:t xml:space="preserve">(k)</w:t>
      </w:r>
      <w:r>
        <w:t xml:space="preserve"> </w:t>
      </w:r>
      <w:r>
        <w:rPr>
          <w:u w:val="single"/>
        </w:rPr>
        <w:t xml:space="preserve">"Cemeteries: Local Government Exemption Notice portal", Oct. 2025; and</w:t>
      </w:r>
    </w:p>
    <w:p>
      <w:pPr>
        <w:pStyle w:val="kar_paragraph"/>
      </w:pPr>
      <w:r>
        <w:rPr>
          <w:u w:val="single"/>
        </w:rPr>
        <w:t xml:space="preserve">(l)</w:t>
      </w:r>
      <w:r>
        <w:t xml:space="preserve"> </w:t>
      </w:r>
      <w:r>
        <w:rPr>
          <w:u w:val="single"/>
        </w:rPr>
        <w:t xml:space="preserve">"Cemeteries: Non-Government Exemption Application portal", Oct. 2025;</w:t>
      </w:r>
    </w:p>
    <w:p>
      <w:pPr>
        <w:pStyle w:val="kar_paragraph"/>
      </w:pPr>
      <w:r>
        <w:t>[</w:t>
      </w:r>
      <w:r>
        <w:rPr>
          <w:strike w:val="true"/>
        </w:rPr>
        <w:t xml:space="preserve">(a)</w:t>
      </w:r>
      <w:r>
        <w:t>]</w:t>
      </w:r>
      <w:r>
        <w:t xml:space="preserve"> </w:t>
      </w:r>
      <w:r>
        <w:t>[</w:t>
      </w:r>
      <w:r>
        <w:rPr>
          <w:strike w:val="true"/>
        </w:rPr>
        <w:t xml:space="preserve">"Sellers of Cemetery Merchandise and Cemetery Companies Annual Report", Form CPN-1, 11-02;</w:t>
      </w:r>
      <w:r>
        <w:t>]</w:t>
      </w:r>
    </w:p>
    <w:p>
      <w:pPr>
        <w:pStyle w:val="kar_paragraph"/>
      </w:pPr>
      <w:r>
        <w:t>[</w:t>
      </w:r>
      <w:r>
        <w:rPr>
          <w:strike w:val="true"/>
        </w:rPr>
        <w:t xml:space="preserve">(b)</w:t>
      </w:r>
      <w:r>
        <w:t>]</w:t>
      </w:r>
      <w:r>
        <w:t xml:space="preserve"> </w:t>
      </w:r>
      <w:r>
        <w:t>[</w:t>
      </w:r>
      <w:r>
        <w:rPr>
          <w:strike w:val="true"/>
        </w:rPr>
        <w:t xml:space="preserve">"Preneed Burial Contract Annual Report", Form CPN-2, 11-02;</w:t>
      </w:r>
      <w:r>
        <w:t>]</w:t>
      </w:r>
    </w:p>
    <w:p>
      <w:pPr>
        <w:pStyle w:val="kar_paragraph"/>
      </w:pPr>
      <w:r>
        <w:t>[</w:t>
      </w:r>
      <w:r>
        <w:rPr>
          <w:strike w:val="true"/>
        </w:rPr>
        <w:t xml:space="preserve">(c)</w:t>
      </w:r>
      <w:r>
        <w:t>]</w:t>
      </w:r>
      <w:r>
        <w:t xml:space="preserve"> </w:t>
      </w:r>
      <w:r>
        <w:t>[</w:t>
      </w:r>
      <w:r>
        <w:rPr>
          <w:strike w:val="true"/>
        </w:rPr>
        <w:t xml:space="preserve">"Cemetery Presale and Preconstruction Project Application", Form CPN-3, 11-02;</w:t>
      </w:r>
      <w:r>
        <w:t>]</w:t>
      </w:r>
    </w:p>
    <w:p>
      <w:pPr>
        <w:pStyle w:val="kar_paragraph"/>
      </w:pPr>
      <w:r>
        <w:t>[</w:t>
      </w:r>
      <w:r>
        <w:rPr>
          <w:strike w:val="true"/>
        </w:rPr>
        <w:t xml:space="preserve">(d)</w:t>
      </w:r>
      <w:r>
        <w:t>]</w:t>
      </w:r>
      <w:r>
        <w:t xml:space="preserve"> </w:t>
      </w:r>
      <w:r>
        <w:t>[</w:t>
      </w:r>
      <w:r>
        <w:rPr>
          <w:strike w:val="true"/>
        </w:rPr>
        <w:t xml:space="preserve">"Cemetery Registration Application", Form CPN-4, 11-02;</w:t>
      </w:r>
      <w:r>
        <w:t>]</w:t>
      </w:r>
    </w:p>
    <w:p>
      <w:pPr>
        <w:pStyle w:val="kar_paragraph"/>
      </w:pPr>
      <w:r>
        <w:t>[</w:t>
      </w:r>
      <w:r>
        <w:rPr>
          <w:strike w:val="true"/>
        </w:rPr>
        <w:t xml:space="preserve">(e)</w:t>
      </w:r>
      <w:r>
        <w:t>]</w:t>
      </w:r>
      <w:r>
        <w:t xml:space="preserve"> </w:t>
      </w:r>
      <w:r>
        <w:t>[</w:t>
      </w:r>
      <w:r>
        <w:rPr>
          <w:strike w:val="true"/>
        </w:rPr>
        <w:t xml:space="preserve">"Cemetery Company and Sellers of Cemetery Merchandise Monthly Report", Form CPN-5, 11-02;</w:t>
      </w:r>
      <w:r>
        <w:t>]</w:t>
      </w:r>
    </w:p>
    <w:p>
      <w:pPr>
        <w:pStyle w:val="kar_paragraph"/>
      </w:pPr>
      <w:r>
        <w:t>[</w:t>
      </w:r>
      <w:r>
        <w:rPr>
          <w:strike w:val="true"/>
        </w:rPr>
        <w:t xml:space="preserve">(f)</w:t>
      </w:r>
      <w:r>
        <w:t>]</w:t>
      </w:r>
      <w:r>
        <w:t xml:space="preserve"> </w:t>
      </w:r>
      <w:r>
        <w:t>[</w:t>
      </w:r>
      <w:r>
        <w:rPr>
          <w:strike w:val="true"/>
        </w:rPr>
        <w:t xml:space="preserve">"Preneed Merchandise Sellers Application", CPN-6, 11-02;</w:t>
      </w:r>
      <w:r>
        <w:t>]</w:t>
      </w:r>
    </w:p>
    <w:p>
      <w:pPr>
        <w:pStyle w:val="kar_paragraph"/>
      </w:pPr>
      <w:r>
        <w:t>[</w:t>
      </w:r>
      <w:r>
        <w:rPr>
          <w:strike w:val="true"/>
        </w:rPr>
        <w:t xml:space="preserve">(g)</w:t>
      </w:r>
      <w:r>
        <w:t>]</w:t>
      </w:r>
      <w:r>
        <w:t xml:space="preserve"> </w:t>
      </w:r>
      <w:r>
        <w:t>[</w:t>
      </w:r>
      <w:r>
        <w:rPr>
          <w:strike w:val="true"/>
        </w:rPr>
        <w:t xml:space="preserve">"Preneed Sellers Monthly Report", Form CPN-7, 11-02; and</w:t>
      </w:r>
      <w:r>
        <w:t>]</w:t>
      </w:r>
    </w:p>
    <w:p>
      <w:pPr>
        <w:pStyle w:val="kar_paragraph"/>
      </w:pPr>
      <w:r>
        <w:t>[</w:t>
      </w:r>
      <w:r>
        <w:rPr>
          <w:strike w:val="true"/>
        </w:rPr>
        <w:t xml:space="preserve">(h)</w:t>
      </w:r>
      <w:r>
        <w:t>]</w:t>
      </w:r>
      <w:r>
        <w:t xml:space="preserve"> </w:t>
      </w:r>
      <w:r>
        <w:t>[</w:t>
      </w:r>
      <w:r>
        <w:rPr>
          <w:strike w:val="true"/>
        </w:rPr>
        <w:t xml:space="preserve">"Irrevocable Funeral Trust Agreement", Form CPN-8, 11-02.</w:t>
      </w:r>
      <w:r>
        <w:t>]</w:t>
      </w:r>
    </w:p>
    <w:p>
      <w:pPr>
        <w:pStyle w:val="kar_subsection"/>
      </w:pPr>
      <w:r>
        <w:t xml:space="preserve">(2)</w:t>
      </w:r>
      <w:r>
        <w:t xml:space="preserve"> </w:t>
      </w:r>
      <w:r>
        <w:t xml:space="preserve">This material may be inspected, copied, or obtained, subject to applicable copyright law, at the Office of the Attorney General, </w:t>
      </w:r>
      <w:r>
        <w:rPr>
          <w:u w:val="single"/>
        </w:rPr>
        <w:t xml:space="preserve">Capital Complex East,</w:t>
      </w:r>
      <w:r>
        <w:t xml:space="preserve"> 1024 Capital Center Drive, Frankfort, Kentucky 40601, Monday through Friday, 8 a.m. to 4:30 p.m.</w:t>
      </w:r>
      <w:r>
        <w:rPr>
          <w:u w:val="single"/>
        </w:rPr>
        <w:t xml:space="preserve"> This material is also available on the Attorney General's website, https://ag.ky.gov/Pages/default.aspx.</w:t>
      </w:r>
    </w:p>
    <w:p>
      <w:pPr>
        <w:pStyle w:val="kar_signature"/>
      </w:pPr>
      <w:r>
        <w:t xml:space="preserve">STEPHEN B. HUMPHRESS, Executive Director</w:t>
      </w:r>
    </w:p>
    <w:p>
      <w:pPr>
        <w:pStyle w:val="kar_signature"/>
      </w:pPr>
      <w:r>
        <w:t xml:space="preserve">RUSSELL COLEMAN, Attorney General</w:t>
      </w:r>
    </w:p>
    <w:p>
      <w:pPr>
        <w:pStyle w:val="kar_normal"/>
      </w:pPr>
      <w:r>
        <w:t xml:space="preserve"/>
      </w:r>
    </w:p>
    <w:p>
      <w:pPr>
        <w:pStyle w:val="kar_approved_by"/>
      </w:pPr>
      <w:r>
        <w:t xml:space="preserve">APPROVED BY AGENCY: October 14, 2025</w:t>
      </w:r>
    </w:p>
    <w:p>
      <w:pPr>
        <w:pStyle w:val="kar_filed"/>
      </w:pPr>
      <w:r>
        <w:t xml:space="preserve">FILED WITH LRC: October 15, 2025 at 8:30 a.m.</w:t>
      </w:r>
    </w:p>
    <w:p>
      <w:pPr>
        <w:pStyle w:val="kar_normal"/>
      </w:pPr>
      <w:r>
        <w:t xml:space="preserve"/>
      </w:r>
    </w:p>
    <w:p>
      <w:pPr>
        <w:pStyle w:val="kar_comment_period"/>
      </w:pPr>
      <w:r>
        <w:t xml:space="preserve">PUBLIC HEARING AND PUBLIC COMMENT PERIOD: A public hearing on this administrative regulation shall be held on December 23, 2025, at 2:00 p.m. Eastern Time at the Office of Administrative Hearings, 105 Sea Hero Road, Suite 2, Conference Room B, Frankfort, Kentucky 40601. Individuals interested in being heard at this hearing shall notify the Attorney General in writing at least five (5)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December 31, 2025. Send written notification of intent to be heard at the public hearing or written comments on the proposed administrative regulation to the contact person.</w:t>
      </w:r>
    </w:p>
    <w:p>
      <w:pPr>
        <w:pStyle w:val="kar_contact_person"/>
      </w:pPr>
      <w:r>
        <w:t xml:space="preserve">CONTACT PERSON: Stephen B. Humphress, Executive Director, Kentucky Office of Regulatory Relief, Kentucky Office of Attorney General, 1024 Capital Center Drive, Suite 200, Frankfort, Kentucky 40601, phone: 502-696-5408, fax: (502) 573-8317, email: steve.humphress@ky.gov.</w:t>
      </w:r>
    </w:p>
    <w:p>
      <w:pPr>
        <w:pStyle w:val="kar_form_name"/>
      </w:pPr>
      <w:r>
        <w:t xml:space="preserve">REGULATORY IMPACT ANALYSIS AND TIERING STATEMENT</w:t>
      </w:r>
    </w:p>
    <w:p>
      <w:pPr>
        <w:pStyle w:val="kar_normal"/>
        <w:ind w:left="0"/>
      </w:pPr>
      <w:r>
        <w:t xml:space="preserve">Contact Person:</w:t>
      </w:r>
      <w:r>
        <w:t xml:space="preserve"> Stephen B. Humphress </w:t>
      </w:r>
    </w:p>
    <w:p>
      <w:pPr>
        <w:pStyle w:val="kar_normal"/>
        <w:ind w:left="0"/>
      </w:pPr>
      <w:r>
        <w:t xml:space="preserve">Subject Headings:</w:t>
      </w:r>
      <w:r>
        <w:t xml:space="preserve"> Attorney General, Embalmers and Funeral Directors; Cremation and Embalming; Cemeteries and Burials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prescribes the registration application form, reporting forms and other forms to be used by cemetery companies and preneed cemetery merchandise sellers, and provides or online application, reporting, and payment processes.</w:t>
      </w:r>
    </w:p>
    <w:p>
      <w:pPr>
        <w:pStyle w:val="kar_normal"/>
        <w:ind w:left="576"/>
      </w:pPr>
      <w:r>
        <w:t xml:space="preserve">(b) The necessity of this administrative regulation:</w:t>
      </w:r>
    </w:p>
    <w:p>
      <w:pPr>
        <w:pStyle w:val="kar_normal"/>
        <w:ind w:left="720"/>
      </w:pPr>
      <w:r>
        <w:t xml:space="preserve">This regulation is necessary to provide the methods by which the Office of Attorney General ("Attorney General"), may perform its statutory mandates. The regulation is needed so that cemetery companies and preneed cemetery merchandise contract sellers can comply with statutory requirements.</w:t>
      </w:r>
    </w:p>
    <w:p>
      <w:pPr>
        <w:pStyle w:val="kar_normal"/>
        <w:ind w:left="576"/>
      </w:pPr>
      <w:r>
        <w:t xml:space="preserve">(c) How this administrative regulation conforms to the content of the authorizing statutes:</w:t>
      </w:r>
    </w:p>
    <w:p>
      <w:pPr>
        <w:pStyle w:val="kar_normal"/>
        <w:ind w:left="720"/>
      </w:pPr>
      <w:r>
        <w:t xml:space="preserve">KRS 15.180 directs the Attorney General to promulgate administrative regulations that will facilitate the performance of duties vested in the Attorney General and the Department of Law by law. KRS 367.150(4) requires the Department of Law to study the operation of all laws, rules, administrative regulations, orders, and state policies affecting consumers and to recommend administrative regulations in the consumers' interest. KRS 367.972 authorizes the Attorney General to promulgate administrative regulations to implement KRS 367.932 to 367.974 and 367.991. KRS 367.946, 367.952, 367.954, and 367.958 require the Attorney General to promulgate an administrative regulation to establish application forms, reporting forms, and other forms relating to cemetery companies and preneed cemetery merchandise contract sellers.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prescribes the registration application forms, reporting forms, and other forms relating to cemetery companies and preneed cemetery merchandise contract sellers. This administrative regulation also provides for online application, reporting, and payment processes.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makes changes to comply with KRS Chapter 13A drafting requirements. This amendment removes unnecessary language from the regulation as duplicative and already incorporated by reference in forms. The amendment updates the incorporated forms so that they are easier to understand and consistent in appearance. The amended regulation provides better notice about when regulated businesses must submit applications and reports. The amendment provides for online application, reporting and payment processes. The amendment exempts local governments operating cemeteries from unnecessary registration and reporting requirements if they provide notice to the Attorney General. The amendment creates an application for non-government persons to seek exemption from registration.</w:t>
      </w:r>
    </w:p>
    <w:p>
      <w:pPr>
        <w:pStyle w:val="kar_normal"/>
        <w:ind w:left="576"/>
      </w:pPr>
      <w:r>
        <w:t xml:space="preserve">(b) The necessity of the amendment to this administrative regulation:</w:t>
      </w:r>
    </w:p>
    <w:p>
      <w:pPr>
        <w:pStyle w:val="kar_normal"/>
        <w:ind w:left="720"/>
      </w:pPr>
      <w:r>
        <w:t xml:space="preserve">The Attorney General needs to update regulations to conform to KRS Chapter 13A drafting requirements. The Attorney General also needs to update its regulation and forms to make both easier to be understood by regulated entities and consumers. The Attorney General also needs to modernize application, documentation and payment processes by providing for online processes.</w:t>
      </w:r>
    </w:p>
    <w:p>
      <w:pPr>
        <w:pStyle w:val="kar_normal"/>
        <w:ind w:left="576"/>
      </w:pPr>
      <w:r>
        <w:t xml:space="preserve">(c) How the amendment conforms to the content of the authorizing statutes:</w:t>
      </w:r>
    </w:p>
    <w:p>
      <w:pPr>
        <w:pStyle w:val="kar_normal"/>
        <w:ind w:left="720"/>
      </w:pPr>
      <w:r>
        <w:t xml:space="preserve">As previously explained, KRS 15.180, 367.150(4), 367.972, 367.952, 367.954, and 367.958 authorize the administrative regulation amendments.</w:t>
      </w:r>
    </w:p>
    <w:p>
      <w:pPr>
        <w:pStyle w:val="kar_normal"/>
        <w:ind w:left="576"/>
      </w:pPr>
      <w:r>
        <w:t xml:space="preserve">(d) How the amendment will assist in the effective administration of the statutes:</w:t>
      </w:r>
    </w:p>
    <w:p>
      <w:pPr>
        <w:pStyle w:val="kar_normal"/>
        <w:ind w:left="720"/>
      </w:pPr>
      <w:r>
        <w:t xml:space="preserve">The regulation amendments will cause the regulation to be more easily understood by regulated entities and consumers. The regulation amendments will provide online application, reporting and payment processes for regulated entities and cause the forms used by regulated entities to be more easily understood and completed.</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regulation amendment affects approximately two hundred and seventy (270) registered cemetery companies and preneed cemetery merchandise contract sellers, approximately eighty (80) local governments operating cemeteries, the Attorney General, and unknown future applicants.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Future applicants will be required to use either the online application processes or the new application form incorporated into this regulation. Registered cemetery companies and preneed cemetery merchandise contract sellers will be required to use the incorporated online processes or new forms incorporated into this regulation. Local governments operating cemeteries may use the incorporated online process or new form. Attorney General staff will review and process the new online submissions and new forms for compliance with law.</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Registered cemetery companies and preneed cemetery merchandise contract sellers will bear no additional costs as they will be able to use online application and report processes and download the new forms from the Attorney General’s website at no cost. Local governments operating cemeteries will have no additional costs. The Attorney General will have no additional costs to review the new online submissions or new forms.</w:t>
      </w:r>
    </w:p>
    <w:p>
      <w:pPr>
        <w:pStyle w:val="kar_normal"/>
        <w:ind w:left="576"/>
      </w:pPr>
      <w:r>
        <w:t xml:space="preserve">(c) As a result of compliance, what benefits will accrue to the entities identified in question (4):</w:t>
      </w:r>
    </w:p>
    <w:p>
      <w:pPr>
        <w:pStyle w:val="kar_normal"/>
        <w:ind w:left="720"/>
      </w:pPr>
      <w:r>
        <w:t xml:space="preserve">The regulation amendments are intended to make the regulations and forms be more easily understood and completed. The online application, reporting and payment processes will make it easier for applicants and regulated entities to apply and provide required reports and documentation. Local governments operating cemeteries will benefit by being relieved of unnecessary registration and reporting requirements if they provide notice. In addition, it is intended that the regulation amendments will result in saved administrative resources and time and provide quicker processing time by Attorney General staff.</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costs to implement this administrative regulation amendment.</w:t>
      </w:r>
    </w:p>
    <w:p>
      <w:pPr>
        <w:pStyle w:val="kar_normal"/>
        <w:ind w:left="576"/>
      </w:pPr>
      <w:r>
        <w:t xml:space="preserve">(b) On a continuing basis:</w:t>
      </w:r>
    </w:p>
    <w:p>
      <w:pPr>
        <w:pStyle w:val="kar_normal"/>
        <w:ind w:left="720"/>
      </w:pPr>
      <w:r>
        <w:t xml:space="preserve">There are no continuing costs to implement this administrative regulation amendment.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There are no additional costs associated with implementing this administrative regulation amendment, so no funding is needed.</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is no anticipated increase in fees or funding necessary to amend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amendment does not directly or indirectly increase any fees.</w:t>
      </w:r>
    </w:p>
    <w:p>
      <w:pPr>
        <w:pStyle w:val="kar_normal"/>
        <w:ind w:left="288"/>
      </w:pPr>
      <w:r>
        <w:t xml:space="preserve">(10) TIERING: Is tiering applied?</w:t>
      </w:r>
    </w:p>
    <w:p>
      <w:pPr>
        <w:pStyle w:val="kar_normal"/>
        <w:ind w:left="432"/>
      </w:pPr>
      <w:r>
        <w:t xml:space="preserve">No. This regulation amendment applies equally to all cemetery companies and preneed cemetery merchandise sellers.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 KRS 15.180, 367.150(4), 367.972, 367.952, 367.954, and 367.958</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amendment was expressly authorized by 1960 Ky. Acts ch. 68, Art. II, sec. 1; 1972 Ky. Acts ch. 4, sec. 4; and 1984 Ky. Acts ch. 116, sec. 23.</w:t>
      </w:r>
    </w:p>
    <w:p>
      <w:pPr>
        <w:pStyle w:val="kar_normal"/>
        <w:ind w:left="288"/>
      </w:pPr>
      <w:r>
        <w:t xml:space="preserve">(3)(a) Identify the promulgating agency and any other affected state units, parts, or divisions:</w:t>
      </w:r>
    </w:p>
    <w:p>
      <w:pPr>
        <w:pStyle w:val="kar_normal"/>
        <w:ind w:left="432"/>
      </w:pPr>
      <w:r>
        <w:t xml:space="preserve">The Office of Attorney General, Kentucky Office of Regulatory Relief ("Attorney General") is the promulgating agency. The regulation does not affect any other state agencies. (b) Estimate the following for each affected state unit, part, or division in (3)(a):</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There are no expenditures to administer this administrative regulation amendment for the first year.</w:t>
      </w:r>
    </w:p>
    <w:p>
      <w:pPr>
        <w:pStyle w:val="kar_normal"/>
        <w:ind w:left="864"/>
      </w:pPr>
      <w:r>
        <w:t xml:space="preserve">For subsequent years:</w:t>
      </w:r>
      <w:r>
        <w:t xml:space="preserve"> There will be no expenditures to administer the administrative regulation amendment in subsequent years.</w:t>
      </w:r>
    </w:p>
    <w:p>
      <w:pPr>
        <w:pStyle w:val="kar_normal"/>
        <w:ind w:left="576"/>
      </w:pPr>
      <w:r>
        <w:t xml:space="preserve">2. Revenues:</w:t>
      </w:r>
    </w:p>
    <w:p>
      <w:pPr>
        <w:pStyle w:val="kar_normal"/>
        <w:ind w:left="864"/>
      </w:pPr>
      <w:r>
        <w:t xml:space="preserve">For the first year:</w:t>
      </w:r>
      <w:r>
        <w:t xml:space="preserve"> The administrative regulation amendment will generate no revenues to the Attorney General in the first year. Application fees referenced in this regulation were established by statute.</w:t>
      </w:r>
    </w:p>
    <w:p>
      <w:pPr>
        <w:pStyle w:val="kar_normal"/>
        <w:ind w:left="864"/>
      </w:pPr>
      <w:r>
        <w:t xml:space="preserve">For subsequent years:</w:t>
      </w:r>
      <w:r>
        <w:t xml:space="preserve"> The administrative regulation amendment will generate no revenues to the Attorney General in subsequent years.</w:t>
      </w:r>
    </w:p>
    <w:p>
      <w:pPr>
        <w:pStyle w:val="kar_normal"/>
        <w:ind w:left="576"/>
      </w:pPr>
      <w:r>
        <w:t xml:space="preserve">3. Cost Savings:</w:t>
      </w:r>
    </w:p>
    <w:p>
      <w:pPr>
        <w:pStyle w:val="kar_normal"/>
        <w:ind w:left="864"/>
      </w:pPr>
      <w:r>
        <w:t xml:space="preserve">For the first year:</w:t>
      </w:r>
      <w:r>
        <w:t xml:space="preserve"> In the first year, the Attorney General will have cost savings through adopted online processes in the regulation amendment which are difficult to estimate at this time but estimated to be de minimis.</w:t>
      </w:r>
    </w:p>
    <w:p>
      <w:pPr>
        <w:pStyle w:val="kar_normal"/>
        <w:ind w:left="864"/>
      </w:pPr>
      <w:r>
        <w:t xml:space="preserve">For subsequent years:</w:t>
      </w:r>
      <w:r>
        <w:t xml:space="preserve"> In subsequent years, the Attorney General will have cost savings through adopted online processes which are difficult to estimate at this time but estimated to be de minimis.</w:t>
      </w:r>
    </w:p>
    <w:p>
      <w:pPr>
        <w:pStyle w:val="kar_normal"/>
        <w:ind w:left="288"/>
      </w:pPr>
      <w:r>
        <w:t xml:space="preserve">(4)(a) Identify affected local entities (for example: cities, counties, fire departments, school districts):</w:t>
      </w:r>
    </w:p>
    <w:p>
      <w:pPr>
        <w:pStyle w:val="kar_normal"/>
        <w:ind w:left="432"/>
      </w:pPr>
      <w:r>
        <w:t xml:space="preserve">The administrative regulation amendment will not affect any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This administrative regulation amendment will not cause expenditures by local entities for the first year.</w:t>
      </w:r>
    </w:p>
    <w:p>
      <w:pPr>
        <w:pStyle w:val="kar_normal"/>
        <w:ind w:left="864"/>
      </w:pPr>
      <w:r>
        <w:t xml:space="preserve">For subsequent years:</w:t>
      </w:r>
      <w:r>
        <w:t xml:space="preserve"> This administrative regulation amendment will not cause expenditures by local entities in subsequent years.</w:t>
      </w:r>
    </w:p>
    <w:p>
      <w:pPr>
        <w:pStyle w:val="kar_normal"/>
        <w:ind w:left="576"/>
      </w:pPr>
      <w:r>
        <w:t xml:space="preserve">2. Revenues:</w:t>
      </w:r>
    </w:p>
    <w:p>
      <w:pPr>
        <w:pStyle w:val="kar_normal"/>
        <w:ind w:left="864"/>
      </w:pPr>
      <w:r>
        <w:t xml:space="preserve">For the first year:</w:t>
      </w:r>
      <w:r>
        <w:t xml:space="preserve"> Local entities will receive no revenues from this administrative regulation amendment for the first year.</w:t>
      </w:r>
    </w:p>
    <w:p>
      <w:pPr>
        <w:pStyle w:val="kar_normal"/>
        <w:ind w:left="864"/>
      </w:pPr>
      <w:r>
        <w:t xml:space="preserve">For subsequent years:</w:t>
      </w:r>
      <w:r>
        <w:t xml:space="preserve"> Local entities will receive no revenues from this administrative regulation amendment in subsequent years.</w:t>
      </w:r>
    </w:p>
    <w:p>
      <w:pPr>
        <w:pStyle w:val="kar_normal"/>
        <w:ind w:left="576"/>
      </w:pPr>
      <w:r>
        <w:t xml:space="preserve">3. Cost Savings:</w:t>
      </w:r>
    </w:p>
    <w:p>
      <w:pPr>
        <w:pStyle w:val="kar_normal"/>
        <w:ind w:left="864"/>
      </w:pPr>
      <w:r>
        <w:t xml:space="preserve">For the first year:</w:t>
      </w:r>
      <w:r>
        <w:t xml:space="preserve"> Local entities will receive no cost savings from this administrative regulation amendment for the first year.</w:t>
      </w:r>
    </w:p>
    <w:p>
      <w:pPr>
        <w:pStyle w:val="kar_normal"/>
        <w:ind w:left="864"/>
      </w:pPr>
      <w:r>
        <w:t xml:space="preserve">For subsequent years:</w:t>
      </w:r>
      <w:r>
        <w:t xml:space="preserve"> Local entities will receive no cost savings from this administrative regulation amendment in subsequent years.</w:t>
      </w:r>
    </w:p>
    <w:p>
      <w:pPr>
        <w:pStyle w:val="kar_normal"/>
        <w:ind w:left="288"/>
      </w:pPr>
      <w:r>
        <w:t xml:space="preserve">(5)(a) Identify any affected regulated entities not listed in (3)(a) or (4)(a):</w:t>
      </w:r>
    </w:p>
    <w:p>
      <w:pPr>
        <w:pStyle w:val="kar_normal"/>
        <w:ind w:left="432"/>
      </w:pPr>
      <w:r>
        <w:t xml:space="preserve">licensed cemetery companies and preneed cemetery merchandise contract sellers will be affected by this administrative regulation amendment.</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This administrative regulation amendment will not cause applicants and licensed crematory authorities to have any additional expenditures for the first year.</w:t>
      </w:r>
    </w:p>
    <w:p>
      <w:pPr>
        <w:pStyle w:val="kar_normal"/>
        <w:ind w:left="864"/>
      </w:pPr>
      <w:r>
        <w:t xml:space="preserve">For subsequent years:</w:t>
      </w:r>
      <w:r>
        <w:t xml:space="preserve"> This administrative regulation amendment will not cause applicants and licensed cemetery companies and preneed cemetery merchandise contract sellers to have any additional expenditures for the first year.</w:t>
      </w:r>
    </w:p>
    <w:p>
      <w:pPr>
        <w:pStyle w:val="kar_normal"/>
        <w:ind w:left="576"/>
      </w:pPr>
      <w:r>
        <w:t xml:space="preserve">2. Revenues:</w:t>
      </w:r>
    </w:p>
    <w:p>
      <w:pPr>
        <w:pStyle w:val="kar_normal"/>
        <w:ind w:left="864"/>
      </w:pPr>
      <w:r>
        <w:t xml:space="preserve">For the first year:</w:t>
      </w:r>
      <w:r>
        <w:t xml:space="preserve"> Applicants and licensed cemetery companies and preneed cemetery merchandise contract sellers will not receive any revenues from this administrative regulation amendment for the first year.</w:t>
      </w:r>
    </w:p>
    <w:p>
      <w:pPr>
        <w:pStyle w:val="kar_normal"/>
        <w:ind w:left="864"/>
      </w:pPr>
      <w:r>
        <w:t xml:space="preserve">For subsequent years:</w:t>
      </w:r>
      <w:r>
        <w:t xml:space="preserve"> Applicants and licensed cemetery companies and preneed cemetery merchandise contract sellers will not receive any revenues from this administrative regulation amendment for the first year.</w:t>
      </w:r>
    </w:p>
    <w:p>
      <w:pPr>
        <w:pStyle w:val="kar_normal"/>
        <w:ind w:left="576"/>
      </w:pPr>
      <w:r>
        <w:t xml:space="preserve">3. Cost Savings:</w:t>
      </w:r>
    </w:p>
    <w:p>
      <w:pPr>
        <w:pStyle w:val="kar_normal"/>
        <w:ind w:left="864"/>
      </w:pPr>
      <w:r>
        <w:t xml:space="preserve">For the first year:</w:t>
      </w:r>
      <w:r>
        <w:t xml:space="preserve"> For the first year, applicants and licensed cemetery companies and preneed cemetery merchandise contract sellers will receive cost savings from online processes provided by this administrative regulation amendment which are difficult to estimate at this time but estimated to be de minimis.</w:t>
      </w:r>
    </w:p>
    <w:p>
      <w:pPr>
        <w:pStyle w:val="kar_normal"/>
        <w:ind w:left="864"/>
      </w:pPr>
      <w:r>
        <w:t xml:space="preserve">For subsequent years:</w:t>
      </w:r>
      <w:r>
        <w:t xml:space="preserve"> For subsequent years, applicants and licensed cemetery companies and preneed cemetery merchandise contract sellers will receive cost savings from online processes provided by this administrative regulation amendment which are difficult to estimate at this time but estimated to be de minimis.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amendment will have no fiscal impact. The regulation amendment creates online application and reporting processes for businesses and does not affect other governmental agencies or local governments. The registration fees received by the Attorney General under this regulation are established by statute, not the regulation amendment. For these reasons, the regulation amendments are not expected to have any significant fiscal impact.</w:t>
      </w:r>
    </w:p>
    <w:p>
      <w:pPr>
        <w:pStyle w:val="kar_normal"/>
        <w:ind w:left="288"/>
      </w:pPr>
      <w:r>
        <w:t xml:space="preserve">(b) Methodology and resources used to reach this conclusion:</w:t>
      </w:r>
    </w:p>
    <w:p>
      <w:pPr>
        <w:pStyle w:val="kar_normal"/>
        <w:ind w:left="432"/>
      </w:pPr>
      <w:r>
        <w:t xml:space="preserve">The Attorney General used a quantitative methodology analysis based on history of administrative agencies which license or register businesses in a specific subject area and the resulting facts from this regulation. The Attorney General used staff resources in determining the fiscal impact.</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There is not an expected "major economic impact" from this regulation amendment for the Attorney General, any local entities, or affected regulated entities.</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Attorney General used a quantitative methodology analysis based on history of administrative agencies which license or register businesses in a specific subject area and resulting facts from this regulation. The Attorney General used staff resources in reaching the conclusion that no overall negative or adverse major economic impact results from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9d8135b8b44c2e" /><Relationship Type="http://schemas.openxmlformats.org/officeDocument/2006/relationships/settings" Target="/word/settings.xml" Id="R6c7259e32d784187" /></Relationships>
</file>