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41194d209c4809" /></Relationships>
</file>

<file path=word/document.xml><?xml version="1.0" encoding="utf-8"?>
<w:document xmlns:w="http://schemas.openxmlformats.org/wordprocessingml/2006/main">
  <w:body>
    <w:p>
      <w:pPr>
        <w:pStyle w:val="kar_citation"/>
      </w:pPr>
      <w:r>
        <w:t>200 KAR 5:021.</w:t>
      </w:r>
      <w:r>
        <w:t xml:space="preserve"> </w:t>
      </w:r>
      <w:r>
        <w:t xml:space="preserve">Manual of policies and procedures.</w:t>
      </w:r>
    </w:p>
    <w:p>
      <w:pPr>
        <w:pStyle w:val="kar_markup_metadata"/>
      </w:pPr>
      <w:r>
        <w:t xml:space="preserve">RELATES TO: </w:t>
      </w:r>
      <w:r>
        <w:t xml:space="preserve">KRS 45A.045(2)</w:t>
      </w:r>
    </w:p>
    <w:p>
      <w:pPr>
        <w:pStyle w:val="kar_markup_metadata"/>
      </w:pPr>
      <w:r>
        <w:t xml:space="preserve">STATUTORY AUTHORITY: </w:t>
      </w:r>
      <w:r>
        <w:t xml:space="preserve">KRS 45A.045(2)</w:t>
      </w:r>
    </w:p>
    <w:p>
      <w:pPr>
        <w:pStyle w:val="kar_markup_metadata"/>
      </w:pPr>
      <w:r>
        <w:t xml:space="preserve">CERTIFICATION STATEMENT: </w:t>
      </w:r>
      <w:r>
        <w:t xml:space="preserve">This is to certify that this administrative regulation complies with the requirements of 2025 RS HB 6, Section 8, as this amended administrative regulation will not have a major economic impact, as defined by KRS 13A.010(13). The Governor's signature is included after the body of the regulation to indicate his acknowledgement of this certification.</w:t>
      </w:r>
    </w:p>
    <w:p>
      <w:pPr>
        <w:pStyle w:val="kar_markup_metadata"/>
      </w:pPr>
      <w:r>
        <w:t xml:space="preserve">NECESSITY, FUNCTION, AND CONFORMITY: </w:t>
      </w:r>
      <w:r>
        <w:t xml:space="preserve">KRS 45A.045(2) requires the Finance and Administration Cabinet to publish a manual of policies and procedures, which is to be incorporated by reference as an administrative regulation pursuant to KRS Chapter 13A. This administrative regulation incorporates the Finance and Administration Cabinet Manual of Policies and Procedures.</w:t>
      </w:r>
    </w:p>
    <w:p>
      <w:pPr>
        <w:pStyle w:val="kar_section"/>
      </w:pPr>
      <w:r>
        <w:t xml:space="preserve">Section 1.</w:t>
      </w:r>
      <w:r>
        <w:t xml:space="preserve"> </w:t>
      </w:r>
      <w:r>
        <w:t xml:space="preserve">A state agency shall follow the procurement requirements in the Finance and Administration Cabinet Manual of Policies and Procedures.</w:t>
      </w:r>
    </w:p>
    <w:p>
      <w:pPr>
        <w:pStyle w:val="kar_section"/>
      </w:pPr>
      <w:r>
        <w:t xml:space="preserve">Section 2.</w:t>
      </w:r>
      <w:r>
        <w:t xml:space="preserve"> </w:t>
      </w:r>
      <w:r>
        <w:t xml:space="preserve"> Incorporation by Reference.</w:t>
      </w:r>
    </w:p>
    <w:p>
      <w:pPr>
        <w:pStyle w:val="kar_subsection"/>
      </w:pPr>
      <w:r>
        <w:t xml:space="preserve">(1)</w:t>
      </w:r>
      <w:r>
        <w:t xml:space="preserve"> </w:t>
      </w:r>
      <w:r>
        <w:t xml:space="preserve">"Finance and Administration Cabinet Manual of Policies and Procedures", Revised October 2025,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Finance and Administration Cabinet, Office of General Counsel, 200 Mero Street, 5th Floor, Frankfort, Kentucky 40622, Monday through Friday, 8 a.m. to 4:00 p.m. This material may also be obtained at the Finance and Administration Cabinet's website, https://finance.ky.gov/office-of-the-secretary/office-of-policy-and-audit/Pages/Finance-Policies.aspx.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1a1514226f4961" /><Relationship Type="http://schemas.openxmlformats.org/officeDocument/2006/relationships/settings" Target="/word/settings.xml" Id="R638b01872cb245c1" /></Relationships>
</file>