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c61d4948d8d404d"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Pharmacy</w:t>
      </w:r>
    </w:p>
    <w:p>
      <w:pPr>
        <w:pStyle w:val="kar_markup_header"/>
        <w:ind w:firstLine="0"/>
      </w:pPr>
      <w:r>
        <w:t>(Amendment)</w:t>
      </w:r>
    </w:p>
    <w:p>
      <w:pPr>
        <w:pStyle w:val="kar_citation"/>
      </w:pPr>
      <w:r>
        <w:t>201 KAR 2:010.</w:t>
      </w:r>
      <w:r>
        <w:t xml:space="preserve"> </w:t>
      </w:r>
      <w:r>
        <w:t xml:space="preserve">Schools approved by the board.</w:t>
      </w:r>
    </w:p>
    <w:p>
      <w:pPr>
        <w:pStyle w:val="kar_markup_metadata"/>
      </w:pPr>
      <w:r>
        <w:t xml:space="preserve">RELATES TO: </w:t>
      </w:r>
      <w:r>
        <w:t xml:space="preserve">KRS 315.050</w:t>
      </w:r>
    </w:p>
    <w:p>
      <w:pPr>
        <w:pStyle w:val="kar_markup_metadata"/>
      </w:pPr>
      <w:r>
        <w:t xml:space="preserve">STATUTORY AUTHORITY: </w:t>
      </w:r>
      <w:r>
        <w:t xml:space="preserve">KRS 315.050, 315.191(1)</w:t>
      </w:r>
    </w:p>
    <w:p>
      <w:pPr>
        <w:pStyle w:val="kar_markup_metadata"/>
      </w:pPr>
      <w:r>
        <w:t xml:space="preserve">CERTIFICATION STATEMENT: </w:t>
      </w:r>
      <w:r>
        <w:rPr>
          <w:u w:val="single"/>
        </w:rPr>
        <w:t xml:space="preserve">This is to certify that this administrative regulation complies with the requirements of 2025 RS HB 6, Section 8.</w:t>
      </w:r>
    </w:p>
    <w:p>
      <w:pPr>
        <w:pStyle w:val="kar_markup_metadata"/>
      </w:pPr>
      <w:r>
        <w:t xml:space="preserve">NECESSITY, FUNCTION, AND CONFORMITY: </w:t>
      </w:r>
      <w:r>
        <w:t xml:space="preserve">KRS 315.191(1) authorizes the board to promulgate administrative regulations to regulate and control all matters set forth in KRS Chapter 315 relating to pharmacists. KRS 315.050(1) requires the board to approve the schools or colleges of pharmacy whose curricula or course of studies are acceptable. This administrative regulation establishes the educational standards for an applicant for licensure as a pharmacist in Kentucky and identifies the acceptable and approved colleges or schools of pharmacy from which an applicant shall graduate.</w:t>
      </w:r>
    </w:p>
    <w:p>
      <w:pPr>
        <w:pStyle w:val="kar_section"/>
      </w:pPr>
      <w:r>
        <w:t xml:space="preserve">Section 1.</w:t>
      </w:r>
      <w:r>
        <w:t xml:space="preserve"> </w:t>
      </w:r>
      <w:r>
        <w:t xml:space="preserve">An applicant for licensure as a pharmacist, shall have graduated and received a degree in an accredited pharmacy degree program, which has been approved by the Board of Pharmacy. A program shall be considered approved if the program's standards are equivalent to the minimum standards for accreditation for a similar program established by:</w:t>
      </w:r>
    </w:p>
    <w:p>
      <w:pPr>
        <w:pStyle w:val="kar_subsection"/>
      </w:pPr>
      <w:r>
        <w:t xml:space="preserve">(1)</w:t>
      </w:r>
      <w:r>
        <w:t xml:space="preserve"> </w:t>
      </w:r>
      <w:r>
        <w:t xml:space="preserve">The Accreditation Council on Pharmaceutical Education, Accreditation Standards and Key Elements for the Professional Program in Pharmacy Leading to the Doctor of Pharmacy Degree; or</w:t>
      </w:r>
    </w:p>
    <w:p>
      <w:pPr>
        <w:pStyle w:val="kar_subsection"/>
      </w:pPr>
      <w:r>
        <w:t xml:space="preserve">(2)</w:t>
      </w:r>
      <w:r>
        <w:t xml:space="preserve"> </w:t>
      </w:r>
      <w:r>
        <w:t xml:space="preserve">The Canadian Council for Accreditation of Pharmacy Programs, Accreditation Standards for Canadian First Professional Degree in Pharmacy Programs.</w:t>
      </w:r>
    </w:p>
    <w:p>
      <w:pPr>
        <w:pStyle w:val="kar_section"/>
      </w:pPr>
      <w:r>
        <w:t xml:space="preserve">Section 2.</w:t>
      </w:r>
      <w:r>
        <w:t xml:space="preserve"> </w:t>
      </w:r>
      <w:r>
        <w:t xml:space="preserve">An applicant for licensure as a pharmacist who shall have graduated and received a degree in a foreign pharmacy degree program, other than from a college or school accredited by the Canadian Council for Accreditation of Pharmacy Programs shall be deemed to be a graduate of a pharmacy degree program, which has been approved by the Board of Pharmacy if the applicant has obtained a Foreign Pharmacy Graduate Examination Committee Certificate through the Foreign Pharmacy Graduate Examination Committee Certification Program, which is administered by the National Association of Boards of Pharmacy.</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"Accreditation Standards and Key Elements for the Professional Program in Pharmacy Leading to the Doctor of Pharmacy Degree", </w:t>
      </w:r>
      <w:r>
        <w:rPr>
          <w:u w:val="single"/>
        </w:rPr>
        <w:t xml:space="preserve">July 2025,</w:t>
      </w:r>
      <w:r>
        <w:t>[</w:t>
      </w:r>
      <w:r>
        <w:rPr>
          <w:strike w:val="true"/>
        </w:rPr>
        <w:t xml:space="preserve">January 25, 2015,</w:t>
      </w:r>
      <w:r>
        <w:t>]</w:t>
      </w:r>
      <w:r>
        <w:t xml:space="preserve"> Accreditation Council on Pharmaceutical Education; and</w:t>
      </w:r>
    </w:p>
    <w:p>
      <w:pPr>
        <w:pStyle w:val="kar_paragraph"/>
      </w:pPr>
      <w:r>
        <w:t xml:space="preserve">(b)</w:t>
      </w:r>
      <w:r>
        <w:t xml:space="preserve"> </w:t>
      </w:r>
      <w:r>
        <w:t xml:space="preserve">"Accreditation Standards for Canadian First Professional Degree in Pharmacy Programs", </w:t>
      </w:r>
      <w:r>
        <w:rPr>
          <w:u w:val="single"/>
        </w:rPr>
        <w:t xml:space="preserve">July 2018, Revised 2020,</w:t>
      </w:r>
      <w:r>
        <w:t>[</w:t>
      </w:r>
      <w:r>
        <w:rPr>
          <w:strike w:val="true"/>
        </w:rPr>
        <w:t xml:space="preserve">January 2018,</w:t>
      </w:r>
      <w:r>
        <w:t>]</w:t>
      </w:r>
      <w:r>
        <w:t xml:space="preserve"> Canadian Council for Accreditation of Pharmacy Programs.</w:t>
      </w:r>
    </w:p>
    <w:p>
      <w:pPr>
        <w:pStyle w:val="kar_subsection"/>
      </w:pPr>
      <w:r>
        <w:t xml:space="preserve">(2)</w:t>
      </w:r>
      <w:r>
        <w:t xml:space="preserve"> </w:t>
      </w:r>
      <w:r>
        <w:t xml:space="preserve">This material may be inspected, copied, or obtained, subject to applicable copyright law, at the Kentucky Board of Pharmacy, 125 Holmes Street, Suite 300, Frankfort, Kentucky 40601-8204, Monday through Friday 8 a.m. to 4:30 p.m.</w:t>
      </w:r>
    </w:p>
    <w:p>
      <w:pPr>
        <w:pStyle w:val="kar_signature"/>
      </w:pPr>
      <w:r>
        <w:t xml:space="preserve">CHRISTOPHER HARLOW, PharmD, Executive Director</w:t>
      </w:r>
    </w:p>
    <w:p>
      <w:pPr>
        <w:pStyle w:val="kar_normal"/>
      </w:pPr>
      <w:r>
        <w:t xml:space="preserve"/>
      </w:r>
    </w:p>
    <w:p>
      <w:pPr>
        <w:pStyle w:val="kar_approved_by"/>
      </w:pPr>
      <w:r>
        <w:t xml:space="preserve">APPROVED BY AGENCY: December 10, 2025</w:t>
      </w:r>
    </w:p>
    <w:p>
      <w:pPr>
        <w:pStyle w:val="kar_filed"/>
      </w:pPr>
      <w:r>
        <w:t xml:space="preserve">FILED WITH LRC: December 12, 2025 at 10:45 a.m.</w:t>
      </w:r>
    </w:p>
    <w:p>
      <w:pPr>
        <w:pStyle w:val="kar_normal"/>
      </w:pPr>
      <w:r>
        <w:t xml:space="preserve"/>
      </w:r>
    </w:p>
    <w:p>
      <w:pPr>
        <w:pStyle w:val="kar_comment_period"/>
      </w:pPr>
      <w:r>
        <w:t xml:space="preserve">PUBLIC HEARING AND PUBLIC COMMENT PERIOD: A public hearing on this administrative regulation shall be held on February 27, 2026, at 9:00 a.m. EST via a Zoom teleconference.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February 28, 2026. Send written notification of intent to be heard at the public hearing or written comments on the proposed administrative regulation to the contact person.</w:t>
      </w:r>
    </w:p>
    <w:p>
      <w:pPr>
        <w:pStyle w:val="kar_contact_person"/>
      </w:pPr>
      <w:r>
        <w:t xml:space="preserve">CONTACT PERSON: Christopher Harlow, Executive Director, Kentucky Board of Pharmacy, 125 Holmes Street, Suite 300, State Office Building Annex, Frankfort, Kentucky 40601, phone (502) 564-7910, fax (502) 696-3806, email Christopher.harlow@ky.gov.</w:t>
      </w:r>
    </w:p>
    <w:p>
      <w:pPr>
        <w:pStyle w:val="kar_form_name"/>
      </w:pPr>
      <w:r>
        <w:t xml:space="preserve">REGULATORY IMPACT ANALYSIS AND TIERING STATEMENT</w:t>
      </w:r>
    </w:p>
    <w:p>
      <w:pPr>
        <w:pStyle w:val="kar_normal"/>
        <w:ind w:left="0"/>
      </w:pPr>
      <w:r>
        <w:t xml:space="preserve">Contact Person:</w:t>
      </w:r>
      <w:r>
        <w:t xml:space="preserve"> Christopher Harlow</w:t>
      </w:r>
    </w:p>
    <w:p>
      <w:pPr>
        <w:pStyle w:val="kar_normal"/>
        <w:ind w:left="0"/>
      </w:pPr>
      <w:r>
        <w:t xml:space="preserve">Subject Headings:</w:t>
      </w:r>
      <w:r>
        <w:t xml:space="preserve"> Pharmacy; Colleges and Universities; Education and Professional Standards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educational standards for an applicant for licensure as a pharmacist in Kentucky and identifies the acceptable and approved colleges or schools of pharmacy from which an applicant shall graduate.</w:t>
      </w:r>
    </w:p>
    <w:p>
      <w:pPr>
        <w:pStyle w:val="kar_normal"/>
        <w:ind w:left="576"/>
      </w:pPr>
      <w:r>
        <w:t xml:space="preserve">(b) The necessity of this administrative regulation:</w:t>
      </w:r>
    </w:p>
    <w:p>
      <w:pPr>
        <w:pStyle w:val="kar_normal"/>
        <w:ind w:left="720"/>
      </w:pPr>
      <w:r>
        <w:t xml:space="preserve">KRS 315.050(1) requires the board to approve the schools or colleges of pharmacy whose curricula or course of studies are acceptable. This administrative regulation establishes the educational standards for an applicant for licensure as a pharmacist in Kentucky and identifies the acceptable and approved colleges or schools of pharmacy from which an applicant shall graduate.</w:t>
      </w:r>
    </w:p>
    <w:p>
      <w:pPr>
        <w:pStyle w:val="kar_normal"/>
        <w:ind w:left="576"/>
      </w:pPr>
      <w:r>
        <w:t xml:space="preserve">(c) How this administrative regulation conforms to the content of the authorizing statutes:</w:t>
      </w:r>
    </w:p>
    <w:p>
      <w:pPr>
        <w:pStyle w:val="kar_normal"/>
        <w:ind w:left="720"/>
      </w:pPr>
      <w:r>
        <w:t xml:space="preserve">This regulation establishes the educational standards for an applicant for licensure as a pharmacist in Kentucky and identifies the acceptable and approved colleges or schools of pharmacy from which an applicant shall graduate.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Updates the language concerning the accreditation documents and standards that are acceptable for an applicant for licensure as a pharmacist in Kentucky and identifies the acceptable and approved colleges or schools of pharmacy from which an applicant shall graduate.</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Updated reference links for The Accreditation Council on Pharmaceutical Education "ACPE", Canadian Council for Accreditation of Pharmacy Programs and The National Association of Boards of Pharmacy "NABP".</w:t>
      </w:r>
    </w:p>
    <w:p>
      <w:pPr>
        <w:pStyle w:val="kar_normal"/>
        <w:ind w:left="576"/>
      </w:pPr>
      <w:r>
        <w:t xml:space="preserve">(b) The necessity of the amendment to this administrative regulation:</w:t>
      </w:r>
    </w:p>
    <w:p>
      <w:pPr>
        <w:pStyle w:val="kar_normal"/>
        <w:ind w:left="720"/>
      </w:pPr>
      <w:r>
        <w:t xml:space="preserve">The accreditation standards were out of date and the update makes them reflective of current standards.</w:t>
      </w:r>
    </w:p>
    <w:p>
      <w:pPr>
        <w:pStyle w:val="kar_normal"/>
        <w:ind w:left="576"/>
      </w:pPr>
      <w:r>
        <w:t xml:space="preserve">(c) How the amendment conforms to the content of the authorizing statutes:</w:t>
      </w:r>
    </w:p>
    <w:p>
      <w:pPr>
        <w:pStyle w:val="kar_normal"/>
        <w:ind w:left="720"/>
      </w:pPr>
      <w:r>
        <w:t xml:space="preserve">KRS 315.002 and 315.005 authorize the board to regulate the practice of pharmacy. KRS 315.191 authorizes the board to promulgate administrative regulations pertaining to pharmacists and pharmacies. KRS 315.050(1) requires the board to approve the schools or colleges of pharmacy whose curricula or course of studies are acceptable.</w:t>
      </w:r>
    </w:p>
    <w:p>
      <w:pPr>
        <w:pStyle w:val="kar_normal"/>
        <w:ind w:left="576"/>
      </w:pPr>
      <w:r>
        <w:t xml:space="preserve">(d) How the amendment will assist in the effective administration of the statutes:</w:t>
      </w:r>
    </w:p>
    <w:p>
      <w:pPr>
        <w:pStyle w:val="kar_normal"/>
        <w:ind w:left="720"/>
      </w:pPr>
      <w:r>
        <w:t xml:space="preserve">The amendment will further promote, preserve, and protect public health through effective regulation of pharmacists and pharmacies by providing the most accurate and up to date information regarding accreditation agencies.</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The board anticipates no one will be affected by the administrative regulation.</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Pharmacies and pharmacists will have to familiarize themselves with new amended language in the regulation. However, there has been no significant changes beyond the updated standards.</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There are no expected costs for the identities to comply with the amendment.</w:t>
      </w:r>
    </w:p>
    <w:p>
      <w:pPr>
        <w:pStyle w:val="kar_normal"/>
        <w:ind w:left="576"/>
      </w:pPr>
      <w:r>
        <w:t xml:space="preserve">(c) As a result of compliance, what benefits will accrue to the entities identified in question (4):</w:t>
      </w:r>
    </w:p>
    <w:p>
      <w:pPr>
        <w:pStyle w:val="kar_normal"/>
        <w:ind w:left="720"/>
      </w:pPr>
      <w:r>
        <w:t xml:space="preserve">Pharmacists and the public can refer to the correct information for accreditation questions. (6) Provide an estimate of how much it will cost to implement this administrative regulation:</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costs will be incurred.</w:t>
      </w:r>
    </w:p>
    <w:p>
      <w:pPr>
        <w:pStyle w:val="kar_normal"/>
        <w:ind w:left="576"/>
      </w:pPr>
      <w:r>
        <w:t xml:space="preserve">(b) On a continuing basis:</w:t>
      </w:r>
    </w:p>
    <w:p>
      <w:pPr>
        <w:pStyle w:val="kar_normal"/>
        <w:ind w:left="720"/>
      </w:pPr>
      <w:r>
        <w:t xml:space="preserve">No costs will be incurred.</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Board revenues from pre-existing fees provide the funding to enforce the regulation.</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required because of this new regulation.</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This administrative regulation does not establish fees or directly or indirectly increase any fees.</w:t>
      </w:r>
    </w:p>
    <w:p>
      <w:pPr>
        <w:pStyle w:val="kar_normal"/>
        <w:ind w:left="288"/>
      </w:pPr>
      <w:r>
        <w:t xml:space="preserve">(10) TIERING: Is tiering applied?</w:t>
      </w:r>
    </w:p>
    <w:p>
      <w:pPr>
        <w:pStyle w:val="kar_normal"/>
        <w:ind w:left="432"/>
      </w:pPr>
      <w:r>
        <w:t xml:space="preserve">Tiering is not applied because the regulation is applicable to all pharmacists and sponsors that desire approval for continuing education credit.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315.050 and KRS 319.191(1).</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KRS 315.050(1) requires the board to approve the schools or colleges of pharmacy whose curricula or course of studies are acceptable. This administrative regulation establishes the educational standards for an applicant for licensure as a pharmacist in Kentucky and identifies the acceptable and approved colleges or schools of pharmacy from which an applicant shall graduate.</w:t>
      </w:r>
    </w:p>
    <w:p>
      <w:pPr>
        <w:pStyle w:val="kar_normal"/>
        <w:ind w:left="288"/>
      </w:pPr>
      <w:r>
        <w:t xml:space="preserve">(3)(a) Identify the promulgating agency and any other affected state units, parts, or divisions:</w:t>
      </w:r>
    </w:p>
    <w:p>
      <w:pPr>
        <w:pStyle w:val="kar_normal"/>
        <w:ind w:left="432"/>
      </w:pPr>
      <w:r>
        <w:t xml:space="preserve">The Kentucky Board of Pharmacy will be impacted by this administrative regulation.</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576"/>
      </w:pPr>
      <w:r>
        <w:t xml:space="preserve">2. Revenues: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576"/>
      </w:pPr>
      <w:r>
        <w:t xml:space="preserve">3. Cost Savings: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288"/>
      </w:pPr>
      <w:r>
        <w:t xml:space="preserve">(4)(a) Identify affected local entities (for example: cities, counties, fire departments, school districts):</w:t>
      </w:r>
    </w:p>
    <w:p>
      <w:pPr>
        <w:pStyle w:val="kar_normal"/>
        <w:ind w:left="432"/>
      </w:pPr>
      <w:r>
        <w:t xml:space="preserve">Only the Kentucky Board of Pharmacy will be impacted by this administrative regulation.</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576"/>
      </w:pPr>
      <w:r>
        <w:t xml:space="preserve">2. Revenues: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576"/>
      </w:pPr>
      <w:r>
        <w:t xml:space="preserve">3. Cost Savings: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288"/>
      </w:pPr>
      <w:r>
        <w:t xml:space="preserve">(5)(a) Identify any affected regulated entities not listed in (3)(a) or (4)(a):</w:t>
      </w:r>
    </w:p>
    <w:p>
      <w:pPr>
        <w:pStyle w:val="kar_normal"/>
        <w:ind w:left="432"/>
      </w:pPr>
      <w:r>
        <w:t xml:space="preserve">None.</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576"/>
      </w:pPr>
      <w:r>
        <w:t xml:space="preserve">2. Revenues: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576"/>
      </w:pPr>
      <w:r>
        <w:t xml:space="preserve">3. Cost Savings: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The regulation does not cost anything for regulated parties to implement nor does it have a cost to the Board to oversee.</w:t>
      </w:r>
    </w:p>
    <w:p>
      <w:pPr>
        <w:pStyle w:val="kar_normal"/>
        <w:ind w:left="288"/>
      </w:pPr>
      <w:r>
        <w:t xml:space="preserve">(b) Methodology and resources used to reach this conclusion:</w:t>
      </w:r>
    </w:p>
    <w:p>
      <w:pPr>
        <w:pStyle w:val="kar_normal"/>
        <w:ind w:left="432"/>
      </w:pPr>
      <w:r>
        <w:t xml:space="preserve">None.</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No, this administrative regulation does not have an overall negative or adverse major economic impact to regulated entities, or those entities identified in questions (2)-(4).</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Analysis of the Board’s expenditures as well as an assessment regarding cost of compliance for regulated entities.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72208185d224876" /><Relationship Type="http://schemas.openxmlformats.org/officeDocument/2006/relationships/settings" Target="/word/settings.xml" Id="R5e15d9283be940f5" /></Relationships>
</file>